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97E686" w14:textId="77777777" w:rsidR="005C5F5A" w:rsidRPr="005C5F5A" w:rsidRDefault="005C5F5A" w:rsidP="005C5F5A">
      <w:pPr>
        <w:numPr>
          <w:ilvl w:val="0"/>
          <w:numId w:val="1"/>
        </w:numPr>
        <w:pBdr>
          <w:top w:val="single" w:sz="24" w:space="0" w:color="4F81BD"/>
          <w:left w:val="single" w:sz="24" w:space="0" w:color="4F81BD"/>
          <w:bottom w:val="single" w:sz="24" w:space="0" w:color="4F81BD"/>
          <w:right w:val="single" w:sz="24" w:space="0" w:color="4F81BD"/>
        </w:pBdr>
        <w:shd w:val="clear" w:color="auto" w:fill="4F81BD"/>
        <w:spacing w:before="200" w:after="0" w:line="276" w:lineRule="auto"/>
        <w:ind w:left="360"/>
        <w:outlineLvl w:val="0"/>
        <w:rPr>
          <w:rFonts w:ascii="Arial" w:eastAsia="Times New Roman" w:hAnsi="Arial" w:cs="Arial"/>
          <w:b/>
          <w:bCs/>
          <w:caps/>
          <w:color w:val="000000"/>
          <w:spacing w:val="15"/>
          <w:kern w:val="0"/>
          <w:sz w:val="28"/>
          <w:szCs w:val="22"/>
          <w:lang w:val="cy-GB" w:eastAsia="en-GB"/>
          <w14:ligatures w14:val="none"/>
        </w:rPr>
      </w:pPr>
      <w:bookmarkStart w:id="0" w:name="_Ref510073333"/>
      <w:bookmarkStart w:id="1" w:name="_Toc127516922"/>
      <w:bookmarkStart w:id="2" w:name="_Toc202945504"/>
      <w:r w:rsidRPr="005C5F5A">
        <w:rPr>
          <w:rFonts w:ascii="Arial" w:eastAsia="Times New Roman" w:hAnsi="Arial" w:cs="Times New Roman"/>
          <w:b/>
          <w:bCs/>
          <w:caps/>
          <w:color w:val="000000"/>
          <w:spacing w:val="15"/>
          <w:kern w:val="0"/>
          <w:sz w:val="28"/>
          <w:szCs w:val="22"/>
          <w:lang w:val="cy-GB" w:eastAsia="en-GB"/>
          <w14:ligatures w14:val="none"/>
        </w:rPr>
        <w:t>Asesiad o’r Effaith ar Hawliau Plant</w:t>
      </w:r>
      <w:bookmarkEnd w:id="0"/>
      <w:bookmarkEnd w:id="1"/>
      <w:bookmarkEnd w:id="2"/>
    </w:p>
    <w:p w14:paraId="1B7395D9" w14:textId="77777777" w:rsidR="005C5F5A" w:rsidRPr="005C5F5A" w:rsidRDefault="005C5F5A" w:rsidP="005C5F5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spacing w:before="200" w:after="200" w:line="276" w:lineRule="auto"/>
        <w:jc w:val="both"/>
        <w:rPr>
          <w:rFonts w:ascii="Arial" w:eastAsia="Times New Roman" w:hAnsi="Arial" w:cs="Arial"/>
          <w:kern w:val="0"/>
          <w:lang w:val="cy-GB" w:eastAsia="en-GB"/>
          <w14:ligatures w14:val="none"/>
        </w:rPr>
      </w:pPr>
      <w:r w:rsidRPr="005C5F5A">
        <w:rPr>
          <w:rFonts w:ascii="Arial" w:eastAsia="Times New Roman" w:hAnsi="Arial" w:cs="Times New Roman"/>
          <w:kern w:val="0"/>
          <w:szCs w:val="20"/>
          <w:lang w:val="cy-GB" w:eastAsia="en-GB"/>
          <w14:ligatures w14:val="none"/>
        </w:rPr>
        <w:t>Mae Mesur Hawliau Plant a Phobl Ifanc (Cymru) 2011 yn gosod dyletswydd ar Weinidogion Cymru i roi sylw dyladwy i</w:t>
      </w:r>
      <w:r w:rsidRPr="005C5F5A">
        <w:rPr>
          <w:rFonts w:ascii="Calibri" w:eastAsia="Times New Roman" w:hAnsi="Calibri" w:cs="Times New Roman"/>
          <w:kern w:val="0"/>
          <w:sz w:val="20"/>
          <w:szCs w:val="20"/>
          <w:lang w:val="cy-GB" w:eastAsia="en-GB"/>
          <w14:ligatures w14:val="none"/>
        </w:rPr>
        <w:t xml:space="preserve"> </w:t>
      </w:r>
      <w:hyperlink r:id="rId9" w:history="1">
        <w:r w:rsidRPr="005C5F5A">
          <w:rPr>
            <w:rFonts w:ascii="Arial" w:eastAsia="Times New Roman" w:hAnsi="Arial" w:cs="Times New Roman"/>
            <w:color w:val="0070C0"/>
            <w:kern w:val="0"/>
            <w:szCs w:val="20"/>
            <w:lang w:val="cy-GB" w:eastAsia="en-GB"/>
            <w14:ligatures w14:val="none"/>
          </w:rPr>
          <w:t>Gonfensiwn y Cenhedloedd Unedig ar Hawliau’r Plentyn (CCUHP) a’i Brotocolau Opsiynol</w:t>
        </w:r>
      </w:hyperlink>
      <w:r w:rsidRPr="005C5F5A">
        <w:rPr>
          <w:rFonts w:ascii="Calibri" w:eastAsia="Times New Roman" w:hAnsi="Calibri" w:cs="Times New Roman"/>
          <w:kern w:val="0"/>
          <w:sz w:val="20"/>
          <w:szCs w:val="20"/>
          <w:lang w:val="cy-GB" w:eastAsia="en-GB"/>
          <w14:ligatures w14:val="none"/>
        </w:rPr>
        <w:t xml:space="preserve"> </w:t>
      </w:r>
      <w:r w:rsidRPr="005C5F5A">
        <w:rPr>
          <w:rFonts w:ascii="Arial" w:eastAsia="Times New Roman" w:hAnsi="Arial" w:cs="Times New Roman"/>
          <w:kern w:val="0"/>
          <w:szCs w:val="20"/>
          <w:lang w:val="cy-GB" w:eastAsia="en-GB"/>
          <w14:ligatures w14:val="none"/>
        </w:rPr>
        <w:t xml:space="preserve">wrth iddynt arfer unrhyw rai o’u swyddogaethau. </w:t>
      </w:r>
    </w:p>
    <w:p w14:paraId="3C486047" w14:textId="77777777" w:rsidR="005C5F5A" w:rsidRPr="005C5F5A" w:rsidRDefault="005C5F5A" w:rsidP="005C5F5A">
      <w:pPr>
        <w:numPr>
          <w:ilvl w:val="0"/>
          <w:numId w:val="7"/>
        </w:numPr>
        <w:spacing w:before="200" w:after="200" w:line="259" w:lineRule="auto"/>
        <w:contextualSpacing/>
        <w:rPr>
          <w:rFonts w:ascii="Arial" w:eastAsia="Times New Roman" w:hAnsi="Arial" w:cs="Arial"/>
          <w:b/>
          <w:kern w:val="0"/>
          <w:lang w:val="cy-GB" w:eastAsia="en-GB"/>
          <w14:ligatures w14:val="none"/>
        </w:rPr>
      </w:pPr>
      <w:r w:rsidRPr="005C5F5A">
        <w:rPr>
          <w:rFonts w:ascii="Arial" w:eastAsia="Times New Roman" w:hAnsi="Arial" w:cs="Times New Roman"/>
          <w:b/>
          <w:kern w:val="0"/>
          <w:szCs w:val="20"/>
          <w:lang w:val="cy-GB" w:eastAsia="en-GB"/>
          <w14:ligatures w14:val="none"/>
        </w:rPr>
        <w:t xml:space="preserve">Amcanion polisi </w:t>
      </w:r>
    </w:p>
    <w:p w14:paraId="3FA25158" w14:textId="77777777" w:rsidR="005C5F5A" w:rsidRPr="005C5F5A" w:rsidRDefault="005C5F5A" w:rsidP="005C5F5A">
      <w:pPr>
        <w:spacing w:before="200" w:after="200" w:line="276" w:lineRule="auto"/>
        <w:ind w:left="720"/>
        <w:contextualSpacing/>
        <w:rPr>
          <w:rFonts w:ascii="Arial" w:eastAsia="Times New Roman" w:hAnsi="Arial" w:cs="Arial"/>
          <w:b/>
          <w:kern w:val="0"/>
          <w:lang w:val="cy-GB" w:eastAsia="en-GB"/>
          <w14:ligatures w14:val="none"/>
        </w:rPr>
      </w:pPr>
    </w:p>
    <w:p w14:paraId="511776BB" w14:textId="77777777" w:rsidR="005C5F5A" w:rsidRPr="005C5F5A" w:rsidRDefault="005C5F5A" w:rsidP="005C5F5A">
      <w:pPr>
        <w:numPr>
          <w:ilvl w:val="0"/>
          <w:numId w:val="2"/>
        </w:numPr>
        <w:spacing w:before="200" w:after="200" w:line="259" w:lineRule="auto"/>
        <w:contextualSpacing/>
        <w:jc w:val="both"/>
        <w:rPr>
          <w:rFonts w:ascii="Arial" w:eastAsia="Times New Roman" w:hAnsi="Arial" w:cs="Arial"/>
          <w:kern w:val="0"/>
          <w:lang w:val="cy-GB" w:eastAsia="en-GB"/>
          <w14:ligatures w14:val="none"/>
        </w:rPr>
      </w:pPr>
      <w:r w:rsidRPr="005C5F5A">
        <w:rPr>
          <w:rFonts w:ascii="Arial" w:eastAsia="Times New Roman" w:hAnsi="Arial" w:cs="Times New Roman"/>
          <w:kern w:val="0"/>
          <w:szCs w:val="20"/>
          <w:lang w:val="cy-GB" w:eastAsia="en-GB"/>
          <w14:ligatures w14:val="none"/>
        </w:rPr>
        <w:t>Effaith pa benderfyniad rydych yn ei hasesu?</w:t>
      </w:r>
    </w:p>
    <w:p w14:paraId="0C32D501" w14:textId="77777777" w:rsidR="005C5F5A" w:rsidRPr="005C5F5A" w:rsidRDefault="005C5F5A" w:rsidP="00D23E27">
      <w:pPr>
        <w:spacing w:before="200" w:after="200" w:line="276" w:lineRule="auto"/>
        <w:rPr>
          <w:rFonts w:ascii="Arial" w:eastAsia="Times New Roman" w:hAnsi="Arial" w:cs="Arial"/>
          <w:kern w:val="0"/>
          <w:lang w:val="cy-GB" w:eastAsia="en-GB"/>
          <w14:ligatures w14:val="none"/>
        </w:rPr>
      </w:pPr>
      <w:r w:rsidRPr="005C5F5A">
        <w:rPr>
          <w:rFonts w:ascii="Arial" w:eastAsia="Times New Roman" w:hAnsi="Arial" w:cs="Times New Roman"/>
          <w:kern w:val="0"/>
          <w:szCs w:val="20"/>
          <w:lang w:val="cy-GB" w:eastAsia="en-GB"/>
          <w14:ligatures w14:val="none"/>
        </w:rPr>
        <w:t>Roedd y broses Gweithio i Wella (PTR) yn GIG Cymru yn cynnig ffordd hygyrch o godi pryderon a chwynion. Ei nod oedd sicrhau bod ymchwiliad priodol yn cael ei gynnal pan fydd pryder yn cael ei leisio neu gŵyn yn cael ei gwneud, a bod gwersi’n cael eu dysgu ar ôl i ddigwyddiadau gael eu nodi. Dylid rhannu gwybodaeth am y materion a'r problemau â’r claf, y plentyn neu'r person ifanc a, ble bynnag a phryd bynnag y bo modd, bwriedir cynnig cyfle i gywiro pethau sydd wedi mynd o chwith ar unwaith.</w:t>
      </w:r>
    </w:p>
    <w:p w14:paraId="15223E83" w14:textId="77777777" w:rsidR="005C5F5A" w:rsidRPr="005C5F5A" w:rsidRDefault="005C5F5A" w:rsidP="00D23E27">
      <w:pPr>
        <w:spacing w:before="200" w:after="200" w:line="276" w:lineRule="auto"/>
        <w:rPr>
          <w:rFonts w:ascii="Arial" w:eastAsia="Times New Roman" w:hAnsi="Arial" w:cs="Arial"/>
          <w:kern w:val="0"/>
          <w:lang w:val="cy-GB" w:eastAsia="en-GB"/>
          <w14:ligatures w14:val="none"/>
        </w:rPr>
      </w:pPr>
      <w:r w:rsidRPr="005C5F5A">
        <w:rPr>
          <w:rFonts w:ascii="Arial" w:eastAsia="Times New Roman" w:hAnsi="Arial" w:cs="Times New Roman"/>
          <w:kern w:val="0"/>
          <w:szCs w:val="20"/>
          <w:lang w:val="cy-GB" w:eastAsia="en-GB"/>
          <w14:ligatures w14:val="none"/>
        </w:rPr>
        <w:t>Mae Gwrando ar Bobl (LTP): Proses Cwynion, Digwyddiadau a Gwneud Iawn GIG Cymru yn berthnasol i blant a phobl ifanc gan ei bod yn anelu at sicrhau bod eu lleisiau'n cael eu clywed a'u pryderon yn cael eu hystyried yn y system gofal iechyd. Mae gan y broses LTP fecanweithiau ar waith i gefnogi a chynorthwyo plant a phobl ifanc i godi pryder neu gŵyn. Roedd y rhain yn cynnwys:</w:t>
      </w:r>
    </w:p>
    <w:p w14:paraId="5DC4F570" w14:textId="77777777" w:rsidR="005C5F5A" w:rsidRPr="005C5F5A" w:rsidRDefault="005C5F5A" w:rsidP="00D23E27">
      <w:pPr>
        <w:numPr>
          <w:ilvl w:val="0"/>
          <w:numId w:val="9"/>
        </w:numPr>
        <w:spacing w:before="200" w:after="200" w:line="276" w:lineRule="auto"/>
        <w:contextualSpacing/>
        <w:rPr>
          <w:rFonts w:ascii="Arial" w:eastAsia="Times New Roman" w:hAnsi="Arial" w:cs="Arial"/>
          <w:kern w:val="0"/>
          <w:lang w:val="cy-GB" w:eastAsia="en-GB"/>
          <w14:ligatures w14:val="none"/>
        </w:rPr>
      </w:pPr>
      <w:r w:rsidRPr="005C5F5A">
        <w:rPr>
          <w:rFonts w:ascii="Arial" w:eastAsia="Times New Roman" w:hAnsi="Arial" w:cs="Times New Roman"/>
          <w:kern w:val="0"/>
          <w:szCs w:val="20"/>
          <w:lang w:val="cy-GB" w:eastAsia="en-GB"/>
          <w14:ligatures w14:val="none"/>
        </w:rPr>
        <w:t>Gwell Cyfathrebu: Sicrhau bod gwybodaeth yn cael ei chyfleu mewn modd sy'n hawdd ei ddeall i blant a phobl ifanc, gan ddefnyddio iaith a fformatau sy'n briodol i'w hoedran.</w:t>
      </w:r>
    </w:p>
    <w:p w14:paraId="6808BF53" w14:textId="77777777" w:rsidR="005C5F5A" w:rsidRPr="005C5F5A" w:rsidRDefault="005C5F5A" w:rsidP="00D23E27">
      <w:pPr>
        <w:numPr>
          <w:ilvl w:val="0"/>
          <w:numId w:val="9"/>
        </w:numPr>
        <w:spacing w:before="200" w:after="200" w:line="276" w:lineRule="auto"/>
        <w:contextualSpacing/>
        <w:rPr>
          <w:rFonts w:ascii="Arial" w:eastAsia="Times New Roman" w:hAnsi="Arial" w:cs="Arial"/>
          <w:kern w:val="0"/>
          <w:lang w:val="cy-GB" w:eastAsia="en-GB"/>
          <w14:ligatures w14:val="none"/>
        </w:rPr>
      </w:pPr>
      <w:r w:rsidRPr="005C5F5A">
        <w:rPr>
          <w:rFonts w:ascii="Arial" w:eastAsia="Times New Roman" w:hAnsi="Arial" w:cs="Times New Roman"/>
          <w:kern w:val="0"/>
          <w:szCs w:val="20"/>
          <w:lang w:val="cy-GB" w:eastAsia="en-GB"/>
          <w14:ligatures w14:val="none"/>
        </w:rPr>
        <w:t>Cymorth ac Eiriolaeth: Darparu mynediad i eiriolwyr a all helpu plant a phobl ifanc i lywio'r broses gwyno, gan gynnig arweiniad a chefnogaeth.</w:t>
      </w:r>
    </w:p>
    <w:p w14:paraId="32A0B3BC" w14:textId="77777777" w:rsidR="005C5F5A" w:rsidRPr="005C5F5A" w:rsidRDefault="005C5F5A" w:rsidP="00D23E27">
      <w:pPr>
        <w:numPr>
          <w:ilvl w:val="0"/>
          <w:numId w:val="9"/>
        </w:numPr>
        <w:spacing w:before="200" w:after="200" w:line="276" w:lineRule="auto"/>
        <w:contextualSpacing/>
        <w:rPr>
          <w:rFonts w:ascii="Arial" w:eastAsia="Times New Roman" w:hAnsi="Arial" w:cs="Arial"/>
          <w:kern w:val="0"/>
          <w:lang w:val="cy-GB" w:eastAsia="en-GB"/>
          <w14:ligatures w14:val="none"/>
        </w:rPr>
      </w:pPr>
      <w:r w:rsidRPr="005C5F5A">
        <w:rPr>
          <w:rFonts w:ascii="Arial" w:eastAsia="Times New Roman" w:hAnsi="Arial" w:cs="Times New Roman"/>
          <w:kern w:val="0"/>
          <w:szCs w:val="20"/>
          <w:lang w:val="cy-GB" w:eastAsia="en-GB"/>
          <w14:ligatures w14:val="none"/>
        </w:rPr>
        <w:t>Ymatebion Amserol: Rhoi mesurau ar waith i sicrhau bod cwynion yn cael eu trin yn brydlon, gan leihau'r pryder a'r rhwystredigaeth a all ddeillio o oedi.</w:t>
      </w:r>
    </w:p>
    <w:p w14:paraId="5A1C124E" w14:textId="77777777" w:rsidR="005C5F5A" w:rsidRPr="005C5F5A" w:rsidRDefault="005C5F5A" w:rsidP="00D23E27">
      <w:pPr>
        <w:numPr>
          <w:ilvl w:val="0"/>
          <w:numId w:val="9"/>
        </w:numPr>
        <w:spacing w:before="200" w:after="200" w:line="276" w:lineRule="auto"/>
        <w:contextualSpacing/>
        <w:rPr>
          <w:rFonts w:ascii="Arial" w:eastAsia="Times New Roman" w:hAnsi="Arial" w:cs="Arial"/>
          <w:kern w:val="0"/>
          <w:lang w:val="cy-GB" w:eastAsia="en-GB"/>
          <w14:ligatures w14:val="none"/>
        </w:rPr>
      </w:pPr>
      <w:r w:rsidRPr="005C5F5A">
        <w:rPr>
          <w:rFonts w:ascii="Arial" w:eastAsia="Times New Roman" w:hAnsi="Arial" w:cs="Times New Roman"/>
          <w:kern w:val="0"/>
          <w:szCs w:val="20"/>
          <w:lang w:val="cy-GB" w:eastAsia="en-GB"/>
          <w14:ligatures w14:val="none"/>
        </w:rPr>
        <w:t>Hygyrchedd: Gwneud y broses gwyno'n fwy hygyrch drwy ddileu rhwystrau a symleiddio'r camau a'r wybodaeth y mae eu hangen i godi pryder.</w:t>
      </w:r>
    </w:p>
    <w:p w14:paraId="01F72078" w14:textId="56D8344F" w:rsidR="005C5F5A" w:rsidRPr="005C5F5A" w:rsidRDefault="005C5F5A" w:rsidP="00D23E27">
      <w:pPr>
        <w:numPr>
          <w:ilvl w:val="0"/>
          <w:numId w:val="9"/>
        </w:numPr>
        <w:spacing w:before="200" w:after="200" w:line="276" w:lineRule="auto"/>
        <w:contextualSpacing/>
        <w:rPr>
          <w:rFonts w:ascii="Arial" w:eastAsia="Times New Roman" w:hAnsi="Arial" w:cs="Arial"/>
          <w:color w:val="1F497D"/>
          <w:kern w:val="0"/>
          <w:lang w:val="cy-GB" w:eastAsia="en-GB"/>
          <w14:ligatures w14:val="none"/>
        </w:rPr>
      </w:pPr>
      <w:r w:rsidRPr="005C5F5A">
        <w:rPr>
          <w:rFonts w:ascii="Arial" w:eastAsia="Times New Roman" w:hAnsi="Arial" w:cs="Times New Roman"/>
          <w:kern w:val="0"/>
          <w:szCs w:val="20"/>
          <w:lang w:val="cy-GB" w:eastAsia="en-GB"/>
          <w14:ligatures w14:val="none"/>
        </w:rPr>
        <w:t>Proses Deg a Chynhwysol: Creu system deg a thryloyw sy'n gwerthfawrogi pob cwyn ac sy'n sicrhau bod plant a phobl ifanc yn teimlo bod eu pryderon yn cael eu cymryd o ddifrif ac y gweithredir arnynt.</w:t>
      </w:r>
      <w:r>
        <w:rPr>
          <w:rFonts w:ascii="Arial" w:eastAsia="Times New Roman" w:hAnsi="Arial" w:cs="Times New Roman"/>
          <w:color w:val="1F497D"/>
          <w:kern w:val="0"/>
          <w:szCs w:val="20"/>
          <w:lang w:val="cy-GB" w:eastAsia="en-GB"/>
          <w14:ligatures w14:val="none"/>
        </w:rPr>
        <w:br/>
      </w:r>
    </w:p>
    <w:p w14:paraId="00A53ED0" w14:textId="77777777" w:rsidR="005C5F5A" w:rsidRPr="005C5F5A" w:rsidRDefault="005C5F5A" w:rsidP="00D23E27">
      <w:pPr>
        <w:spacing w:line="259" w:lineRule="auto"/>
        <w:ind w:left="360"/>
        <w:rPr>
          <w:rFonts w:ascii="Arial" w:eastAsia="Times New Roman" w:hAnsi="Arial" w:cs="Arial"/>
          <w:kern w:val="0"/>
          <w:lang w:val="cy-GB" w:eastAsia="en-GB"/>
          <w14:ligatures w14:val="none"/>
        </w:rPr>
      </w:pPr>
      <w:r w:rsidRPr="005C5F5A">
        <w:rPr>
          <w:rFonts w:ascii="Arial" w:eastAsia="Times New Roman" w:hAnsi="Arial" w:cs="Times New Roman"/>
          <w:kern w:val="0"/>
          <w:szCs w:val="20"/>
          <w:lang w:val="cy-GB" w:eastAsia="en-GB"/>
          <w14:ligatures w14:val="none"/>
        </w:rPr>
        <w:t>Mae'r darpariaethau hyn yn y broses LTP yn dangos ymrwymiad i greu amgylchedd mwy cyfeillgar i blant o fewn GIG Cymru, lle mae hawliau ac anghenion plant a phobl ifanc yn cael eu blaenoriaethu.</w:t>
      </w:r>
    </w:p>
    <w:p w14:paraId="5E677347" w14:textId="77777777" w:rsidR="005C5F5A" w:rsidRPr="005C5F5A" w:rsidRDefault="005C5F5A" w:rsidP="005C5F5A">
      <w:pPr>
        <w:spacing w:line="259" w:lineRule="auto"/>
        <w:ind w:left="360"/>
        <w:jc w:val="both"/>
        <w:rPr>
          <w:rFonts w:ascii="Arial" w:eastAsia="Times New Roman" w:hAnsi="Arial" w:cs="Arial"/>
          <w:kern w:val="0"/>
          <w:lang w:val="cy-GB" w:eastAsia="en-GB"/>
          <w14:ligatures w14:val="none"/>
        </w:rPr>
      </w:pPr>
    </w:p>
    <w:p w14:paraId="41BE40BB" w14:textId="77777777" w:rsidR="005C5F5A" w:rsidRPr="005C5F5A" w:rsidRDefault="005C5F5A" w:rsidP="005C5F5A">
      <w:pPr>
        <w:spacing w:line="259" w:lineRule="auto"/>
        <w:ind w:left="360"/>
        <w:jc w:val="both"/>
        <w:rPr>
          <w:rFonts w:ascii="Arial" w:eastAsia="Times New Roman" w:hAnsi="Arial" w:cs="Arial"/>
          <w:color w:val="1F497D"/>
          <w:kern w:val="0"/>
          <w:lang w:val="cy-GB" w:eastAsia="en-GB"/>
          <w14:ligatures w14:val="none"/>
        </w:rPr>
      </w:pPr>
    </w:p>
    <w:p w14:paraId="3AC619C7" w14:textId="77777777" w:rsidR="005C5F5A" w:rsidRPr="005C5F5A" w:rsidRDefault="005C5F5A" w:rsidP="005C5F5A">
      <w:pPr>
        <w:spacing w:line="259" w:lineRule="auto"/>
        <w:ind w:left="720"/>
        <w:contextualSpacing/>
        <w:jc w:val="both"/>
        <w:rPr>
          <w:rFonts w:ascii="Arial" w:eastAsia="Times New Roman" w:hAnsi="Arial" w:cs="Arial"/>
          <w:color w:val="365F91"/>
          <w:kern w:val="0"/>
          <w:lang w:val="cy-GB" w:eastAsia="en-GB"/>
          <w14:ligatures w14:val="none"/>
        </w:rPr>
      </w:pPr>
    </w:p>
    <w:p w14:paraId="5CD7CAF2" w14:textId="77777777" w:rsidR="005C5F5A" w:rsidRPr="005C5F5A" w:rsidRDefault="005C5F5A" w:rsidP="005C5F5A">
      <w:pPr>
        <w:numPr>
          <w:ilvl w:val="0"/>
          <w:numId w:val="7"/>
        </w:numPr>
        <w:spacing w:before="200" w:after="200" w:line="259" w:lineRule="auto"/>
        <w:contextualSpacing/>
        <w:rPr>
          <w:rFonts w:ascii="Arial" w:eastAsia="Times New Roman" w:hAnsi="Arial" w:cs="Arial"/>
          <w:b/>
          <w:kern w:val="0"/>
          <w:lang w:val="cy-GB" w:eastAsia="en-GB"/>
          <w14:ligatures w14:val="none"/>
        </w:rPr>
      </w:pPr>
      <w:r w:rsidRPr="005C5F5A">
        <w:rPr>
          <w:rFonts w:ascii="Arial" w:eastAsia="Times New Roman" w:hAnsi="Arial" w:cs="Times New Roman"/>
          <w:b/>
          <w:kern w:val="0"/>
          <w:szCs w:val="20"/>
          <w:lang w:val="cy-GB" w:eastAsia="en-GB"/>
          <w14:ligatures w14:val="none"/>
        </w:rPr>
        <w:lastRenderedPageBreak/>
        <w:t>Casglu tystiolaeth ac ymgysylltu â phlant a phobl ifanc</w:t>
      </w:r>
    </w:p>
    <w:p w14:paraId="5D919615" w14:textId="77777777" w:rsidR="005C5F5A" w:rsidRPr="005C5F5A" w:rsidRDefault="005C5F5A" w:rsidP="005C5F5A">
      <w:pPr>
        <w:spacing w:before="200" w:after="200" w:line="276" w:lineRule="auto"/>
        <w:ind w:left="720"/>
        <w:contextualSpacing/>
        <w:jc w:val="both"/>
        <w:rPr>
          <w:rFonts w:ascii="Arial" w:eastAsia="Times New Roman" w:hAnsi="Arial" w:cs="Arial"/>
          <w:kern w:val="0"/>
          <w:lang w:val="cy-GB" w:eastAsia="en-GB"/>
          <w14:ligatures w14:val="none"/>
        </w:rPr>
      </w:pPr>
    </w:p>
    <w:p w14:paraId="35377A3F" w14:textId="77777777" w:rsidR="005C5F5A" w:rsidRPr="005C5F5A" w:rsidRDefault="005C5F5A" w:rsidP="003D4BBC">
      <w:pPr>
        <w:spacing w:before="200" w:after="200" w:line="276" w:lineRule="auto"/>
        <w:rPr>
          <w:rFonts w:ascii="Arial" w:eastAsia="Times New Roman" w:hAnsi="Arial" w:cs="Arial"/>
          <w:kern w:val="0"/>
          <w:lang w:val="cy-GB" w:eastAsia="en-GB"/>
          <w14:ligatures w14:val="none"/>
        </w:rPr>
      </w:pPr>
      <w:r w:rsidRPr="005C5F5A">
        <w:rPr>
          <w:rFonts w:ascii="Arial" w:eastAsia="Times New Roman" w:hAnsi="Arial" w:cs="Times New Roman"/>
          <w:kern w:val="0"/>
          <w:szCs w:val="20"/>
          <w:lang w:val="cy-GB" w:eastAsia="en-GB"/>
          <w14:ligatures w14:val="none"/>
        </w:rPr>
        <w:t>Rydym wedi bod yn gwrando’n astud iawn dros y blynyddoedd diwethaf ar bobl sydd â phrofiad bywyd o gael gofal drwy’r GIG a’r rhai sydd â chyfrifoldeb dros ei ddarparu. Rydym hefyd wedi gwrando’n astud ar brofiadau pobl wrth leisio pryderon am eu gofal, ac ar y rhai sy’n darparu cyngor cyfreithiol ac yn datrys yr achosion hyn. Roedd hyn yn cynnwys ymgysylltu penodol â phobl ifanc a'r rhai sy'n cynrychioli safbwyntiau ar gyfer plant a phobl ifanc. Er bod y broses Gweithio i Wella ar gael, mae rhai achosion yn dilyn llwybr cyfreithiol pan fydd niwed difrifol wedi digwydd, neu lle mae’r berthynas rhwng y rhiant, y plentyn neu'r person ifanc a’r sefydliad sy’n darparu gofal iechyd wedi dod dan straen. Weithiau, pen draw’r achosion hyn fydd proses gyfreithiol yn y system cyfiawnder sifil ac er gwaethaf pob ymdrech, gall hyn deimlo’n elyniaethus ac yn ofidus.</w:t>
      </w:r>
    </w:p>
    <w:p w14:paraId="2C599BD4" w14:textId="77777777" w:rsidR="005C5F5A" w:rsidRPr="005C5F5A" w:rsidRDefault="005C5F5A" w:rsidP="003D4BBC">
      <w:pPr>
        <w:spacing w:before="200" w:after="200" w:line="276" w:lineRule="auto"/>
        <w:rPr>
          <w:rFonts w:ascii="Arial" w:eastAsia="Times New Roman" w:hAnsi="Arial" w:cs="Arial"/>
          <w:kern w:val="0"/>
          <w:lang w:val="cy-GB" w:eastAsia="en-GB"/>
          <w14:ligatures w14:val="none"/>
        </w:rPr>
      </w:pPr>
      <w:r w:rsidRPr="005C5F5A">
        <w:rPr>
          <w:rFonts w:ascii="Arial" w:eastAsia="Times New Roman" w:hAnsi="Arial" w:cs="Times New Roman"/>
          <w:kern w:val="0"/>
          <w:szCs w:val="20"/>
          <w:lang w:val="cy-GB" w:eastAsia="en-GB"/>
          <w14:ligatures w14:val="none"/>
        </w:rPr>
        <w:t>Gwnaeth Llywodraeth Cymru roi'r Ddyletswydd Gonestrwydd sefydliadol ar waith, gan ei gwneud yn ddyletswydd ar gyrff y GIG i fod yn rhagweithiol pan fydd niwed wedi digwydd wrth ddarparu gofal iechyd. O dan y Ddyletswydd Gonestrwydd, rhaid i gyrff y GIG fod yn agored ac yn dryloyw ynghylch yr hyn sydd wedi digwydd, ymddiheuro, a gweithio gyda’r rhiant, y plentyn neu'r person ifanc i ddysgu gwersi a rhannu’r hyn a ddysgwyd.</w:t>
      </w:r>
    </w:p>
    <w:p w14:paraId="04BBDECC" w14:textId="77777777" w:rsidR="005C5F5A" w:rsidRPr="005C5F5A" w:rsidRDefault="005C5F5A" w:rsidP="003D4BBC">
      <w:pPr>
        <w:spacing w:before="200" w:after="200" w:line="276" w:lineRule="auto"/>
        <w:rPr>
          <w:rFonts w:ascii="Arial" w:eastAsia="Times New Roman" w:hAnsi="Arial" w:cs="Arial"/>
          <w:kern w:val="0"/>
          <w:lang w:val="cy-GB" w:eastAsia="en-GB"/>
          <w14:ligatures w14:val="none"/>
        </w:rPr>
      </w:pPr>
      <w:r w:rsidRPr="005C5F5A">
        <w:rPr>
          <w:rFonts w:ascii="Arial" w:eastAsia="Times New Roman" w:hAnsi="Arial" w:cs="Arial"/>
          <w:kern w:val="0"/>
          <w:lang w:val="cy-GB" w:eastAsia="en-GB"/>
          <w14:ligatures w14:val="none"/>
        </w:rPr>
        <w:t>Ynghyd â’r Ddyletswydd Ansawdd, rydym wedi herio’r GIG i wneud symudiad diwylliannol system gyfan tuag at ofal diogel o ansawdd uchel sy’n canolbwyntio ar yr anghenion unigol. Rydym yn ymdrechu i gael mwy o atebolrwydd yn y GIG, ond hefyd i Weinidogion Cymru sicrhau eu bod yn ystyried sut y mae pob penderfyniad a wnânt yn effeithio ar wella gwasanaethau i gleifion ar bob lefel.</w:t>
      </w:r>
    </w:p>
    <w:p w14:paraId="365EF63A" w14:textId="77777777" w:rsidR="005C5F5A" w:rsidRPr="005C5F5A" w:rsidRDefault="005C5F5A" w:rsidP="003D4BBC">
      <w:pPr>
        <w:spacing w:before="200" w:after="200" w:line="276" w:lineRule="auto"/>
        <w:rPr>
          <w:rFonts w:ascii="Arial" w:eastAsia="Times New Roman" w:hAnsi="Arial" w:cs="Arial"/>
          <w:kern w:val="0"/>
          <w:lang w:val="cy-GB" w:eastAsia="en-GB"/>
          <w14:ligatures w14:val="none"/>
        </w:rPr>
      </w:pPr>
      <w:r w:rsidRPr="005C5F5A">
        <w:rPr>
          <w:rFonts w:ascii="Arial" w:eastAsia="Times New Roman" w:hAnsi="Arial" w:cs="Times New Roman"/>
          <w:kern w:val="0"/>
          <w:szCs w:val="20"/>
          <w:lang w:val="cy-GB" w:eastAsia="en-GB"/>
          <w14:ligatures w14:val="none"/>
        </w:rPr>
        <w:t>Rydym bellach wedi dod â'r gwersi allweddol ynghyd ar ôl gwrando ar y cyhoedd a darparwyr gofal plant i nodi ein newidiadau arfaethedig i'r broses LTP i sicrhau bod plant a phobl ifanc yn cael eu clywed a'u cynnwys rhan mewn penderfyniadau ynghylch eu profiad o ofal.</w:t>
      </w:r>
    </w:p>
    <w:p w14:paraId="7418D8CC" w14:textId="77777777" w:rsidR="005C5F5A" w:rsidRPr="005C5F5A" w:rsidRDefault="005C5F5A" w:rsidP="003D4BBC">
      <w:pPr>
        <w:spacing w:before="200" w:after="200" w:line="276" w:lineRule="auto"/>
        <w:rPr>
          <w:rFonts w:ascii="Arial" w:eastAsia="Times New Roman" w:hAnsi="Arial" w:cs="Arial"/>
          <w:kern w:val="0"/>
          <w:lang w:val="cy-GB" w:eastAsia="en-GB"/>
          <w14:ligatures w14:val="none"/>
        </w:rPr>
      </w:pPr>
      <w:r w:rsidRPr="005C5F5A">
        <w:rPr>
          <w:rFonts w:ascii="Arial" w:eastAsia="Times New Roman" w:hAnsi="Arial" w:cs="Times New Roman"/>
          <w:kern w:val="0"/>
          <w:szCs w:val="20"/>
          <w:lang w:val="cy-GB" w:eastAsia="en-GB"/>
          <w14:ligatures w14:val="none"/>
        </w:rPr>
        <w:t>Roedd menter gan Plant yng Nghymru, sef ‘Cymru Ifanc,’ yn ystyried proses gwyno GIG Cymru a'r ymgynghoriad cyhoeddus gyda phobl ifanc mewn cwrs preswyl yn Llangrannog. Nod yr ymgynghoriad oedd nodi rhwystrau a phryderon, a chasglu awgrymiadau ar gyfer gwella. Drwy drafodaethau a gweithgareddau rhyngweithiol, rhoddodd y bobl ifanc gipolwg gwerthfawr ar y broses gwynion bresennol.</w:t>
      </w:r>
    </w:p>
    <w:p w14:paraId="7842001E" w14:textId="77777777" w:rsidR="005C5F5A" w:rsidRPr="005C5F5A" w:rsidRDefault="005C5F5A" w:rsidP="003D4BBC">
      <w:pPr>
        <w:spacing w:before="200" w:after="200" w:line="276" w:lineRule="auto"/>
        <w:rPr>
          <w:rFonts w:ascii="Arial" w:eastAsia="Times New Roman" w:hAnsi="Arial" w:cs="Arial"/>
          <w:kern w:val="0"/>
          <w:lang w:val="cy-GB" w:eastAsia="en-GB"/>
          <w14:ligatures w14:val="none"/>
        </w:rPr>
      </w:pPr>
      <w:r w:rsidRPr="005C5F5A">
        <w:rPr>
          <w:rFonts w:ascii="Arial" w:eastAsia="Times New Roman" w:hAnsi="Arial" w:cs="Times New Roman"/>
          <w:kern w:val="0"/>
          <w:szCs w:val="20"/>
          <w:lang w:val="cy-GB" w:eastAsia="en-GB"/>
          <w14:ligatures w14:val="none"/>
        </w:rPr>
        <w:t>Nid oedd rhai pobl ifanc yn ymwybodol y gallent wneud cwyn, a dywedodd eraill fod y broses yn gymhleth ac yn anodd ei deall. Roedd llawer yn teimlo bod y GIG yn rhy brysur i ymdrin â chwynion yn effeithiol, gan arwain at ganfyddiad nad yw cwynion yn cael eu gwerthfawrogi neu y gellid eu hanwybyddu. Roedd pryderon gan bobl ifanc y gallai'r GIG ymateb yn amddiffynnol i gwynion.</w:t>
      </w:r>
    </w:p>
    <w:p w14:paraId="170B8267" w14:textId="77777777" w:rsidR="005C5F5A" w:rsidRPr="005C5F5A" w:rsidRDefault="005C5F5A" w:rsidP="003D4BBC">
      <w:pPr>
        <w:spacing w:before="200" w:after="200" w:line="276" w:lineRule="auto"/>
        <w:rPr>
          <w:rFonts w:ascii="Arial" w:eastAsia="Times New Roman" w:hAnsi="Arial" w:cs="Arial"/>
          <w:kern w:val="0"/>
          <w:lang w:val="cy-GB" w:eastAsia="en-GB"/>
          <w14:ligatures w14:val="none"/>
        </w:rPr>
      </w:pPr>
      <w:r w:rsidRPr="005C5F5A">
        <w:rPr>
          <w:rFonts w:ascii="Arial" w:eastAsia="Times New Roman" w:hAnsi="Arial" w:cs="Times New Roman"/>
          <w:kern w:val="0"/>
          <w:szCs w:val="20"/>
          <w:lang w:val="cy-GB" w:eastAsia="en-GB"/>
          <w14:ligatures w14:val="none"/>
        </w:rPr>
        <w:t xml:space="preserve">Ar y cyfan, datgelodd Cymru Ifanc feysydd i'w gwella yng ngweithdrefn gwyno GIG Cymru. Roedd yr awgrymiadau allweddol yn cynnwys gwella cyfathrebu, darparu </w:t>
      </w:r>
      <w:r w:rsidRPr="005C5F5A">
        <w:rPr>
          <w:rFonts w:ascii="Arial" w:eastAsia="Times New Roman" w:hAnsi="Arial" w:cs="Times New Roman"/>
          <w:kern w:val="0"/>
          <w:szCs w:val="20"/>
          <w:lang w:val="cy-GB" w:eastAsia="en-GB"/>
          <w14:ligatures w14:val="none"/>
        </w:rPr>
        <w:lastRenderedPageBreak/>
        <w:t>ymatebion amserol, cynnig gwell cefnogaeth ac eiriolaeth, sicrhau hygyrchedd, a chreu proses deg a chynhwysol.</w:t>
      </w:r>
    </w:p>
    <w:p w14:paraId="2F965481" w14:textId="77777777" w:rsidR="005C5F5A" w:rsidRPr="005C5F5A" w:rsidRDefault="005C5F5A" w:rsidP="003D4BBC">
      <w:pPr>
        <w:spacing w:before="200" w:after="200" w:line="276" w:lineRule="auto"/>
        <w:rPr>
          <w:rFonts w:ascii="Arial" w:eastAsia="Times New Roman" w:hAnsi="Arial" w:cs="Arial"/>
          <w:kern w:val="0"/>
          <w:lang w:val="cy-GB" w:eastAsia="en-GB"/>
          <w14:ligatures w14:val="none"/>
        </w:rPr>
      </w:pPr>
      <w:r w:rsidRPr="005C5F5A">
        <w:rPr>
          <w:rFonts w:ascii="Arial" w:eastAsia="Times New Roman" w:hAnsi="Arial" w:cs="Times New Roman"/>
          <w:kern w:val="0"/>
          <w:szCs w:val="20"/>
          <w:lang w:val="cy-GB" w:eastAsia="en-GB"/>
          <w14:ligatures w14:val="none"/>
        </w:rPr>
        <w:t>Cynhaliodd Plant yng Nghymru arolwg ar-lein</w:t>
      </w:r>
      <w:r w:rsidRPr="005C5F5A">
        <w:rPr>
          <w:rFonts w:ascii="Calibri" w:eastAsia="Times New Roman" w:hAnsi="Calibri" w:cs="Times New Roman"/>
          <w:kern w:val="0"/>
          <w:sz w:val="20"/>
          <w:szCs w:val="20"/>
          <w:lang w:val="cy-GB" w:eastAsia="en-GB"/>
          <w14:ligatures w14:val="none"/>
        </w:rPr>
        <w:footnoteReference w:id="1"/>
      </w:r>
      <w:r w:rsidRPr="005C5F5A">
        <w:rPr>
          <w:rFonts w:ascii="Arial" w:eastAsia="Times New Roman" w:hAnsi="Arial" w:cs="Times New Roman"/>
          <w:kern w:val="0"/>
          <w:szCs w:val="20"/>
          <w:lang w:val="cy-GB" w:eastAsia="en-GB"/>
          <w14:ligatures w14:val="none"/>
        </w:rPr>
        <w:t>, yn annog pobl ifanc i ddarparu adborth i helpu i ddatblygu'r canllawiau a'r adnoddau sydd wedi'u cynllunio'n benodol ar gyfer plant a phobl ifanc.</w:t>
      </w:r>
    </w:p>
    <w:p w14:paraId="35349D59" w14:textId="77777777" w:rsidR="005C5F5A" w:rsidRPr="005C5F5A" w:rsidRDefault="005C5F5A" w:rsidP="00823DB9">
      <w:pPr>
        <w:numPr>
          <w:ilvl w:val="0"/>
          <w:numId w:val="7"/>
        </w:numPr>
        <w:spacing w:before="200" w:after="200" w:line="259" w:lineRule="auto"/>
        <w:contextualSpacing/>
        <w:rPr>
          <w:rFonts w:ascii="Arial" w:eastAsia="Times New Roman" w:hAnsi="Arial" w:cs="Arial"/>
          <w:b/>
          <w:kern w:val="0"/>
          <w:lang w:val="cy-GB" w:eastAsia="en-GB"/>
          <w14:ligatures w14:val="none"/>
        </w:rPr>
      </w:pPr>
      <w:r w:rsidRPr="005C5F5A">
        <w:rPr>
          <w:rFonts w:ascii="Arial" w:eastAsia="Times New Roman" w:hAnsi="Arial" w:cs="Times New Roman"/>
          <w:b/>
          <w:kern w:val="0"/>
          <w:szCs w:val="20"/>
          <w:lang w:val="cy-GB" w:eastAsia="en-GB"/>
          <w14:ligatures w14:val="none"/>
        </w:rPr>
        <w:t>Dadansoddi’r dystiolaeth ac asesu’r effaith</w:t>
      </w:r>
    </w:p>
    <w:p w14:paraId="3E8539EC" w14:textId="77777777" w:rsidR="005C5F5A" w:rsidRPr="005C5F5A" w:rsidRDefault="005C5F5A" w:rsidP="00823DB9">
      <w:pPr>
        <w:spacing w:before="200" w:after="200" w:line="276" w:lineRule="auto"/>
        <w:ind w:left="720"/>
        <w:contextualSpacing/>
        <w:rPr>
          <w:rFonts w:ascii="Arial" w:eastAsia="Times New Roman" w:hAnsi="Arial" w:cs="Arial"/>
          <w:b/>
          <w:kern w:val="0"/>
          <w:lang w:val="cy-GB" w:eastAsia="en-GB"/>
          <w14:ligatures w14:val="none"/>
        </w:rPr>
      </w:pPr>
    </w:p>
    <w:p w14:paraId="180BDD5E" w14:textId="30952812" w:rsidR="005C5F5A" w:rsidRPr="005C5F5A" w:rsidRDefault="005C5F5A" w:rsidP="00823DB9">
      <w:pPr>
        <w:numPr>
          <w:ilvl w:val="0"/>
          <w:numId w:val="4"/>
        </w:numPr>
        <w:spacing w:before="200" w:after="200" w:line="259" w:lineRule="auto"/>
        <w:contextualSpacing/>
        <w:rPr>
          <w:rFonts w:ascii="Arial" w:eastAsia="Times New Roman" w:hAnsi="Arial" w:cs="Arial"/>
          <w:kern w:val="0"/>
          <w:lang w:val="cy-GB" w:eastAsia="en-GB"/>
          <w14:ligatures w14:val="none"/>
        </w:rPr>
      </w:pPr>
      <w:r w:rsidRPr="005C5F5A">
        <w:rPr>
          <w:rFonts w:ascii="Arial" w:eastAsia="Times New Roman" w:hAnsi="Arial" w:cs="Times New Roman"/>
          <w:kern w:val="0"/>
          <w:szCs w:val="20"/>
          <w:lang w:val="cy-GB" w:eastAsia="en-GB"/>
          <w14:ligatures w14:val="none"/>
        </w:rPr>
        <w:t>Gan ddefnyddio'r dystiolaeth a gasglwyd gennych, pa effaith y mae eich polisi'n debygol o'i chael ar blant a phobl ifanc? Pa gamau y byddwch yn eu cymryd i liniaru a/neu leihau unrhyw effeithiau negyddol?</w:t>
      </w:r>
      <w:r w:rsidR="003D4BBC">
        <w:rPr>
          <w:rFonts w:ascii="Arial" w:eastAsia="Times New Roman" w:hAnsi="Arial" w:cs="Times New Roman"/>
          <w:kern w:val="0"/>
          <w:szCs w:val="20"/>
          <w:lang w:val="cy-GB" w:eastAsia="en-GB"/>
          <w14:ligatures w14:val="none"/>
        </w:rPr>
        <w:br/>
      </w:r>
    </w:p>
    <w:p w14:paraId="1A380F54" w14:textId="77777777" w:rsidR="005C5F5A" w:rsidRPr="005C5F5A" w:rsidRDefault="005C5F5A" w:rsidP="005C5F5A">
      <w:pPr>
        <w:spacing w:before="200" w:after="200" w:line="276" w:lineRule="auto"/>
        <w:rPr>
          <w:rFonts w:ascii="Arial" w:eastAsia="Times New Roman" w:hAnsi="Arial" w:cs="Arial"/>
          <w:b/>
          <w:bCs/>
          <w:color w:val="1F497D"/>
          <w:kern w:val="0"/>
          <w:lang w:val="cy-GB" w:eastAsia="en-GB"/>
          <w14:ligatures w14:val="none"/>
        </w:rPr>
      </w:pPr>
      <w:r w:rsidRPr="005C5F5A">
        <w:rPr>
          <w:rFonts w:ascii="Arial" w:eastAsia="Times New Roman" w:hAnsi="Arial" w:cs="Times New Roman"/>
          <w:b/>
          <w:bCs/>
          <w:color w:val="365F91"/>
          <w:kern w:val="0"/>
          <w:szCs w:val="20"/>
          <w:lang w:val="cy-GB" w:eastAsia="en-GB"/>
          <w14:ligatures w14:val="none"/>
        </w:rPr>
        <w:t>Ni fernir y bydd y broses LTP yn cael effaith negyddol ar fywydau plant a phobl ifanc</w:t>
      </w:r>
      <w:r w:rsidRPr="005C5F5A">
        <w:rPr>
          <w:rFonts w:ascii="Arial" w:eastAsia="Times New Roman" w:hAnsi="Arial" w:cs="Times New Roman"/>
          <w:b/>
          <w:bCs/>
          <w:color w:val="1F497D"/>
          <w:kern w:val="0"/>
          <w:szCs w:val="20"/>
          <w:lang w:val="cy-GB" w:eastAsia="en-GB"/>
          <w14:ligatures w14:val="none"/>
        </w:rPr>
        <w:t>.</w:t>
      </w:r>
    </w:p>
    <w:p w14:paraId="73B0DB7C" w14:textId="77777777" w:rsidR="005C5F5A" w:rsidRPr="005C5F5A" w:rsidRDefault="005C5F5A" w:rsidP="005C5F5A">
      <w:pPr>
        <w:spacing w:line="259" w:lineRule="auto"/>
        <w:jc w:val="both"/>
        <w:rPr>
          <w:rFonts w:ascii="Arial" w:eastAsia="Times New Roman" w:hAnsi="Arial" w:cs="Arial"/>
          <w:kern w:val="0"/>
          <w:lang w:val="cy-GB" w:eastAsia="en-GB"/>
          <w14:ligatures w14:val="none"/>
        </w:rPr>
      </w:pPr>
      <w:r w:rsidRPr="005C5F5A">
        <w:rPr>
          <w:rFonts w:ascii="Arial" w:eastAsia="Times New Roman" w:hAnsi="Arial" w:cs="Times New Roman"/>
          <w:kern w:val="0"/>
          <w:szCs w:val="20"/>
          <w:lang w:val="cy-GB" w:eastAsia="en-GB"/>
          <w14:ligatures w14:val="none"/>
        </w:rPr>
        <w:t>Nid oes unrhyw newidiadau polisi penodol a fydd yn effeithio ar allu plant a phobl ifanc i godi cwyn neu bryder, nad yw eisoes ar waith drwy'r Rheoliadau a'r Canllawiau Gweithio i Wella presennol</w:t>
      </w:r>
      <w:r w:rsidRPr="005C5F5A">
        <w:rPr>
          <w:rFonts w:ascii="Arial" w:eastAsia="Times New Roman" w:hAnsi="Arial" w:cs="Arial"/>
          <w:kern w:val="0"/>
          <w:vertAlign w:val="superscript"/>
          <w:lang w:val="cy-GB" w:eastAsia="en-GB"/>
          <w14:ligatures w14:val="none"/>
        </w:rPr>
        <w:footnoteReference w:id="2"/>
      </w:r>
      <w:r w:rsidRPr="005C5F5A">
        <w:rPr>
          <w:rFonts w:ascii="Arial" w:eastAsia="Times New Roman" w:hAnsi="Arial" w:cs="Times New Roman"/>
          <w:kern w:val="0"/>
          <w:szCs w:val="20"/>
          <w:lang w:val="cy-GB" w:eastAsia="en-GB"/>
          <w14:ligatures w14:val="none"/>
        </w:rPr>
        <w:t xml:space="preserve">. </w:t>
      </w:r>
    </w:p>
    <w:p w14:paraId="62E1194F" w14:textId="77777777" w:rsidR="005C5F5A" w:rsidRPr="005C5F5A" w:rsidRDefault="005C5F5A" w:rsidP="005C5F5A">
      <w:pPr>
        <w:spacing w:before="200" w:after="200" w:line="276" w:lineRule="auto"/>
        <w:rPr>
          <w:rFonts w:ascii="Arial" w:eastAsia="Times New Roman" w:hAnsi="Arial" w:cs="Arial"/>
          <w:kern w:val="0"/>
          <w:lang w:val="cy-GB" w:eastAsia="en-GB"/>
          <w14:ligatures w14:val="none"/>
        </w:rPr>
      </w:pPr>
      <w:r w:rsidRPr="005C5F5A">
        <w:rPr>
          <w:rFonts w:ascii="Arial" w:eastAsia="Times New Roman" w:hAnsi="Arial" w:cs="Times New Roman"/>
          <w:kern w:val="0"/>
          <w:szCs w:val="20"/>
          <w:lang w:val="cy-GB" w:eastAsia="en-GB"/>
          <w14:ligatures w14:val="none"/>
        </w:rPr>
        <w:t xml:space="preserve">Nod y broses LTP yw gwella cyfathrebu drwy sawl newid allweddol. Yn gyntaf, mae'n pwysleisio darparu ymatebion amserol i gwynion neu bryderon a godir gan blant a phobl ifanc a hynny mewn modd sy'n ddealladwy. Bydd hyn yn cael ei wneud drwy gydnabyddiaeth gyflymach gan gyrff y GIG o gŵyn neu bryder sydd wedi dod i law. Bydd y cynnig gorfodol o sgwrs wrando wyneb yn wyneb hefyd yn cyfrannu at wella cyfathrebu a sicrhau bod plant a phobl ifanc yn teimlo eu bod yn cael eu clywed a'u gwerthfawrogi. </w:t>
      </w:r>
    </w:p>
    <w:p w14:paraId="7094CFE0" w14:textId="77777777" w:rsidR="005C5F5A" w:rsidRPr="005C5F5A" w:rsidRDefault="005C5F5A" w:rsidP="005C5F5A">
      <w:pPr>
        <w:spacing w:line="259" w:lineRule="auto"/>
        <w:jc w:val="both"/>
        <w:rPr>
          <w:rFonts w:ascii="Arial" w:eastAsia="Times New Roman" w:hAnsi="Arial" w:cs="Arial"/>
          <w:kern w:val="0"/>
          <w:lang w:val="cy-GB" w:eastAsia="en-GB"/>
          <w14:ligatures w14:val="none"/>
        </w:rPr>
      </w:pPr>
      <w:r w:rsidRPr="005C5F5A">
        <w:rPr>
          <w:rFonts w:ascii="Arial" w:eastAsia="Times New Roman" w:hAnsi="Arial" w:cs="Times New Roman"/>
          <w:kern w:val="0"/>
          <w:szCs w:val="20"/>
          <w:lang w:val="cy-GB" w:eastAsia="en-GB"/>
          <w14:ligatures w14:val="none"/>
        </w:rPr>
        <w:t>Mae'r broses LTP yn manylu ar gymorth eiriolaeth i blant a phobl ifanc sy'n dymuno codi pryder. Mae deunyddiau ategol ychwanegol yn cael eu dylunio gyda phobl ifanc ac mae ystyriaeth yn cael ei rhoi i'r cyfle i blant a phobl ifanc leisio eu barn.</w:t>
      </w:r>
    </w:p>
    <w:p w14:paraId="17F7BEF6" w14:textId="77777777" w:rsidR="005C5F5A" w:rsidRPr="005C5F5A" w:rsidRDefault="005C5F5A" w:rsidP="005C5F5A">
      <w:pPr>
        <w:spacing w:before="200" w:after="200" w:line="276" w:lineRule="auto"/>
        <w:rPr>
          <w:rFonts w:ascii="Arial" w:eastAsia="Times New Roman" w:hAnsi="Arial" w:cs="Arial"/>
          <w:kern w:val="0"/>
          <w:lang w:val="cy-GB" w:eastAsia="en-GB"/>
          <w14:ligatures w14:val="none"/>
        </w:rPr>
      </w:pPr>
      <w:r w:rsidRPr="005C5F5A">
        <w:rPr>
          <w:rFonts w:ascii="Arial" w:eastAsia="Times New Roman" w:hAnsi="Arial" w:cs="Times New Roman"/>
          <w:kern w:val="0"/>
          <w:szCs w:val="20"/>
          <w:lang w:val="cy-GB" w:eastAsia="en-GB"/>
          <w14:ligatures w14:val="none"/>
        </w:rPr>
        <w:t>Mae'r broses LTP yn canolbwyntio ar sicrhau hygyrchedd drwy greu sianeli clir, sy'n gyfeillgar i blant ar gyfer codi cwynion a phryderon. Yn ogystal, nod y broses yw creu amgylchedd teg a chynhwysol lle y gall pob plentyn, waeth beth fo'i gefndir neu ei allu, leisio ei bryderon a mynd i'r afael â hwy'n effeithiol.</w:t>
      </w:r>
    </w:p>
    <w:p w14:paraId="16659D24" w14:textId="77777777" w:rsidR="005C5F5A" w:rsidRPr="005C5F5A" w:rsidRDefault="005C5F5A" w:rsidP="005C5F5A">
      <w:pPr>
        <w:spacing w:before="200" w:after="200" w:line="276" w:lineRule="auto"/>
        <w:rPr>
          <w:rFonts w:ascii="Arial" w:eastAsia="Times New Roman" w:hAnsi="Arial" w:cs="Arial"/>
          <w:kern w:val="0"/>
          <w:lang w:val="cy-GB" w:eastAsia="en-GB"/>
          <w14:ligatures w14:val="none"/>
        </w:rPr>
      </w:pPr>
      <w:r w:rsidRPr="005C5F5A">
        <w:rPr>
          <w:rFonts w:ascii="Arial" w:eastAsia="Times New Roman" w:hAnsi="Arial" w:cs="Times New Roman"/>
          <w:kern w:val="0"/>
          <w:szCs w:val="20"/>
          <w:lang w:val="cy-GB" w:eastAsia="en-GB"/>
          <w14:ligatures w14:val="none"/>
        </w:rPr>
        <w:t xml:space="preserve">Mae plant yng Nghymru wedi nodi amcanion i wella cynhwysiant i blant a phobl ifanc. Caiff hyn ei wneud drwy symleiddio iaith, lleihau geiriau a gwneud gwybodaeth yn gryno ac yn glir fel ei bod yn hygyrch i blant a phobl ifanc. </w:t>
      </w:r>
    </w:p>
    <w:p w14:paraId="534A2347" w14:textId="77777777" w:rsidR="005C5F5A" w:rsidRPr="005C5F5A" w:rsidRDefault="005C5F5A" w:rsidP="005C5F5A">
      <w:pPr>
        <w:spacing w:before="200" w:after="200" w:line="276" w:lineRule="auto"/>
        <w:rPr>
          <w:rFonts w:ascii="Arial" w:eastAsia="Times New Roman" w:hAnsi="Arial" w:cs="Arial"/>
          <w:kern w:val="0"/>
          <w:lang w:val="cy-GB" w:eastAsia="en-GB"/>
          <w14:ligatures w14:val="none"/>
        </w:rPr>
      </w:pPr>
      <w:r w:rsidRPr="005C5F5A">
        <w:rPr>
          <w:rFonts w:ascii="Arial" w:eastAsia="Times New Roman" w:hAnsi="Arial" w:cs="Times New Roman"/>
          <w:kern w:val="0"/>
          <w:szCs w:val="20"/>
          <w:lang w:val="cy-GB" w:eastAsia="en-GB"/>
          <w14:ligatures w14:val="none"/>
        </w:rPr>
        <w:t xml:space="preserve">Bydd Plant yng Nghymru yn datblygu adnodd a/neu ganllawiau sydd wedi'u teilwra'n benodol ar gyfer plant a phobl ifanc, sy'n cynnwys iaith sy'n briodol i'w hoedran, delweddau atyniadol a fformat symlach. Sicrhau bod y dyluniad yn sefyll allan ac yn </w:t>
      </w:r>
      <w:r w:rsidRPr="005C5F5A">
        <w:rPr>
          <w:rFonts w:ascii="Arial" w:eastAsia="Times New Roman" w:hAnsi="Arial" w:cs="Times New Roman"/>
          <w:kern w:val="0"/>
          <w:szCs w:val="20"/>
          <w:lang w:val="cy-GB" w:eastAsia="en-GB"/>
          <w14:ligatures w14:val="none"/>
        </w:rPr>
        <w:lastRenderedPageBreak/>
        <w:t xml:space="preserve">dal sylw darllenwyr ifanc, gan ei gwneud yn fwy tebygol iddynt ymgysylltu, rhoi adborth a chwblhau'r broses gwyno yn ôl yr angen. </w:t>
      </w:r>
    </w:p>
    <w:p w14:paraId="5E383348" w14:textId="77777777" w:rsidR="005C5F5A" w:rsidRPr="005C5F5A" w:rsidRDefault="005C5F5A" w:rsidP="00D4200D">
      <w:pPr>
        <w:spacing w:before="200" w:after="200" w:line="276" w:lineRule="auto"/>
        <w:rPr>
          <w:rFonts w:ascii="Arial" w:eastAsia="Times New Roman" w:hAnsi="Arial" w:cs="Arial"/>
          <w:kern w:val="0"/>
          <w:lang w:val="cy-GB" w:eastAsia="en-GB"/>
          <w14:ligatures w14:val="none"/>
        </w:rPr>
      </w:pPr>
      <w:r w:rsidRPr="005C5F5A">
        <w:rPr>
          <w:rFonts w:ascii="Arial" w:eastAsia="Times New Roman" w:hAnsi="Arial" w:cs="Times New Roman"/>
          <w:kern w:val="0"/>
          <w:szCs w:val="20"/>
          <w:lang w:val="cy-GB" w:eastAsia="en-GB"/>
          <w14:ligatures w14:val="none"/>
        </w:rPr>
        <w:t>Mae gwaith yn mynd rhagddo i godi ymwybyddiaeth ymhlith plant a phobl ifanc o'r broses gwyno, gan ddefnyddio adnoddau a/neu ganllawiau newydd. Bydd hyn eisoes wedi'i gyflawni, yn rhannol, gyda sesiynau ymgysylltu ar yr ymgynghoriad cyhoeddus a'r arolwg ar-lein.</w:t>
      </w:r>
    </w:p>
    <w:p w14:paraId="2D143EDA" w14:textId="77777777" w:rsidR="005C5F5A" w:rsidRPr="005C5F5A" w:rsidRDefault="005C5F5A" w:rsidP="00D4200D">
      <w:pPr>
        <w:spacing w:before="200" w:after="200" w:line="276" w:lineRule="auto"/>
        <w:rPr>
          <w:rFonts w:ascii="Arial" w:eastAsia="Times New Roman" w:hAnsi="Arial" w:cs="Arial"/>
          <w:kern w:val="0"/>
          <w:lang w:val="cy-GB" w:eastAsia="en-GB"/>
          <w14:ligatures w14:val="none"/>
        </w:rPr>
      </w:pPr>
      <w:r w:rsidRPr="005C5F5A">
        <w:rPr>
          <w:rFonts w:ascii="Arial" w:eastAsia="Times New Roman" w:hAnsi="Arial" w:cs="Arial"/>
          <w:kern w:val="0"/>
          <w:lang w:val="cy-GB" w:eastAsia="en-GB"/>
          <w14:ligatures w14:val="none"/>
        </w:rPr>
        <w:t xml:space="preserve">Caiff pawb sydd wedi ymgysylltu â Plant yng Nghymru a Cymru Ifanc, eu gwahodd i roi adborth ar eu profiad o'r profiad cydgynhyrchu a rhoddir gwybodaeth iddynt am sut y mae'r allbynnau y maent wedi cyfrannu atynt wedi'u lledaenu. </w:t>
      </w:r>
      <w:r w:rsidRPr="005C5F5A">
        <w:rPr>
          <w:rFonts w:ascii="Arial" w:eastAsia="Times New Roman" w:hAnsi="Arial" w:cs="Arial"/>
          <w:kern w:val="0"/>
          <w:lang w:val="cy-GB" w:eastAsia="en-GB"/>
          <w14:ligatures w14:val="none"/>
        </w:rPr>
        <w:br/>
      </w:r>
      <w:r w:rsidRPr="005C5F5A">
        <w:rPr>
          <w:rFonts w:ascii="Arial" w:eastAsia="Times New Roman" w:hAnsi="Arial" w:cs="Arial"/>
          <w:kern w:val="0"/>
          <w:lang w:val="cy-GB" w:eastAsia="en-GB"/>
          <w14:ligatures w14:val="none"/>
        </w:rPr>
        <w:br/>
        <w:t>Mae rhannu'r dylanwad hwn yn rhan bwysig o arferion gorau mewn cyfranogiad. Yn ogystal, bydd Plant yng Nghymru a Llywodraeth Cymru yn cynnal digwyddiad lansio ar gyfer y broses LTP, a fydd yn codi ymwybyddiaeth o'r system ac yn tynnu sylw at yr arferion gorau o ran cydgynhyrchu cyfranogol gyda phlant a phobl ifanc.</w:t>
      </w:r>
    </w:p>
    <w:p w14:paraId="7CBC0809" w14:textId="77777777" w:rsidR="005C5F5A" w:rsidRPr="005C5F5A" w:rsidRDefault="005C5F5A" w:rsidP="00D4200D">
      <w:pPr>
        <w:spacing w:line="259" w:lineRule="auto"/>
        <w:rPr>
          <w:rFonts w:ascii="Arial" w:eastAsia="Times New Roman" w:hAnsi="Arial" w:cs="Arial"/>
          <w:kern w:val="0"/>
          <w:lang w:val="cy-GB" w:eastAsia="en-GB"/>
          <w14:ligatures w14:val="none"/>
        </w:rPr>
      </w:pPr>
      <w:r w:rsidRPr="005C5F5A">
        <w:rPr>
          <w:rFonts w:ascii="Arial" w:eastAsia="Times New Roman" w:hAnsi="Arial" w:cs="Times New Roman"/>
          <w:kern w:val="0"/>
          <w:szCs w:val="20"/>
          <w:lang w:val="cy-GB" w:eastAsia="en-GB"/>
          <w14:ligatures w14:val="none"/>
        </w:rPr>
        <w:t>Pan gaiff pryder ei hysbysu gan blentyn neu berson ifanc, rhaid iddynt gael cefnogaeth resymol a'u cynorthwyo i fynd ar drywydd eu pryder. Efallai y bydd angen cynnig eiriolaeth arbenigol i gynorthwyo'r plentyn neu'r person ifanc a dylid trefnu hyn yn unol â'r ‘Model ar gyfer Darparu Gwasanaethau Eiriolaeth i Blant a Phobl Ifanc yng Nghymru</w:t>
      </w:r>
      <w:r w:rsidRPr="005C5F5A">
        <w:rPr>
          <w:rFonts w:ascii="Arial" w:eastAsia="Times New Roman" w:hAnsi="Arial" w:cs="Arial"/>
          <w:kern w:val="0"/>
          <w:vertAlign w:val="superscript"/>
          <w:lang w:val="cy-GB" w:eastAsia="en-GB"/>
          <w14:ligatures w14:val="none"/>
        </w:rPr>
        <w:footnoteReference w:id="3"/>
      </w:r>
      <w:r w:rsidRPr="005C5F5A">
        <w:rPr>
          <w:rFonts w:ascii="Arial" w:eastAsia="Times New Roman" w:hAnsi="Arial" w:cs="Times New Roman"/>
          <w:kern w:val="0"/>
          <w:szCs w:val="20"/>
          <w:lang w:val="cy-GB" w:eastAsia="en-GB"/>
          <w14:ligatures w14:val="none"/>
        </w:rPr>
        <w:t>.’  Mae presenoldeb a chyfranogiad y rhai sydd â chyfrifoldeb rhiant hefyd yn allweddol wrth gefnogi'r plentyn neu'r person ifanc i ddatrys pryder am ofal eu plentyn. Mae gan Llais rôl i ddarparu eiriolaeth arbenigol i Blant a Phobl Ifanc a rhaid i'r rhai sydd â chyfrifoldeb rhiant ac ynghyd â chyrff cyfrifol rhaid ystyried gwahanol grwpiau oedran o blant a phobl ifanc ac a fydd angen rhiant/gofalwr arnynt i eirioli ar eu rhan; plant ag ADY, rhwystrau iaith, plant anabl.</w:t>
      </w:r>
    </w:p>
    <w:p w14:paraId="548D2F1D" w14:textId="77777777" w:rsidR="005C5F5A" w:rsidRPr="005C5F5A" w:rsidRDefault="005C5F5A" w:rsidP="00D4200D">
      <w:pPr>
        <w:spacing w:line="259" w:lineRule="auto"/>
        <w:contextualSpacing/>
        <w:rPr>
          <w:rFonts w:ascii="Arial" w:eastAsia="Times New Roman" w:hAnsi="Arial" w:cs="Arial"/>
          <w:kern w:val="0"/>
          <w:lang w:val="cy-GB" w:eastAsia="en-GB"/>
          <w14:ligatures w14:val="none"/>
        </w:rPr>
      </w:pPr>
    </w:p>
    <w:p w14:paraId="47555077" w14:textId="77777777" w:rsidR="005C5F5A" w:rsidRPr="005C5F5A" w:rsidRDefault="005C5F5A" w:rsidP="00D4200D">
      <w:pPr>
        <w:numPr>
          <w:ilvl w:val="0"/>
          <w:numId w:val="4"/>
        </w:numPr>
        <w:spacing w:before="200" w:after="200" w:line="259" w:lineRule="auto"/>
        <w:contextualSpacing/>
        <w:rPr>
          <w:rFonts w:ascii="Arial" w:eastAsia="Times New Roman" w:hAnsi="Arial" w:cs="Arial"/>
          <w:kern w:val="0"/>
          <w:lang w:val="cy-GB" w:eastAsia="en-GB"/>
          <w14:ligatures w14:val="none"/>
        </w:rPr>
      </w:pPr>
      <w:r w:rsidRPr="005C5F5A">
        <w:rPr>
          <w:rFonts w:ascii="Arial" w:eastAsia="Times New Roman" w:hAnsi="Arial" w:cs="Times New Roman"/>
          <w:kern w:val="0"/>
          <w:szCs w:val="20"/>
          <w:lang w:val="cy-GB" w:eastAsia="en-GB"/>
          <w14:ligatures w14:val="none"/>
        </w:rPr>
        <w:t xml:space="preserve">Sut y mae eich cynnig yn gwella neu'n herio hawliau plant, fel y'u nodir yn erthyglau Confensiwn y Cenhedloedd Unedig ar Hawliau’r Plentyn a'i Brotocolau Dewisol? Gweler yr </w:t>
      </w:r>
      <w:hyperlink r:id="rId10" w:history="1">
        <w:r w:rsidRPr="005C5F5A">
          <w:rPr>
            <w:rFonts w:ascii="Arial" w:eastAsia="Times New Roman" w:hAnsi="Arial" w:cs="Times New Roman"/>
            <w:kern w:val="0"/>
            <w:szCs w:val="20"/>
            <w:lang w:val="cy-GB" w:eastAsia="en-GB"/>
            <w14:ligatures w14:val="none"/>
          </w:rPr>
          <w:t>erthyglau</w:t>
        </w:r>
      </w:hyperlink>
      <w:r w:rsidRPr="005C5F5A">
        <w:rPr>
          <w:rFonts w:ascii="Arial" w:eastAsia="Times New Roman" w:hAnsi="Arial" w:cs="Times New Roman"/>
          <w:kern w:val="0"/>
          <w:szCs w:val="20"/>
          <w:lang w:val="cy-GB" w:eastAsia="en-GB"/>
          <w14:ligatures w14:val="none"/>
        </w:rPr>
        <w:t xml:space="preserve"> i weld pa rai sy’n gymwys i’ch polisi eich hun.</w:t>
      </w:r>
    </w:p>
    <w:p w14:paraId="2EFCB268" w14:textId="77777777" w:rsidR="005C5F5A" w:rsidRPr="005C5F5A" w:rsidRDefault="005C5F5A" w:rsidP="005C5F5A">
      <w:pPr>
        <w:spacing w:line="259" w:lineRule="auto"/>
        <w:contextualSpacing/>
        <w:jc w:val="both"/>
        <w:rPr>
          <w:rFonts w:ascii="Arial" w:eastAsia="Times New Roman" w:hAnsi="Arial" w:cs="Arial"/>
          <w:kern w:val="0"/>
          <w:lang w:val="cy-GB" w:eastAsia="en-GB"/>
          <w14:ligatures w14:val="none"/>
        </w:rPr>
      </w:pPr>
    </w:p>
    <w:p w14:paraId="2F551D11" w14:textId="77777777" w:rsidR="005C5F5A" w:rsidRPr="005C5F5A" w:rsidRDefault="005C5F5A" w:rsidP="005C5F5A">
      <w:pPr>
        <w:spacing w:before="200" w:after="200" w:line="276" w:lineRule="auto"/>
        <w:rPr>
          <w:rFonts w:ascii="Arial" w:eastAsia="Times New Roman" w:hAnsi="Arial" w:cs="Arial"/>
          <w:kern w:val="0"/>
          <w:lang w:val="cy-GB" w:eastAsia="en-GB"/>
          <w14:ligatures w14:val="none"/>
        </w:rPr>
      </w:pPr>
      <w:r w:rsidRPr="005C5F5A">
        <w:rPr>
          <w:rFonts w:ascii="Arial" w:eastAsia="Times New Roman" w:hAnsi="Arial" w:cs="Times New Roman"/>
          <w:kern w:val="0"/>
          <w:szCs w:val="20"/>
          <w:lang w:val="cy-GB" w:eastAsia="en-GB"/>
          <w14:ligatures w14:val="none"/>
        </w:rPr>
        <w:t>Mae'r dull hefyd yn cefnogi'n gadarnhaol Erthyglau 1, 2, 3, 4, 12, 13, 23, 24 a 42:</w:t>
      </w:r>
    </w:p>
    <w:p w14:paraId="6F48F47B" w14:textId="77777777" w:rsidR="005C5F5A" w:rsidRPr="005C5F5A" w:rsidRDefault="005C5F5A" w:rsidP="005C5F5A">
      <w:pPr>
        <w:spacing w:before="200" w:after="200" w:line="276" w:lineRule="auto"/>
        <w:rPr>
          <w:rFonts w:ascii="Arial" w:eastAsia="Times New Roman" w:hAnsi="Arial" w:cs="Arial"/>
          <w:bCs/>
          <w:kern w:val="0"/>
          <w:lang w:val="cy-GB" w:eastAsia="en-GB"/>
          <w14:ligatures w14:val="none"/>
        </w:rPr>
      </w:pPr>
      <w:r w:rsidRPr="005C5F5A">
        <w:rPr>
          <w:rFonts w:ascii="Arial" w:eastAsia="Times New Roman" w:hAnsi="Arial" w:cs="Times New Roman"/>
          <w:b/>
          <w:kern w:val="0"/>
          <w:szCs w:val="20"/>
          <w:lang w:val="cy-GB" w:eastAsia="en-GB"/>
          <w14:ligatures w14:val="none"/>
        </w:rPr>
        <w:t>Erthygl 1:</w:t>
      </w:r>
      <w:r w:rsidRPr="005C5F5A">
        <w:rPr>
          <w:rFonts w:ascii="Arial" w:eastAsia="Times New Roman" w:hAnsi="Arial" w:cs="Times New Roman"/>
          <w:kern w:val="0"/>
          <w:szCs w:val="20"/>
          <w:lang w:val="cy-GB" w:eastAsia="en-GB"/>
          <w14:ligatures w14:val="none"/>
        </w:rPr>
        <w:t xml:space="preserve"> Mae gan bawb dan 18 oed yr holl hawliau sydd yn y Confensiwn.</w:t>
      </w:r>
    </w:p>
    <w:p w14:paraId="5CD814AF" w14:textId="77777777" w:rsidR="005C5F5A" w:rsidRPr="005C5F5A" w:rsidRDefault="005C5F5A" w:rsidP="005C5F5A">
      <w:pPr>
        <w:spacing w:before="200" w:after="200" w:line="276" w:lineRule="auto"/>
        <w:rPr>
          <w:rFonts w:ascii="Arial" w:eastAsia="Times New Roman" w:hAnsi="Arial" w:cs="Arial"/>
          <w:bCs/>
          <w:kern w:val="0"/>
          <w:lang w:val="cy-GB" w:eastAsia="en-GB"/>
          <w14:ligatures w14:val="none"/>
        </w:rPr>
      </w:pPr>
      <w:r w:rsidRPr="005C5F5A">
        <w:rPr>
          <w:rFonts w:ascii="Arial" w:eastAsia="Times New Roman" w:hAnsi="Arial" w:cs="Times New Roman"/>
          <w:b/>
          <w:kern w:val="0"/>
          <w:szCs w:val="20"/>
          <w:lang w:val="cy-GB" w:eastAsia="en-GB"/>
          <w14:ligatures w14:val="none"/>
        </w:rPr>
        <w:t>Erthygl 2:</w:t>
      </w:r>
      <w:r w:rsidRPr="005C5F5A">
        <w:rPr>
          <w:rFonts w:ascii="Arial" w:eastAsia="Times New Roman" w:hAnsi="Arial" w:cs="Times New Roman"/>
          <w:kern w:val="0"/>
          <w:szCs w:val="20"/>
          <w:lang w:val="cy-GB" w:eastAsia="en-GB"/>
          <w14:ligatures w14:val="none"/>
        </w:rPr>
        <w:t xml:space="preserve"> Mae'r confensiwn yn gymwys i bob un, beth bynnag fo'i hil, ei grefydd, ei alluoedd, beth bynnag y mae’n ei feddwl neu'n ei ddweud a pha fath bynnag o deulu y daw ohono.</w:t>
      </w:r>
    </w:p>
    <w:p w14:paraId="689E5D1B" w14:textId="77777777" w:rsidR="005C5F5A" w:rsidRPr="005C5F5A" w:rsidRDefault="005C5F5A" w:rsidP="005C5F5A">
      <w:pPr>
        <w:spacing w:before="200" w:after="200" w:line="276" w:lineRule="auto"/>
        <w:rPr>
          <w:rFonts w:ascii="Arial" w:eastAsia="Times New Roman" w:hAnsi="Arial" w:cs="Arial"/>
          <w:bCs/>
          <w:kern w:val="0"/>
          <w:lang w:val="cy-GB" w:eastAsia="en-GB"/>
          <w14:ligatures w14:val="none"/>
        </w:rPr>
      </w:pPr>
      <w:r w:rsidRPr="005C5F5A">
        <w:rPr>
          <w:rFonts w:ascii="Arial" w:eastAsia="Times New Roman" w:hAnsi="Arial" w:cs="Times New Roman"/>
          <w:b/>
          <w:kern w:val="0"/>
          <w:szCs w:val="20"/>
          <w:lang w:val="cy-GB" w:eastAsia="en-GB"/>
          <w14:ligatures w14:val="none"/>
        </w:rPr>
        <w:t>Erthygl 3:</w:t>
      </w:r>
      <w:r w:rsidRPr="005C5F5A">
        <w:rPr>
          <w:rFonts w:ascii="Arial" w:eastAsia="Times New Roman" w:hAnsi="Arial" w:cs="Times New Roman"/>
          <w:kern w:val="0"/>
          <w:szCs w:val="20"/>
          <w:lang w:val="cy-GB" w:eastAsia="en-GB"/>
          <w14:ligatures w14:val="none"/>
        </w:rPr>
        <w:t xml:space="preserve"> Dylai pob sefydliad sy’n ymwneud â phlant weithio at yr hyn sydd orau i bob plentyn.</w:t>
      </w:r>
    </w:p>
    <w:p w14:paraId="1E66C55A" w14:textId="77777777" w:rsidR="005C5F5A" w:rsidRPr="005C5F5A" w:rsidRDefault="005C5F5A" w:rsidP="005C5F5A">
      <w:pPr>
        <w:spacing w:before="200" w:after="200" w:line="276" w:lineRule="auto"/>
        <w:rPr>
          <w:rFonts w:ascii="Arial" w:eastAsia="Times New Roman" w:hAnsi="Arial" w:cs="Arial"/>
          <w:bCs/>
          <w:kern w:val="0"/>
          <w:lang w:val="cy-GB" w:eastAsia="en-GB"/>
          <w14:ligatures w14:val="none"/>
        </w:rPr>
      </w:pPr>
      <w:r w:rsidRPr="005C5F5A">
        <w:rPr>
          <w:rFonts w:ascii="Arial" w:eastAsia="Times New Roman" w:hAnsi="Arial" w:cs="Times New Roman"/>
          <w:b/>
          <w:kern w:val="0"/>
          <w:szCs w:val="20"/>
          <w:lang w:val="cy-GB" w:eastAsia="en-GB"/>
          <w14:ligatures w14:val="none"/>
        </w:rPr>
        <w:lastRenderedPageBreak/>
        <w:t>Erthygl 4:</w:t>
      </w:r>
      <w:r w:rsidRPr="005C5F5A">
        <w:rPr>
          <w:rFonts w:ascii="Arial" w:eastAsia="Times New Roman" w:hAnsi="Arial" w:cs="Times New Roman"/>
          <w:kern w:val="0"/>
          <w:szCs w:val="20"/>
          <w:lang w:val="cy-GB" w:eastAsia="en-GB"/>
          <w14:ligatures w14:val="none"/>
        </w:rPr>
        <w:t xml:space="preserve"> Mae gan lywodraethau gyfrifoldeb dros gymryd yr holl fesurau sydd ar gael i sicrhau bod hawliau plant yn cael eu parchu, eu diogelu a'u cyflawni.</w:t>
      </w:r>
    </w:p>
    <w:p w14:paraId="67ADE0CA" w14:textId="77777777" w:rsidR="005C5F5A" w:rsidRPr="005C5F5A" w:rsidRDefault="005C5F5A" w:rsidP="005C5F5A">
      <w:pPr>
        <w:spacing w:before="200" w:after="200" w:line="276" w:lineRule="auto"/>
        <w:rPr>
          <w:rFonts w:ascii="Arial" w:eastAsia="Times New Roman" w:hAnsi="Arial" w:cs="Arial"/>
          <w:bCs/>
          <w:kern w:val="0"/>
          <w:lang w:val="cy-GB" w:eastAsia="en-GB"/>
          <w14:ligatures w14:val="none"/>
        </w:rPr>
      </w:pPr>
      <w:r w:rsidRPr="005C5F5A">
        <w:rPr>
          <w:rFonts w:ascii="Arial" w:eastAsia="Times New Roman" w:hAnsi="Arial" w:cs="Times New Roman"/>
          <w:b/>
          <w:kern w:val="0"/>
          <w:szCs w:val="20"/>
          <w:lang w:val="cy-GB" w:eastAsia="en-GB"/>
          <w14:ligatures w14:val="none"/>
        </w:rPr>
        <w:t>Erthygl 12:</w:t>
      </w:r>
      <w:r w:rsidRPr="005C5F5A">
        <w:rPr>
          <w:rFonts w:ascii="Arial" w:eastAsia="Times New Roman" w:hAnsi="Arial" w:cs="Times New Roman"/>
          <w:kern w:val="0"/>
          <w:szCs w:val="20"/>
          <w:lang w:val="cy-GB" w:eastAsia="en-GB"/>
          <w14:ligatures w14:val="none"/>
        </w:rPr>
        <w:t xml:space="preserve"> Mae gan blant yr hawl i leisio’u barn ynghylch yr hyn a ddylai ddigwydd pan fo oedolion yn gwneud penderfyniadau sy’n effeithio arnynt, ac i’w barn gael ei hystyried.</w:t>
      </w:r>
    </w:p>
    <w:p w14:paraId="14959015" w14:textId="77777777" w:rsidR="005C5F5A" w:rsidRPr="005C5F5A" w:rsidRDefault="005C5F5A" w:rsidP="005C5F5A">
      <w:pPr>
        <w:spacing w:before="200" w:after="200" w:line="276" w:lineRule="auto"/>
        <w:rPr>
          <w:rFonts w:ascii="Arial" w:eastAsia="Times New Roman" w:hAnsi="Arial" w:cs="Arial"/>
          <w:bCs/>
          <w:kern w:val="0"/>
          <w:lang w:val="cy-GB" w:eastAsia="en-GB"/>
          <w14:ligatures w14:val="none"/>
        </w:rPr>
      </w:pPr>
      <w:r w:rsidRPr="005C5F5A">
        <w:rPr>
          <w:rFonts w:ascii="Arial" w:eastAsia="Times New Roman" w:hAnsi="Arial" w:cs="Times New Roman"/>
          <w:b/>
          <w:kern w:val="0"/>
          <w:szCs w:val="20"/>
          <w:lang w:val="cy-GB" w:eastAsia="en-GB"/>
          <w14:ligatures w14:val="none"/>
        </w:rPr>
        <w:t>Erthygl 13:</w:t>
      </w:r>
      <w:r w:rsidRPr="005C5F5A">
        <w:rPr>
          <w:rFonts w:ascii="Arial" w:eastAsia="Times New Roman" w:hAnsi="Arial" w:cs="Times New Roman"/>
          <w:kern w:val="0"/>
          <w:szCs w:val="20"/>
          <w:lang w:val="cy-GB" w:eastAsia="en-GB"/>
          <w14:ligatures w14:val="none"/>
        </w:rPr>
        <w:t xml:space="preserve"> Mae gan blant yr hawl i gael a rhannu gwybodaeth ar yr amod nad yw’r wybodaeth yn niweidiol iddynt hwy ac i eraill.</w:t>
      </w:r>
    </w:p>
    <w:p w14:paraId="48C54248" w14:textId="77777777" w:rsidR="005C5F5A" w:rsidRPr="005C5F5A" w:rsidRDefault="005C5F5A" w:rsidP="005C5F5A">
      <w:pPr>
        <w:spacing w:before="200" w:after="200" w:line="276" w:lineRule="auto"/>
        <w:rPr>
          <w:rFonts w:ascii="Arial" w:eastAsia="Times New Roman" w:hAnsi="Arial" w:cs="Arial"/>
          <w:bCs/>
          <w:kern w:val="0"/>
          <w:lang w:val="cy-GB" w:eastAsia="en-GB"/>
          <w14:ligatures w14:val="none"/>
        </w:rPr>
      </w:pPr>
      <w:r w:rsidRPr="005C5F5A">
        <w:rPr>
          <w:rFonts w:ascii="Arial" w:eastAsia="Times New Roman" w:hAnsi="Arial" w:cs="Times New Roman"/>
          <w:b/>
          <w:kern w:val="0"/>
          <w:szCs w:val="20"/>
          <w:lang w:val="cy-GB" w:eastAsia="en-GB"/>
          <w14:ligatures w14:val="none"/>
        </w:rPr>
        <w:t>Erthygl 23:</w:t>
      </w:r>
      <w:r w:rsidRPr="005C5F5A">
        <w:rPr>
          <w:rFonts w:ascii="Arial" w:eastAsia="Times New Roman" w:hAnsi="Arial" w:cs="Times New Roman"/>
          <w:kern w:val="0"/>
          <w:szCs w:val="20"/>
          <w:lang w:val="cy-GB" w:eastAsia="en-GB"/>
          <w14:ligatures w14:val="none"/>
        </w:rPr>
        <w:t xml:space="preserve"> Dylai plant sydd ag unrhyw fath o anabledd gael cefnogaeth a chymorth arbennig fel y gallant fyw bywydau llawn ac annibynnol.</w:t>
      </w:r>
    </w:p>
    <w:p w14:paraId="528C9707" w14:textId="77777777" w:rsidR="005C5F5A" w:rsidRPr="005C5F5A" w:rsidRDefault="005C5F5A" w:rsidP="005C5F5A">
      <w:pPr>
        <w:spacing w:before="200" w:after="200" w:line="276" w:lineRule="auto"/>
        <w:rPr>
          <w:rFonts w:ascii="Arial" w:eastAsia="Times New Roman" w:hAnsi="Arial" w:cs="Arial"/>
          <w:bCs/>
          <w:kern w:val="0"/>
          <w:lang w:val="cy-GB" w:eastAsia="en-GB"/>
          <w14:ligatures w14:val="none"/>
        </w:rPr>
      </w:pPr>
      <w:r w:rsidRPr="005C5F5A">
        <w:rPr>
          <w:rFonts w:ascii="Arial" w:eastAsia="Times New Roman" w:hAnsi="Arial" w:cs="Times New Roman"/>
          <w:b/>
          <w:kern w:val="0"/>
          <w:szCs w:val="20"/>
          <w:lang w:val="cy-GB" w:eastAsia="en-GB"/>
          <w14:ligatures w14:val="none"/>
        </w:rPr>
        <w:t>Erthygl 24:</w:t>
      </w:r>
      <w:r w:rsidRPr="005C5F5A">
        <w:rPr>
          <w:rFonts w:ascii="Arial" w:eastAsia="Times New Roman" w:hAnsi="Arial" w:cs="Times New Roman"/>
          <w:kern w:val="0"/>
          <w:szCs w:val="20"/>
          <w:lang w:val="cy-GB" w:eastAsia="en-GB"/>
          <w14:ligatures w14:val="none"/>
        </w:rPr>
        <w:t xml:space="preserve"> Mae gan blant yr hawl i gael gofal iechyd o ansawdd da, i gael dŵr glân a bwyd da.</w:t>
      </w:r>
    </w:p>
    <w:p w14:paraId="768ABD55" w14:textId="77777777" w:rsidR="005C5F5A" w:rsidRPr="005C5F5A" w:rsidRDefault="005C5F5A" w:rsidP="005C5F5A">
      <w:pPr>
        <w:spacing w:before="200" w:after="200" w:line="276" w:lineRule="auto"/>
        <w:rPr>
          <w:rFonts w:ascii="Arial" w:eastAsia="Times New Roman" w:hAnsi="Arial" w:cs="Arial"/>
          <w:bCs/>
          <w:kern w:val="0"/>
          <w:lang w:val="cy-GB" w:eastAsia="en-GB"/>
          <w14:ligatures w14:val="none"/>
        </w:rPr>
      </w:pPr>
      <w:r w:rsidRPr="005C5F5A">
        <w:rPr>
          <w:rFonts w:ascii="Arial" w:eastAsia="Times New Roman" w:hAnsi="Arial" w:cs="Times New Roman"/>
          <w:b/>
          <w:kern w:val="0"/>
          <w:szCs w:val="20"/>
          <w:lang w:val="cy-GB" w:eastAsia="en-GB"/>
          <w14:ligatures w14:val="none"/>
        </w:rPr>
        <w:t>Erthygl 42:</w:t>
      </w:r>
      <w:r w:rsidRPr="005C5F5A">
        <w:rPr>
          <w:rFonts w:ascii="Arial" w:eastAsia="Times New Roman" w:hAnsi="Arial" w:cs="Times New Roman"/>
          <w:kern w:val="0"/>
          <w:szCs w:val="20"/>
          <w:lang w:val="cy-GB" w:eastAsia="en-GB"/>
          <w14:ligatures w14:val="none"/>
        </w:rPr>
        <w:t xml:space="preserve"> Y ddyletswydd ar y Llywodraeth i godi ymwybyddiaeth o hawliau plant.</w:t>
      </w:r>
    </w:p>
    <w:p w14:paraId="438E6542" w14:textId="77777777" w:rsidR="005C5F5A" w:rsidRPr="0070358E" w:rsidRDefault="005C5F5A" w:rsidP="00DB4973">
      <w:pPr>
        <w:pStyle w:val="Heading2"/>
        <w:rPr>
          <w:rFonts w:eastAsia="Times New Roman"/>
          <w:bCs/>
          <w:color w:val="auto"/>
          <w:lang w:val="cy-GB" w:eastAsia="en-GB"/>
        </w:rPr>
      </w:pPr>
    </w:p>
    <w:p w14:paraId="36F0D3EF" w14:textId="77777777" w:rsidR="003D4BBC" w:rsidRPr="00DB4973" w:rsidRDefault="003D4BBC" w:rsidP="00DB4973">
      <w:pPr>
        <w:pStyle w:val="Heading2"/>
        <w:rPr>
          <w:rFonts w:eastAsia="Times New Roman"/>
          <w:bCs/>
          <w:lang w:val="cy-GB" w:eastAsia="en-GB"/>
        </w:rPr>
      </w:pPr>
    </w:p>
    <w:p w14:paraId="108DDCB3" w14:textId="16100BE4" w:rsidR="003D4BBC" w:rsidRPr="00DB4973" w:rsidRDefault="003D4BBC" w:rsidP="00DB4973">
      <w:pPr>
        <w:pStyle w:val="Heading2"/>
        <w:rPr>
          <w:rFonts w:eastAsia="Times New Roman" w:cs="Times New Roman"/>
          <w:bCs/>
          <w:szCs w:val="20"/>
          <w:lang w:val="cy-GB" w:eastAsia="en-GB"/>
        </w:rPr>
      </w:pPr>
      <w:bookmarkStart w:id="3" w:name="_Hlk216867337"/>
      <w:r w:rsidRPr="00DB4973">
        <w:rPr>
          <w:rFonts w:eastAsia="Times New Roman" w:cs="Times New Roman"/>
          <w:bCs/>
          <w:szCs w:val="20"/>
          <w:lang w:val="cy-GB" w:eastAsia="en-GB"/>
        </w:rPr>
        <w:t>Erthyglau CCUHP neu Brotocol Dewisol</w:t>
      </w:r>
    </w:p>
    <w:bookmarkEnd w:id="3"/>
    <w:p w14:paraId="1C473F1F" w14:textId="37441CBD" w:rsidR="003D4BBC" w:rsidRPr="00DB4973" w:rsidRDefault="003D4BBC" w:rsidP="005C5F5A">
      <w:pPr>
        <w:spacing w:line="259" w:lineRule="auto"/>
        <w:contextualSpacing/>
        <w:jc w:val="both"/>
        <w:rPr>
          <w:rFonts w:ascii="Arial" w:eastAsia="Times New Roman" w:hAnsi="Arial" w:cs="Times New Roman"/>
          <w:kern w:val="0"/>
          <w:szCs w:val="20"/>
          <w:lang w:val="cy-GB" w:eastAsia="en-GB"/>
          <w14:ligatures w14:val="none"/>
        </w:rPr>
      </w:pPr>
      <w:r w:rsidRPr="005C5F5A">
        <w:rPr>
          <w:rFonts w:ascii="Arial" w:eastAsia="Times New Roman" w:hAnsi="Arial" w:cs="Times New Roman"/>
          <w:kern w:val="0"/>
          <w:szCs w:val="20"/>
          <w:lang w:val="cy-GB" w:eastAsia="en-GB"/>
          <w14:ligatures w14:val="none"/>
        </w:rPr>
        <w:t>Erthyglau 1, 2, 31A, 4 a 12</w:t>
      </w:r>
    </w:p>
    <w:p w14:paraId="1696140F" w14:textId="05E79857" w:rsidR="003D4BBC" w:rsidRPr="00DB4973" w:rsidRDefault="003D4BBC" w:rsidP="005C5F5A">
      <w:pPr>
        <w:spacing w:line="259" w:lineRule="auto"/>
        <w:contextualSpacing/>
        <w:jc w:val="both"/>
        <w:rPr>
          <w:rFonts w:ascii="Arial" w:eastAsia="Times New Roman" w:hAnsi="Arial" w:cs="Times New Roman"/>
          <w:kern w:val="0"/>
          <w:szCs w:val="20"/>
          <w:lang w:val="cy-GB" w:eastAsia="en-GB"/>
          <w14:ligatures w14:val="none"/>
        </w:rPr>
      </w:pPr>
      <w:r w:rsidRPr="005C5F5A">
        <w:rPr>
          <w:rFonts w:ascii="Arial" w:eastAsia="Times New Roman" w:hAnsi="Arial" w:cs="Times New Roman"/>
          <w:kern w:val="0"/>
          <w:szCs w:val="20"/>
          <w:lang w:val="cy-GB" w:eastAsia="en-GB"/>
          <w14:ligatures w14:val="none"/>
        </w:rPr>
        <w:t>Yn gwella</w:t>
      </w:r>
      <w:r w:rsidRPr="00DB4973">
        <w:rPr>
          <w:rFonts w:ascii="Arial" w:eastAsia="Times New Roman" w:hAnsi="Arial" w:cs="Times New Roman"/>
          <w:kern w:val="0"/>
          <w:szCs w:val="20"/>
          <w:lang w:val="cy-GB" w:eastAsia="en-GB"/>
          <w14:ligatures w14:val="none"/>
        </w:rPr>
        <w:t xml:space="preserve">: </w:t>
      </w:r>
      <w:r w:rsidR="008055A0" w:rsidRPr="008055A0">
        <w:rPr>
          <w:rFonts w:ascii="Arial" w:eastAsia="Times New Roman" w:hAnsi="Arial" w:cs="Times New Roman"/>
          <w:kern w:val="0"/>
          <w:szCs w:val="20"/>
          <w:lang w:eastAsia="en-GB"/>
          <w14:ligatures w14:val="none"/>
        </w:rPr>
        <w:t>cryfhau</w:t>
      </w:r>
    </w:p>
    <w:p w14:paraId="1C7D1E0F" w14:textId="77777777" w:rsidR="00DB4973" w:rsidRPr="00DB4973" w:rsidRDefault="00DB4973" w:rsidP="005C5F5A">
      <w:pPr>
        <w:spacing w:line="259" w:lineRule="auto"/>
        <w:contextualSpacing/>
        <w:jc w:val="both"/>
        <w:rPr>
          <w:rFonts w:ascii="Arial" w:eastAsia="Times New Roman" w:hAnsi="Arial" w:cs="Times New Roman"/>
          <w:kern w:val="0"/>
          <w:szCs w:val="20"/>
          <w:lang w:val="cy-GB" w:eastAsia="en-GB"/>
          <w14:ligatures w14:val="none"/>
        </w:rPr>
      </w:pPr>
    </w:p>
    <w:p w14:paraId="4693B1C7" w14:textId="2B180559" w:rsidR="00DB4973" w:rsidRPr="00BC2610" w:rsidRDefault="00DB4973" w:rsidP="005C5F5A">
      <w:pPr>
        <w:spacing w:line="259" w:lineRule="auto"/>
        <w:contextualSpacing/>
        <w:jc w:val="both"/>
        <w:rPr>
          <w:rStyle w:val="IntenseEmphasis"/>
          <w:rFonts w:cs="Arial"/>
          <w:i w:val="0"/>
          <w:iCs w:val="0"/>
          <w:sz w:val="28"/>
          <w:szCs w:val="28"/>
        </w:rPr>
      </w:pPr>
      <w:r w:rsidRPr="005C5F5A">
        <w:rPr>
          <w:rStyle w:val="IntenseEmphasis"/>
          <w:rFonts w:cs="Arial"/>
          <w:i w:val="0"/>
          <w:iCs w:val="0"/>
          <w:sz w:val="28"/>
          <w:szCs w:val="28"/>
          <w:lang w:val="cy-GB" w:eastAsia="en-GB"/>
        </w:rPr>
        <w:t>Esboniad</w:t>
      </w:r>
    </w:p>
    <w:p w14:paraId="11CC829B" w14:textId="6DBB2B61" w:rsidR="00DB4973" w:rsidRDefault="00DB4973" w:rsidP="00D4200D">
      <w:pPr>
        <w:spacing w:line="259" w:lineRule="auto"/>
        <w:contextualSpacing/>
        <w:rPr>
          <w:rFonts w:ascii="Arial" w:eastAsia="Times New Roman" w:hAnsi="Arial" w:cs="Times New Roman"/>
          <w:kern w:val="0"/>
          <w:szCs w:val="20"/>
          <w:lang w:val="cy-GB" w:eastAsia="en-GB"/>
          <w14:ligatures w14:val="none"/>
        </w:rPr>
      </w:pPr>
      <w:r w:rsidRPr="005C5F5A">
        <w:rPr>
          <w:rFonts w:ascii="Arial" w:eastAsia="Times New Roman" w:hAnsi="Arial" w:cs="Times New Roman"/>
          <w:kern w:val="0"/>
          <w:szCs w:val="20"/>
          <w:lang w:val="cy-GB" w:eastAsia="en-GB"/>
          <w14:ligatures w14:val="none"/>
        </w:rPr>
        <w:t>Mae'r broses LTP yn darparu canllawiau penodol i Blant a Phobl Ifanc wrth godi pryder a'i nod yw y bydd y broses yn canolbwyntio ar atebion ac yn haws i berson ifanc gael mynediad ati. Mae'n gosod dyletswydd hefyd i wrando ar y person ifanc neu'r plentyn i ddeall y mater a'r datrysiad a ddymunir.</w:t>
      </w:r>
    </w:p>
    <w:p w14:paraId="54DCF777" w14:textId="77777777" w:rsidR="00BC2610" w:rsidRDefault="00BC2610" w:rsidP="00D4200D">
      <w:pPr>
        <w:spacing w:line="259" w:lineRule="auto"/>
        <w:contextualSpacing/>
        <w:rPr>
          <w:rFonts w:ascii="Arial" w:eastAsia="Times New Roman" w:hAnsi="Arial" w:cs="Times New Roman"/>
          <w:kern w:val="0"/>
          <w:szCs w:val="20"/>
          <w:lang w:val="cy-GB" w:eastAsia="en-GB"/>
          <w14:ligatures w14:val="none"/>
        </w:rPr>
      </w:pPr>
    </w:p>
    <w:p w14:paraId="0FB4A9F7" w14:textId="77777777" w:rsidR="00BC2610" w:rsidRDefault="00BC2610" w:rsidP="00D4200D">
      <w:pPr>
        <w:spacing w:line="259" w:lineRule="auto"/>
        <w:contextualSpacing/>
        <w:rPr>
          <w:rFonts w:ascii="Arial" w:eastAsia="Times New Roman" w:hAnsi="Arial" w:cs="Arial"/>
          <w:kern w:val="0"/>
          <w:lang w:val="cy-GB" w:eastAsia="en-GB"/>
          <w14:ligatures w14:val="none"/>
        </w:rPr>
      </w:pPr>
    </w:p>
    <w:p w14:paraId="43DBD81A" w14:textId="77777777" w:rsidR="00BC2610" w:rsidRDefault="00BC2610" w:rsidP="005C5F5A">
      <w:pPr>
        <w:spacing w:line="259" w:lineRule="auto"/>
        <w:contextualSpacing/>
        <w:jc w:val="both"/>
        <w:rPr>
          <w:rFonts w:ascii="Arial" w:eastAsia="Times New Roman" w:hAnsi="Arial" w:cs="Arial"/>
          <w:kern w:val="0"/>
          <w:lang w:val="cy-GB" w:eastAsia="en-GB"/>
          <w14:ligatures w14:val="none"/>
        </w:rPr>
      </w:pPr>
    </w:p>
    <w:p w14:paraId="0D045B62" w14:textId="77777777" w:rsidR="00BC2610" w:rsidRDefault="00BC2610" w:rsidP="00BC2610">
      <w:pPr>
        <w:pStyle w:val="Heading2"/>
        <w:rPr>
          <w:rFonts w:eastAsia="Times New Roman" w:cs="Times New Roman"/>
          <w:bCs/>
          <w:szCs w:val="20"/>
          <w:lang w:val="cy-GB" w:eastAsia="en-GB"/>
        </w:rPr>
      </w:pPr>
      <w:r w:rsidRPr="00DB4973">
        <w:rPr>
          <w:rFonts w:eastAsia="Times New Roman" w:cs="Times New Roman"/>
          <w:bCs/>
          <w:szCs w:val="20"/>
          <w:lang w:val="cy-GB" w:eastAsia="en-GB"/>
        </w:rPr>
        <w:t>Erthyglau CCUHP neu Brotocol Dewisol</w:t>
      </w:r>
    </w:p>
    <w:p w14:paraId="0E384230" w14:textId="6F308766" w:rsidR="00BC2610" w:rsidRPr="00BC2610" w:rsidRDefault="00BC2610" w:rsidP="00BC2610">
      <w:pPr>
        <w:spacing w:before="200" w:after="200" w:line="276" w:lineRule="auto"/>
        <w:rPr>
          <w:rFonts w:ascii="Arial" w:eastAsia="Times New Roman" w:hAnsi="Arial" w:cs="Arial"/>
          <w:iCs/>
          <w:kern w:val="0"/>
          <w:lang w:val="cy-GB" w:eastAsia="en-GB"/>
          <w14:ligatures w14:val="none"/>
        </w:rPr>
      </w:pPr>
      <w:r w:rsidRPr="005C5F5A">
        <w:rPr>
          <w:rFonts w:ascii="Arial" w:eastAsia="Times New Roman" w:hAnsi="Arial" w:cs="Times New Roman"/>
          <w:kern w:val="0"/>
          <w:szCs w:val="20"/>
          <w:lang w:val="cy-GB" w:eastAsia="en-GB"/>
          <w14:ligatures w14:val="none"/>
        </w:rPr>
        <w:t>Erthygl 13</w:t>
      </w:r>
      <w:r>
        <w:rPr>
          <w:rFonts w:ascii="Arial" w:eastAsia="Times New Roman" w:hAnsi="Arial" w:cs="Arial"/>
          <w:iCs/>
          <w:kern w:val="0"/>
          <w:lang w:val="cy-GB" w:eastAsia="en-GB"/>
          <w14:ligatures w14:val="none"/>
        </w:rPr>
        <w:br/>
      </w:r>
      <w:r w:rsidRPr="005C5F5A">
        <w:rPr>
          <w:rFonts w:ascii="Arial" w:eastAsia="Times New Roman" w:hAnsi="Arial" w:cs="Times New Roman"/>
          <w:kern w:val="0"/>
          <w:szCs w:val="20"/>
          <w:lang w:val="cy-GB" w:eastAsia="en-GB"/>
          <w14:ligatures w14:val="none"/>
        </w:rPr>
        <w:t>Yn gwella</w:t>
      </w:r>
      <w:r w:rsidRPr="00DB4973">
        <w:rPr>
          <w:rFonts w:ascii="Arial" w:eastAsia="Times New Roman" w:hAnsi="Arial" w:cs="Times New Roman"/>
          <w:kern w:val="0"/>
          <w:szCs w:val="20"/>
          <w:lang w:val="cy-GB" w:eastAsia="en-GB"/>
          <w14:ligatures w14:val="none"/>
        </w:rPr>
        <w:t xml:space="preserve">: </w:t>
      </w:r>
      <w:r w:rsidR="008055A0" w:rsidRPr="008055A0">
        <w:rPr>
          <w:rFonts w:ascii="Arial" w:eastAsia="Times New Roman" w:hAnsi="Arial" w:cs="Times New Roman"/>
          <w:kern w:val="0"/>
          <w:szCs w:val="20"/>
          <w:lang w:eastAsia="en-GB"/>
          <w14:ligatures w14:val="none"/>
        </w:rPr>
        <w:t>cryfhau</w:t>
      </w:r>
    </w:p>
    <w:p w14:paraId="58A2C2B2" w14:textId="77777777" w:rsidR="00BC2610" w:rsidRDefault="00BC2610" w:rsidP="00BC2610">
      <w:pPr>
        <w:spacing w:line="259" w:lineRule="auto"/>
        <w:contextualSpacing/>
        <w:jc w:val="both"/>
        <w:rPr>
          <w:rStyle w:val="IntenseEmphasis"/>
          <w:rFonts w:cs="Arial"/>
          <w:i w:val="0"/>
          <w:iCs w:val="0"/>
          <w:sz w:val="28"/>
          <w:szCs w:val="28"/>
          <w:lang w:val="cy-GB" w:eastAsia="en-GB"/>
        </w:rPr>
      </w:pPr>
      <w:r w:rsidRPr="005C5F5A">
        <w:rPr>
          <w:rStyle w:val="IntenseEmphasis"/>
          <w:rFonts w:cs="Arial"/>
          <w:i w:val="0"/>
          <w:iCs w:val="0"/>
          <w:sz w:val="28"/>
          <w:szCs w:val="28"/>
          <w:lang w:val="cy-GB" w:eastAsia="en-GB"/>
        </w:rPr>
        <w:t>Esboniad</w:t>
      </w:r>
    </w:p>
    <w:p w14:paraId="462D70BA" w14:textId="584A5C5F" w:rsidR="00BC2610" w:rsidRPr="00BC2610" w:rsidRDefault="00BC2610" w:rsidP="00D4200D">
      <w:pPr>
        <w:spacing w:line="259" w:lineRule="auto"/>
        <w:contextualSpacing/>
        <w:rPr>
          <w:rStyle w:val="IntenseEmphasis"/>
          <w:rFonts w:cs="Arial"/>
          <w:i w:val="0"/>
          <w:iCs w:val="0"/>
          <w:color w:val="auto"/>
          <w:sz w:val="28"/>
          <w:szCs w:val="28"/>
        </w:rPr>
      </w:pPr>
      <w:r w:rsidRPr="005C5F5A">
        <w:rPr>
          <w:rFonts w:ascii="Arial" w:eastAsia="Times New Roman" w:hAnsi="Arial" w:cs="Times New Roman"/>
          <w:kern w:val="0"/>
          <w:szCs w:val="20"/>
          <w:lang w:val="cy-GB" w:eastAsia="en-GB"/>
          <w14:ligatures w14:val="none"/>
        </w:rPr>
        <w:t>Sicrhau y bydd plentyn, neu rywun sy'n gweithredu ar ran y plentyn ac yn cynrychioli ei fuddiannau, yn cael ei gefnogi drwy gydol y weithdrefn gwyno ac yn cael yr wybodaeth ddiweddaraf am ganlyniadau'r ymchwiliad i'r pryder. Bydd gwybodaeth hygyrch ac adnoddau wedi'u teilwra ar gael i blant a phobl ifanc i wella eu hymgysylltiad â chyrff y GIG a'u dealltwriaeth o'r broses gwyno.</w:t>
      </w:r>
    </w:p>
    <w:p w14:paraId="2D421EAC" w14:textId="77777777" w:rsidR="00BC2610" w:rsidRPr="00BC2610" w:rsidRDefault="00BC2610" w:rsidP="00D4200D">
      <w:pPr>
        <w:spacing w:line="259" w:lineRule="auto"/>
        <w:contextualSpacing/>
        <w:rPr>
          <w:rFonts w:ascii="Arial" w:eastAsia="Times New Roman" w:hAnsi="Arial" w:cs="Arial"/>
          <w:kern w:val="0"/>
          <w:lang w:val="cy-GB" w:eastAsia="en-GB"/>
          <w14:ligatures w14:val="none"/>
        </w:rPr>
      </w:pPr>
    </w:p>
    <w:p w14:paraId="75C5E599" w14:textId="77777777" w:rsidR="00BC2610" w:rsidRPr="00BC2610" w:rsidRDefault="00BC2610" w:rsidP="00BC2610">
      <w:pPr>
        <w:spacing w:line="259" w:lineRule="auto"/>
        <w:contextualSpacing/>
        <w:rPr>
          <w:rFonts w:ascii="Arial" w:eastAsia="Times New Roman" w:hAnsi="Arial" w:cs="Arial"/>
          <w:kern w:val="0"/>
          <w:lang w:val="cy-GB" w:eastAsia="en-GB"/>
          <w14:ligatures w14:val="none"/>
        </w:rPr>
      </w:pPr>
    </w:p>
    <w:p w14:paraId="795E3BB8" w14:textId="77777777" w:rsidR="00BC2610" w:rsidRDefault="00BC2610" w:rsidP="00BC2610">
      <w:pPr>
        <w:pStyle w:val="Heading2"/>
        <w:rPr>
          <w:rFonts w:eastAsia="Times New Roman" w:cs="Times New Roman"/>
          <w:bCs/>
          <w:szCs w:val="20"/>
          <w:lang w:val="cy-GB" w:eastAsia="en-GB"/>
        </w:rPr>
      </w:pPr>
      <w:r w:rsidRPr="00DB4973">
        <w:rPr>
          <w:rFonts w:eastAsia="Times New Roman" w:cs="Times New Roman"/>
          <w:bCs/>
          <w:szCs w:val="20"/>
          <w:lang w:val="cy-GB" w:eastAsia="en-GB"/>
        </w:rPr>
        <w:t>Erthyglau CCUHP neu Brotocol Dewisol</w:t>
      </w:r>
    </w:p>
    <w:p w14:paraId="7AA04177" w14:textId="0A383819" w:rsidR="00BC2610" w:rsidRPr="008C62DA" w:rsidRDefault="008C62DA" w:rsidP="00BC2610">
      <w:pPr>
        <w:rPr>
          <w:lang w:val="cy-GB" w:eastAsia="en-GB"/>
        </w:rPr>
      </w:pPr>
      <w:r w:rsidRPr="005C5F5A">
        <w:rPr>
          <w:rFonts w:ascii="Arial" w:eastAsia="Times New Roman" w:hAnsi="Arial" w:cs="Times New Roman"/>
          <w:kern w:val="0"/>
          <w:szCs w:val="20"/>
          <w:lang w:val="cy-GB" w:eastAsia="en-GB"/>
          <w14:ligatures w14:val="none"/>
        </w:rPr>
        <w:t>Erthygl 15</w:t>
      </w:r>
    </w:p>
    <w:p w14:paraId="5AFBF022" w14:textId="47D24B83" w:rsidR="00BC2610" w:rsidRPr="00DB4973" w:rsidRDefault="00BC2610" w:rsidP="00BC2610">
      <w:pPr>
        <w:spacing w:line="259" w:lineRule="auto"/>
        <w:contextualSpacing/>
        <w:jc w:val="both"/>
        <w:rPr>
          <w:rFonts w:ascii="Arial" w:eastAsia="Times New Roman" w:hAnsi="Arial" w:cs="Times New Roman"/>
          <w:kern w:val="0"/>
          <w:szCs w:val="20"/>
          <w:lang w:val="cy-GB" w:eastAsia="en-GB"/>
          <w14:ligatures w14:val="none"/>
        </w:rPr>
      </w:pPr>
      <w:r w:rsidRPr="005C5F5A">
        <w:rPr>
          <w:rFonts w:ascii="Arial" w:eastAsia="Times New Roman" w:hAnsi="Arial" w:cs="Times New Roman"/>
          <w:kern w:val="0"/>
          <w:szCs w:val="20"/>
          <w:lang w:val="cy-GB" w:eastAsia="en-GB"/>
          <w14:ligatures w14:val="none"/>
        </w:rPr>
        <w:t>Yn gwella</w:t>
      </w:r>
      <w:r w:rsidRPr="008055A0">
        <w:rPr>
          <w:rFonts w:ascii="Arial" w:eastAsia="Times New Roman" w:hAnsi="Arial" w:cs="Times New Roman"/>
          <w:kern w:val="0"/>
          <w:szCs w:val="20"/>
          <w:lang w:val="cy-GB" w:eastAsia="en-GB"/>
          <w14:ligatures w14:val="none"/>
        </w:rPr>
        <w:t xml:space="preserve">: </w:t>
      </w:r>
      <w:r w:rsidR="008055A0" w:rsidRPr="008055A0">
        <w:rPr>
          <w:rFonts w:ascii="Arial" w:eastAsia="Times New Roman" w:hAnsi="Arial" w:cs="Times New Roman"/>
          <w:kern w:val="0"/>
          <w:szCs w:val="20"/>
          <w:lang w:eastAsia="en-GB"/>
          <w14:ligatures w14:val="none"/>
        </w:rPr>
        <w:t>cryfhau</w:t>
      </w:r>
    </w:p>
    <w:p w14:paraId="1ECA8924" w14:textId="77777777" w:rsidR="00BC2610" w:rsidRPr="00BC2610" w:rsidRDefault="00BC2610" w:rsidP="00BC2610">
      <w:pPr>
        <w:rPr>
          <w:lang w:val="cy-GB" w:eastAsia="en-GB"/>
        </w:rPr>
      </w:pPr>
    </w:p>
    <w:p w14:paraId="2F260319" w14:textId="77777777" w:rsidR="00BC2610" w:rsidRDefault="00BC2610" w:rsidP="00BC2610">
      <w:pPr>
        <w:spacing w:line="259" w:lineRule="auto"/>
        <w:contextualSpacing/>
        <w:jc w:val="both"/>
        <w:rPr>
          <w:rStyle w:val="IntenseEmphasis"/>
          <w:rFonts w:cs="Arial"/>
          <w:i w:val="0"/>
          <w:iCs w:val="0"/>
          <w:sz w:val="28"/>
          <w:szCs w:val="28"/>
          <w:lang w:val="cy-GB" w:eastAsia="en-GB"/>
        </w:rPr>
      </w:pPr>
      <w:r w:rsidRPr="005C5F5A">
        <w:rPr>
          <w:rStyle w:val="IntenseEmphasis"/>
          <w:rFonts w:cs="Arial"/>
          <w:i w:val="0"/>
          <w:iCs w:val="0"/>
          <w:sz w:val="28"/>
          <w:szCs w:val="28"/>
          <w:lang w:val="cy-GB" w:eastAsia="en-GB"/>
        </w:rPr>
        <w:t>Esboniad</w:t>
      </w:r>
    </w:p>
    <w:p w14:paraId="4E365D9D" w14:textId="77777777" w:rsidR="008C62DA" w:rsidRPr="00DC7007" w:rsidRDefault="008C62DA" w:rsidP="00D4200D">
      <w:pPr>
        <w:rPr>
          <w:rFonts w:ascii="Arial" w:hAnsi="Arial" w:cs="Arial"/>
        </w:rPr>
      </w:pPr>
      <w:r w:rsidRPr="005C5F5A">
        <w:rPr>
          <w:rFonts w:ascii="Arial" w:eastAsia="Times New Roman" w:hAnsi="Arial" w:cs="Times New Roman"/>
          <w:kern w:val="0"/>
          <w:szCs w:val="20"/>
          <w:lang w:val="cy-GB" w:eastAsia="en-GB"/>
          <w14:ligatures w14:val="none"/>
        </w:rPr>
        <w:t>Mae'r diwygiadau'r rheoliadau yn cynnwys hawl Plant a Phobl Ifanc i gwyno'n ddemocrataidd mewn perthynas ag anghyfiawnder pan fo hyn wedi digwydd yn eu gofal iechyd.</w:t>
      </w:r>
    </w:p>
    <w:p w14:paraId="71312195" w14:textId="77777777" w:rsidR="008C62DA" w:rsidRPr="00BC2610" w:rsidRDefault="008C62DA" w:rsidP="00BC2610">
      <w:pPr>
        <w:spacing w:line="259" w:lineRule="auto"/>
        <w:contextualSpacing/>
        <w:jc w:val="both"/>
        <w:rPr>
          <w:rStyle w:val="IntenseEmphasis"/>
          <w:rFonts w:cs="Arial"/>
          <w:i w:val="0"/>
          <w:iCs w:val="0"/>
          <w:sz w:val="28"/>
          <w:szCs w:val="28"/>
        </w:rPr>
      </w:pPr>
    </w:p>
    <w:p w14:paraId="382B8A1D" w14:textId="77777777" w:rsidR="00BC2610" w:rsidRDefault="00BC2610" w:rsidP="005C5F5A">
      <w:pPr>
        <w:spacing w:line="259" w:lineRule="auto"/>
        <w:contextualSpacing/>
        <w:jc w:val="both"/>
        <w:rPr>
          <w:rFonts w:ascii="Arial" w:eastAsia="Times New Roman" w:hAnsi="Arial" w:cs="Arial"/>
          <w:kern w:val="0"/>
          <w:lang w:val="cy-GB" w:eastAsia="en-GB"/>
          <w14:ligatures w14:val="none"/>
        </w:rPr>
      </w:pPr>
    </w:p>
    <w:p w14:paraId="0577D146" w14:textId="77777777" w:rsidR="00BC2610" w:rsidRDefault="00BC2610" w:rsidP="005C5F5A">
      <w:pPr>
        <w:spacing w:line="259" w:lineRule="auto"/>
        <w:contextualSpacing/>
        <w:jc w:val="both"/>
        <w:rPr>
          <w:rFonts w:ascii="Arial" w:eastAsia="Times New Roman" w:hAnsi="Arial" w:cs="Arial"/>
          <w:kern w:val="0"/>
          <w:lang w:val="cy-GB" w:eastAsia="en-GB"/>
          <w14:ligatures w14:val="none"/>
        </w:rPr>
      </w:pPr>
    </w:p>
    <w:p w14:paraId="6FD0D950" w14:textId="77777777" w:rsidR="00BC2610" w:rsidRDefault="00BC2610" w:rsidP="00BC2610">
      <w:pPr>
        <w:pStyle w:val="Heading2"/>
        <w:rPr>
          <w:rFonts w:eastAsia="Times New Roman" w:cs="Times New Roman"/>
          <w:bCs/>
          <w:szCs w:val="20"/>
          <w:lang w:val="cy-GB" w:eastAsia="en-GB"/>
        </w:rPr>
      </w:pPr>
      <w:r w:rsidRPr="00DB4973">
        <w:rPr>
          <w:rFonts w:eastAsia="Times New Roman" w:cs="Times New Roman"/>
          <w:bCs/>
          <w:szCs w:val="20"/>
          <w:lang w:val="cy-GB" w:eastAsia="en-GB"/>
        </w:rPr>
        <w:t>Erthyglau CCUHP neu Brotocol Dewisol</w:t>
      </w:r>
    </w:p>
    <w:p w14:paraId="3A2DC501" w14:textId="7189E309" w:rsidR="00BC2610" w:rsidRPr="008C62DA" w:rsidRDefault="008C62DA" w:rsidP="00BC2610">
      <w:pPr>
        <w:rPr>
          <w:rFonts w:ascii="Arial" w:hAnsi="Arial" w:cs="Arial"/>
          <w:lang w:val="cy-GB" w:eastAsia="en-GB"/>
        </w:rPr>
      </w:pPr>
      <w:r w:rsidRPr="008C62DA">
        <w:rPr>
          <w:rFonts w:ascii="Arial" w:hAnsi="Arial" w:cs="Arial"/>
          <w:lang w:val="cy-GB" w:eastAsia="en-GB"/>
        </w:rPr>
        <w:t>Erthygl 23</w:t>
      </w:r>
    </w:p>
    <w:p w14:paraId="08EB836B" w14:textId="7B078FCF" w:rsidR="00BC2610" w:rsidRPr="00DB4973" w:rsidRDefault="00BC2610" w:rsidP="00BC2610">
      <w:pPr>
        <w:spacing w:line="259" w:lineRule="auto"/>
        <w:contextualSpacing/>
        <w:jc w:val="both"/>
        <w:rPr>
          <w:rFonts w:ascii="Arial" w:eastAsia="Times New Roman" w:hAnsi="Arial" w:cs="Times New Roman"/>
          <w:kern w:val="0"/>
          <w:szCs w:val="20"/>
          <w:lang w:val="cy-GB" w:eastAsia="en-GB"/>
          <w14:ligatures w14:val="none"/>
        </w:rPr>
      </w:pPr>
      <w:r w:rsidRPr="005C5F5A">
        <w:rPr>
          <w:rFonts w:ascii="Arial" w:eastAsia="Times New Roman" w:hAnsi="Arial" w:cs="Times New Roman"/>
          <w:kern w:val="0"/>
          <w:szCs w:val="20"/>
          <w:lang w:val="cy-GB" w:eastAsia="en-GB"/>
          <w14:ligatures w14:val="none"/>
        </w:rPr>
        <w:t>Yn gwella</w:t>
      </w:r>
      <w:r w:rsidRPr="00DB4973">
        <w:rPr>
          <w:rFonts w:ascii="Arial" w:eastAsia="Times New Roman" w:hAnsi="Arial" w:cs="Times New Roman"/>
          <w:kern w:val="0"/>
          <w:szCs w:val="20"/>
          <w:lang w:val="cy-GB" w:eastAsia="en-GB"/>
          <w14:ligatures w14:val="none"/>
        </w:rPr>
        <w:t xml:space="preserve">: </w:t>
      </w:r>
      <w:r w:rsidR="008055A0" w:rsidRPr="008055A0">
        <w:rPr>
          <w:rFonts w:ascii="Arial" w:eastAsia="Times New Roman" w:hAnsi="Arial" w:cs="Times New Roman"/>
          <w:kern w:val="0"/>
          <w:szCs w:val="20"/>
          <w:lang w:eastAsia="en-GB"/>
          <w14:ligatures w14:val="none"/>
        </w:rPr>
        <w:t>cryfhau</w:t>
      </w:r>
    </w:p>
    <w:p w14:paraId="4E1D615C" w14:textId="77777777" w:rsidR="00BC2610" w:rsidRPr="00BC2610" w:rsidRDefault="00BC2610" w:rsidP="00BC2610">
      <w:pPr>
        <w:rPr>
          <w:lang w:val="cy-GB" w:eastAsia="en-GB"/>
        </w:rPr>
      </w:pPr>
    </w:p>
    <w:p w14:paraId="582CD6D2" w14:textId="77777777" w:rsidR="00BC2610" w:rsidRDefault="00BC2610" w:rsidP="00BC2610">
      <w:pPr>
        <w:spacing w:line="259" w:lineRule="auto"/>
        <w:contextualSpacing/>
        <w:jc w:val="both"/>
        <w:rPr>
          <w:rStyle w:val="IntenseEmphasis"/>
          <w:rFonts w:cs="Arial"/>
          <w:i w:val="0"/>
          <w:iCs w:val="0"/>
          <w:sz w:val="28"/>
          <w:szCs w:val="28"/>
          <w:lang w:val="cy-GB" w:eastAsia="en-GB"/>
        </w:rPr>
      </w:pPr>
      <w:r w:rsidRPr="005C5F5A">
        <w:rPr>
          <w:rStyle w:val="IntenseEmphasis"/>
          <w:rFonts w:cs="Arial"/>
          <w:i w:val="0"/>
          <w:iCs w:val="0"/>
          <w:sz w:val="28"/>
          <w:szCs w:val="28"/>
          <w:lang w:val="cy-GB" w:eastAsia="en-GB"/>
        </w:rPr>
        <w:t>Esboniad</w:t>
      </w:r>
    </w:p>
    <w:p w14:paraId="566D7DF6" w14:textId="77777777" w:rsidR="008C62DA" w:rsidRPr="005C5F5A" w:rsidRDefault="008C62DA" w:rsidP="00D4200D">
      <w:pPr>
        <w:spacing w:before="200" w:after="200" w:line="276" w:lineRule="auto"/>
        <w:rPr>
          <w:rFonts w:ascii="Arial" w:eastAsia="Times New Roman" w:hAnsi="Arial" w:cs="Arial"/>
          <w:kern w:val="0"/>
          <w:lang w:val="cy-GB" w:eastAsia="en-GB"/>
          <w14:ligatures w14:val="none"/>
        </w:rPr>
      </w:pPr>
      <w:r w:rsidRPr="005C5F5A">
        <w:rPr>
          <w:rFonts w:ascii="Arial" w:eastAsia="Times New Roman" w:hAnsi="Arial" w:cs="Times New Roman"/>
          <w:kern w:val="0"/>
          <w:szCs w:val="20"/>
          <w:lang w:val="cy-GB" w:eastAsia="en-GB"/>
          <w14:ligatures w14:val="none"/>
        </w:rPr>
        <w:t>Rhaid cefnogi a chynorthwyo plant a phobl ifanc yn rhesymol i fynd ar drywydd eu pryder. Efallai y bydd angen cynnig eiriolaeth arbenigol i gynorthwyo'r plentyn neu'r person ifanc a dylid trefnu hyn yn unol â'r ‘Model ar gyfer Darparu Gwasanaethau Eiriolaeth i Blant a Phobl Ifanc yng Nghymru</w:t>
      </w:r>
      <w:r w:rsidRPr="005C5F5A">
        <w:rPr>
          <w:rFonts w:ascii="Arial" w:eastAsia="Times New Roman" w:hAnsi="Arial" w:cs="Arial"/>
          <w:kern w:val="0"/>
          <w:vertAlign w:val="superscript"/>
          <w:lang w:val="cy-GB" w:eastAsia="en-GB"/>
          <w14:ligatures w14:val="none"/>
        </w:rPr>
        <w:footnoteReference w:id="4"/>
      </w:r>
      <w:r w:rsidRPr="005C5F5A">
        <w:rPr>
          <w:rFonts w:ascii="Arial" w:eastAsia="Times New Roman" w:hAnsi="Arial" w:cs="Times New Roman"/>
          <w:kern w:val="0"/>
          <w:szCs w:val="20"/>
          <w:lang w:val="cy-GB" w:eastAsia="en-GB"/>
          <w14:ligatures w14:val="none"/>
        </w:rPr>
        <w:t xml:space="preserve">.’  </w:t>
      </w:r>
    </w:p>
    <w:p w14:paraId="22634C29" w14:textId="418621A1" w:rsidR="008C62DA" w:rsidRPr="00D4200D" w:rsidRDefault="008C62DA" w:rsidP="00D4200D">
      <w:pPr>
        <w:spacing w:line="259" w:lineRule="auto"/>
        <w:contextualSpacing/>
        <w:rPr>
          <w:rStyle w:val="IntenseEmphasis"/>
          <w:rFonts w:cs="Arial"/>
          <w:i w:val="0"/>
          <w:iCs w:val="0"/>
          <w:color w:val="auto"/>
          <w:sz w:val="28"/>
          <w:szCs w:val="28"/>
          <w:lang w:val="cy-GB" w:eastAsia="en-GB"/>
        </w:rPr>
      </w:pPr>
      <w:r w:rsidRPr="005C5F5A">
        <w:rPr>
          <w:rFonts w:ascii="Arial" w:eastAsia="Times New Roman" w:hAnsi="Arial" w:cs="Times New Roman"/>
          <w:kern w:val="0"/>
          <w:szCs w:val="20"/>
          <w:lang w:val="cy-GB" w:eastAsia="en-GB"/>
          <w14:ligatures w14:val="none"/>
        </w:rPr>
        <w:t>Mae'r broses LTP yn gymwys i bob plentyn a pherson ifanc ond mae'n debygol ei bod yn cael effaith fwy cadarnhaol ar y rhai sy'n rhyngweithio yn â gwasanaethau gofal iechyd i gefnogi Erthygl 23.</w:t>
      </w:r>
    </w:p>
    <w:p w14:paraId="14EF251E" w14:textId="77777777" w:rsidR="008C62DA" w:rsidRPr="00D4200D" w:rsidRDefault="008C62DA" w:rsidP="00BC2610">
      <w:pPr>
        <w:spacing w:line="259" w:lineRule="auto"/>
        <w:contextualSpacing/>
        <w:jc w:val="both"/>
        <w:rPr>
          <w:rStyle w:val="IntenseEmphasis"/>
          <w:rFonts w:cs="Arial"/>
          <w:i w:val="0"/>
          <w:iCs w:val="0"/>
          <w:color w:val="auto"/>
          <w:sz w:val="28"/>
          <w:szCs w:val="28"/>
          <w:lang w:val="cy-GB" w:eastAsia="en-GB"/>
        </w:rPr>
      </w:pPr>
    </w:p>
    <w:p w14:paraId="7C625D18" w14:textId="77777777" w:rsidR="008C62DA" w:rsidRDefault="008C62DA" w:rsidP="008C62DA">
      <w:pPr>
        <w:spacing w:line="259" w:lineRule="auto"/>
        <w:contextualSpacing/>
        <w:jc w:val="both"/>
        <w:rPr>
          <w:rFonts w:ascii="Arial" w:eastAsia="Times New Roman" w:hAnsi="Arial" w:cs="Arial"/>
          <w:kern w:val="0"/>
          <w:lang w:val="cy-GB" w:eastAsia="en-GB"/>
          <w14:ligatures w14:val="none"/>
        </w:rPr>
      </w:pPr>
    </w:p>
    <w:p w14:paraId="649A6E22" w14:textId="77777777" w:rsidR="008C62DA" w:rsidRDefault="008C62DA" w:rsidP="008C62DA">
      <w:pPr>
        <w:pStyle w:val="Heading2"/>
        <w:rPr>
          <w:rFonts w:eastAsia="Times New Roman" w:cs="Times New Roman"/>
          <w:bCs/>
          <w:szCs w:val="20"/>
          <w:lang w:val="cy-GB" w:eastAsia="en-GB"/>
        </w:rPr>
      </w:pPr>
      <w:r w:rsidRPr="00DB4973">
        <w:rPr>
          <w:rFonts w:eastAsia="Times New Roman" w:cs="Times New Roman"/>
          <w:bCs/>
          <w:szCs w:val="20"/>
          <w:lang w:val="cy-GB" w:eastAsia="en-GB"/>
        </w:rPr>
        <w:t>Erthyglau CCUHP neu Brotocol Dewisol</w:t>
      </w:r>
    </w:p>
    <w:p w14:paraId="7BB0AE59" w14:textId="77777777" w:rsidR="008C62DA" w:rsidRDefault="008C62DA" w:rsidP="008C62DA">
      <w:pPr>
        <w:spacing w:line="259" w:lineRule="auto"/>
        <w:contextualSpacing/>
        <w:jc w:val="both"/>
        <w:rPr>
          <w:rFonts w:ascii="Arial" w:eastAsia="Times New Roman" w:hAnsi="Arial" w:cs="Times New Roman"/>
          <w:kern w:val="0"/>
          <w:szCs w:val="20"/>
          <w:lang w:val="cy-GB" w:eastAsia="en-GB"/>
          <w14:ligatures w14:val="none"/>
        </w:rPr>
      </w:pPr>
    </w:p>
    <w:p w14:paraId="2F45D717" w14:textId="0F551C24" w:rsidR="008C62DA" w:rsidRPr="00DB4973" w:rsidRDefault="008C62DA" w:rsidP="008C62DA">
      <w:pPr>
        <w:spacing w:line="259" w:lineRule="auto"/>
        <w:contextualSpacing/>
        <w:rPr>
          <w:rFonts w:ascii="Arial" w:eastAsia="Times New Roman" w:hAnsi="Arial" w:cs="Times New Roman"/>
          <w:kern w:val="0"/>
          <w:szCs w:val="20"/>
          <w:lang w:val="cy-GB" w:eastAsia="en-GB"/>
          <w14:ligatures w14:val="none"/>
        </w:rPr>
      </w:pPr>
      <w:r>
        <w:rPr>
          <w:rFonts w:ascii="Arial" w:eastAsia="Times New Roman" w:hAnsi="Arial" w:cs="Times New Roman"/>
          <w:kern w:val="0"/>
          <w:szCs w:val="20"/>
          <w:lang w:val="cy-GB" w:eastAsia="en-GB"/>
          <w14:ligatures w14:val="none"/>
        </w:rPr>
        <w:t>Erthygl 24</w:t>
      </w:r>
      <w:r>
        <w:rPr>
          <w:rFonts w:ascii="Arial" w:eastAsia="Times New Roman" w:hAnsi="Arial" w:cs="Times New Roman"/>
          <w:kern w:val="0"/>
          <w:szCs w:val="20"/>
          <w:lang w:val="cy-GB" w:eastAsia="en-GB"/>
          <w14:ligatures w14:val="none"/>
        </w:rPr>
        <w:br/>
      </w:r>
      <w:r w:rsidRPr="005C5F5A">
        <w:rPr>
          <w:rFonts w:ascii="Arial" w:eastAsia="Times New Roman" w:hAnsi="Arial" w:cs="Times New Roman"/>
          <w:kern w:val="0"/>
          <w:szCs w:val="20"/>
          <w:lang w:val="cy-GB" w:eastAsia="en-GB"/>
          <w14:ligatures w14:val="none"/>
        </w:rPr>
        <w:t>Yn gwella</w:t>
      </w:r>
      <w:r w:rsidRPr="00DB4973">
        <w:rPr>
          <w:rFonts w:ascii="Arial" w:eastAsia="Times New Roman" w:hAnsi="Arial" w:cs="Times New Roman"/>
          <w:kern w:val="0"/>
          <w:szCs w:val="20"/>
          <w:lang w:val="cy-GB" w:eastAsia="en-GB"/>
          <w14:ligatures w14:val="none"/>
        </w:rPr>
        <w:t xml:space="preserve">: </w:t>
      </w:r>
      <w:r w:rsidR="008055A0" w:rsidRPr="008055A0">
        <w:rPr>
          <w:rFonts w:ascii="Arial" w:eastAsia="Times New Roman" w:hAnsi="Arial" w:cs="Times New Roman"/>
          <w:kern w:val="0"/>
          <w:szCs w:val="20"/>
          <w:lang w:eastAsia="en-GB"/>
          <w14:ligatures w14:val="none"/>
        </w:rPr>
        <w:t>cryfhau</w:t>
      </w:r>
    </w:p>
    <w:p w14:paraId="25596A0B" w14:textId="77777777" w:rsidR="008C62DA" w:rsidRPr="00BC2610" w:rsidRDefault="008C62DA" w:rsidP="008C62DA">
      <w:pPr>
        <w:rPr>
          <w:lang w:val="cy-GB" w:eastAsia="en-GB"/>
        </w:rPr>
      </w:pPr>
    </w:p>
    <w:p w14:paraId="7245F5EB" w14:textId="3E729C53" w:rsidR="008C62DA" w:rsidRDefault="008C62DA" w:rsidP="00D4200D">
      <w:pPr>
        <w:spacing w:line="259" w:lineRule="auto"/>
        <w:contextualSpacing/>
        <w:rPr>
          <w:rStyle w:val="IntenseEmphasis"/>
          <w:rFonts w:cs="Arial"/>
          <w:i w:val="0"/>
          <w:iCs w:val="0"/>
          <w:sz w:val="28"/>
          <w:szCs w:val="28"/>
          <w:lang w:val="cy-GB" w:eastAsia="en-GB"/>
        </w:rPr>
      </w:pPr>
      <w:r w:rsidRPr="005C5F5A">
        <w:rPr>
          <w:rStyle w:val="IntenseEmphasis"/>
          <w:rFonts w:cs="Arial"/>
          <w:i w:val="0"/>
          <w:iCs w:val="0"/>
          <w:sz w:val="28"/>
          <w:szCs w:val="28"/>
          <w:lang w:val="cy-GB" w:eastAsia="en-GB"/>
        </w:rPr>
        <w:t>Esboniad</w:t>
      </w:r>
      <w:r>
        <w:rPr>
          <w:rStyle w:val="IntenseEmphasis"/>
          <w:rFonts w:cs="Arial"/>
          <w:i w:val="0"/>
          <w:iCs w:val="0"/>
          <w:sz w:val="28"/>
          <w:szCs w:val="28"/>
          <w:lang w:val="cy-GB" w:eastAsia="en-GB"/>
        </w:rPr>
        <w:br/>
      </w:r>
      <w:r>
        <w:rPr>
          <w:rStyle w:val="IntenseEmphasis"/>
          <w:rFonts w:cs="Arial"/>
          <w:i w:val="0"/>
          <w:iCs w:val="0"/>
          <w:sz w:val="28"/>
          <w:szCs w:val="28"/>
          <w:lang w:val="cy-GB" w:eastAsia="en-GB"/>
        </w:rPr>
        <w:br/>
      </w:r>
      <w:r w:rsidRPr="005C5F5A">
        <w:rPr>
          <w:rFonts w:ascii="Arial" w:eastAsia="Times New Roman" w:hAnsi="Arial" w:cs="Times New Roman"/>
          <w:kern w:val="0"/>
          <w:szCs w:val="20"/>
          <w:lang w:val="cy-GB" w:eastAsia="en-GB"/>
          <w14:ligatures w14:val="none"/>
        </w:rPr>
        <w:lastRenderedPageBreak/>
        <w:t>Yn y tymor hir, bydd dysgu o ddigwyddiadau yn gwella ansawdd gofal iechyd, gan gynnwys i blant a phobl ifanc, i gefnogi erthygl 24. Gallai wella ymddiriedaeth hefyd mewn perthnasoedd gofal iechyd gan wella ymddygiad a rhyngweithio gydol oes posibl.</w:t>
      </w:r>
    </w:p>
    <w:p w14:paraId="61C9E915" w14:textId="77777777" w:rsidR="008C62DA" w:rsidRDefault="008C62DA" w:rsidP="008C62DA">
      <w:pPr>
        <w:spacing w:line="259" w:lineRule="auto"/>
        <w:contextualSpacing/>
        <w:jc w:val="both"/>
        <w:rPr>
          <w:rStyle w:val="IntenseEmphasis"/>
          <w:rFonts w:cs="Arial"/>
          <w:i w:val="0"/>
          <w:iCs w:val="0"/>
          <w:sz w:val="28"/>
          <w:szCs w:val="28"/>
          <w:lang w:val="cy-GB" w:eastAsia="en-GB"/>
        </w:rPr>
      </w:pPr>
    </w:p>
    <w:p w14:paraId="1B3ADD34" w14:textId="77777777" w:rsidR="008C62DA" w:rsidRDefault="008C62DA" w:rsidP="008C62DA">
      <w:pPr>
        <w:pStyle w:val="Heading2"/>
        <w:rPr>
          <w:rFonts w:eastAsia="Times New Roman" w:cs="Times New Roman"/>
          <w:bCs/>
          <w:szCs w:val="20"/>
          <w:lang w:val="cy-GB" w:eastAsia="en-GB"/>
        </w:rPr>
      </w:pPr>
      <w:r w:rsidRPr="00DB4973">
        <w:rPr>
          <w:rFonts w:eastAsia="Times New Roman" w:cs="Times New Roman"/>
          <w:bCs/>
          <w:szCs w:val="20"/>
          <w:lang w:val="cy-GB" w:eastAsia="en-GB"/>
        </w:rPr>
        <w:t>Erthyglau CCUHP neu Brotocol Dewisol</w:t>
      </w:r>
    </w:p>
    <w:p w14:paraId="3995054C" w14:textId="46E174FD" w:rsidR="008C62DA" w:rsidRPr="00DB4973" w:rsidRDefault="008C62DA" w:rsidP="008C62DA">
      <w:pPr>
        <w:spacing w:line="259" w:lineRule="auto"/>
        <w:contextualSpacing/>
        <w:rPr>
          <w:rFonts w:ascii="Arial" w:eastAsia="Times New Roman" w:hAnsi="Arial" w:cs="Times New Roman"/>
          <w:kern w:val="0"/>
          <w:szCs w:val="20"/>
          <w:lang w:val="cy-GB" w:eastAsia="en-GB"/>
          <w14:ligatures w14:val="none"/>
        </w:rPr>
      </w:pPr>
      <w:r>
        <w:rPr>
          <w:rFonts w:ascii="Arial" w:eastAsia="Times New Roman" w:hAnsi="Arial" w:cs="Times New Roman"/>
          <w:kern w:val="0"/>
          <w:szCs w:val="20"/>
          <w:lang w:val="cy-GB" w:eastAsia="en-GB"/>
          <w14:ligatures w14:val="none"/>
        </w:rPr>
        <w:t xml:space="preserve">Erthygl 28 </w:t>
      </w:r>
      <w:r>
        <w:rPr>
          <w:rFonts w:ascii="Arial" w:eastAsia="Times New Roman" w:hAnsi="Arial" w:cs="Times New Roman"/>
          <w:kern w:val="0"/>
          <w:szCs w:val="20"/>
          <w:lang w:val="cy-GB" w:eastAsia="en-GB"/>
          <w14:ligatures w14:val="none"/>
        </w:rPr>
        <w:br/>
      </w:r>
      <w:r w:rsidRPr="005C5F5A">
        <w:rPr>
          <w:rFonts w:ascii="Arial" w:eastAsia="Times New Roman" w:hAnsi="Arial" w:cs="Times New Roman"/>
          <w:kern w:val="0"/>
          <w:szCs w:val="20"/>
          <w:lang w:val="cy-GB" w:eastAsia="en-GB"/>
          <w14:ligatures w14:val="none"/>
        </w:rPr>
        <w:t>Yn gwella</w:t>
      </w:r>
      <w:r w:rsidRPr="00DB4973">
        <w:rPr>
          <w:rFonts w:ascii="Arial" w:eastAsia="Times New Roman" w:hAnsi="Arial" w:cs="Times New Roman"/>
          <w:kern w:val="0"/>
          <w:szCs w:val="20"/>
          <w:lang w:val="cy-GB" w:eastAsia="en-GB"/>
          <w14:ligatures w14:val="none"/>
        </w:rPr>
        <w:t xml:space="preserve">: </w:t>
      </w:r>
      <w:r w:rsidR="008055A0" w:rsidRPr="008055A0">
        <w:rPr>
          <w:rFonts w:ascii="Arial" w:eastAsia="Times New Roman" w:hAnsi="Arial" w:cs="Times New Roman"/>
          <w:kern w:val="0"/>
          <w:szCs w:val="20"/>
          <w:lang w:eastAsia="en-GB"/>
          <w14:ligatures w14:val="none"/>
        </w:rPr>
        <w:t>cryfhau</w:t>
      </w:r>
    </w:p>
    <w:p w14:paraId="24F91532" w14:textId="77777777" w:rsidR="008C62DA" w:rsidRPr="00BC2610" w:rsidRDefault="008C62DA" w:rsidP="008C62DA">
      <w:pPr>
        <w:rPr>
          <w:lang w:val="cy-GB" w:eastAsia="en-GB"/>
        </w:rPr>
      </w:pPr>
    </w:p>
    <w:p w14:paraId="7F528164" w14:textId="38295A8A" w:rsidR="008C62DA" w:rsidRPr="00823DB9" w:rsidRDefault="008C62DA" w:rsidP="00D4200D">
      <w:pPr>
        <w:spacing w:line="259" w:lineRule="auto"/>
        <w:contextualSpacing/>
        <w:rPr>
          <w:rStyle w:val="IntenseEmphasis"/>
          <w:rFonts w:cs="Arial"/>
          <w:i w:val="0"/>
          <w:iCs w:val="0"/>
          <w:color w:val="auto"/>
          <w:sz w:val="28"/>
          <w:szCs w:val="28"/>
        </w:rPr>
      </w:pPr>
      <w:r w:rsidRPr="005C5F5A">
        <w:rPr>
          <w:rStyle w:val="IntenseEmphasis"/>
          <w:rFonts w:cs="Arial"/>
          <w:i w:val="0"/>
          <w:iCs w:val="0"/>
          <w:sz w:val="28"/>
          <w:szCs w:val="28"/>
          <w:lang w:val="cy-GB" w:eastAsia="en-GB"/>
        </w:rPr>
        <w:t>Esboniad</w:t>
      </w:r>
      <w:r w:rsidR="00A53B5D">
        <w:rPr>
          <w:rStyle w:val="IntenseEmphasis"/>
          <w:rFonts w:cs="Arial"/>
          <w:i w:val="0"/>
          <w:iCs w:val="0"/>
          <w:sz w:val="28"/>
          <w:szCs w:val="28"/>
          <w:lang w:val="cy-GB" w:eastAsia="en-GB"/>
        </w:rPr>
        <w:br/>
      </w:r>
      <w:r w:rsidR="00A53B5D" w:rsidRPr="005C5F5A">
        <w:rPr>
          <w:rFonts w:ascii="Arial" w:eastAsia="Times New Roman" w:hAnsi="Arial" w:cs="Times New Roman"/>
          <w:kern w:val="0"/>
          <w:szCs w:val="20"/>
          <w:lang w:val="cy-GB" w:eastAsia="en-GB"/>
          <w14:ligatures w14:val="none"/>
        </w:rPr>
        <w:t>Mae'r canllawiau a'r deunyddiau ategol yn cael eu datblygu drwy ddull cyd-ddylunio gyda phlant a phobl ifanc a hwylusir drwy Plant yng Nghymru. Mae hyn yn sicrhau bod yr hawliau i ddysgu sut i godi pryder, bod yn rhan o ymchwiliad i bryder neu leisio datrysiad a ddymunir mewn cyfryngau hygyrch ar gyfer anghenion addysgol plentyn neu berson ifanc.</w:t>
      </w:r>
    </w:p>
    <w:p w14:paraId="66AEEF03" w14:textId="77777777" w:rsidR="008C62DA" w:rsidRPr="00BC2610" w:rsidRDefault="008C62DA" w:rsidP="00D4200D">
      <w:pPr>
        <w:spacing w:line="259" w:lineRule="auto"/>
        <w:contextualSpacing/>
        <w:rPr>
          <w:rStyle w:val="IntenseEmphasis"/>
          <w:rFonts w:cs="Arial"/>
          <w:i w:val="0"/>
          <w:iCs w:val="0"/>
          <w:sz w:val="28"/>
          <w:szCs w:val="28"/>
        </w:rPr>
      </w:pPr>
    </w:p>
    <w:p w14:paraId="5A4370F2" w14:textId="77777777" w:rsidR="008C62DA" w:rsidRDefault="008C62DA" w:rsidP="008C62DA">
      <w:pPr>
        <w:pStyle w:val="Heading2"/>
        <w:rPr>
          <w:rFonts w:eastAsia="Times New Roman" w:cs="Times New Roman"/>
          <w:bCs/>
          <w:szCs w:val="20"/>
          <w:lang w:val="cy-GB" w:eastAsia="en-GB"/>
        </w:rPr>
      </w:pPr>
      <w:r w:rsidRPr="00DB4973">
        <w:rPr>
          <w:rFonts w:eastAsia="Times New Roman" w:cs="Times New Roman"/>
          <w:bCs/>
          <w:szCs w:val="20"/>
          <w:lang w:val="cy-GB" w:eastAsia="en-GB"/>
        </w:rPr>
        <w:t>Erthyglau CCUHP neu Brotocol Dewisol</w:t>
      </w:r>
    </w:p>
    <w:p w14:paraId="6850D851" w14:textId="01C979C4" w:rsidR="008C62DA" w:rsidRPr="00823DB9" w:rsidRDefault="00823DB9" w:rsidP="008C62DA">
      <w:pPr>
        <w:rPr>
          <w:rFonts w:ascii="Arial" w:hAnsi="Arial" w:cs="Arial"/>
          <w:lang w:val="cy-GB" w:eastAsia="en-GB"/>
        </w:rPr>
      </w:pPr>
      <w:r w:rsidRPr="00823DB9">
        <w:rPr>
          <w:rFonts w:ascii="Arial" w:hAnsi="Arial" w:cs="Arial"/>
          <w:lang w:val="cy-GB" w:eastAsia="en-GB"/>
        </w:rPr>
        <w:t>Erthygl 42</w:t>
      </w:r>
    </w:p>
    <w:p w14:paraId="0087848E" w14:textId="601DA0B5" w:rsidR="008C62DA" w:rsidRPr="00823DB9" w:rsidRDefault="008C62DA" w:rsidP="008C62DA">
      <w:pPr>
        <w:spacing w:line="259" w:lineRule="auto"/>
        <w:contextualSpacing/>
        <w:jc w:val="both"/>
        <w:rPr>
          <w:rFonts w:ascii="Arial" w:eastAsia="Times New Roman" w:hAnsi="Arial" w:cs="Arial"/>
          <w:kern w:val="0"/>
          <w:szCs w:val="20"/>
          <w:lang w:val="cy-GB" w:eastAsia="en-GB"/>
          <w14:ligatures w14:val="none"/>
        </w:rPr>
      </w:pPr>
      <w:r w:rsidRPr="005C5F5A">
        <w:rPr>
          <w:rFonts w:ascii="Arial" w:eastAsia="Times New Roman" w:hAnsi="Arial" w:cs="Arial"/>
          <w:kern w:val="0"/>
          <w:szCs w:val="20"/>
          <w:lang w:val="cy-GB" w:eastAsia="en-GB"/>
          <w14:ligatures w14:val="none"/>
        </w:rPr>
        <w:t>Yn gwella</w:t>
      </w:r>
      <w:r w:rsidRPr="00823DB9">
        <w:rPr>
          <w:rFonts w:ascii="Arial" w:eastAsia="Times New Roman" w:hAnsi="Arial" w:cs="Arial"/>
          <w:kern w:val="0"/>
          <w:szCs w:val="20"/>
          <w:lang w:val="cy-GB" w:eastAsia="en-GB"/>
          <w14:ligatures w14:val="none"/>
        </w:rPr>
        <w:t xml:space="preserve">: </w:t>
      </w:r>
      <w:r w:rsidR="008055A0" w:rsidRPr="008055A0">
        <w:rPr>
          <w:rFonts w:ascii="Arial" w:eastAsia="Times New Roman" w:hAnsi="Arial" w:cs="Arial"/>
          <w:kern w:val="0"/>
          <w:szCs w:val="20"/>
          <w:lang w:eastAsia="en-GB"/>
          <w14:ligatures w14:val="none"/>
        </w:rPr>
        <w:t>cryfhau</w:t>
      </w:r>
    </w:p>
    <w:p w14:paraId="69F4E8FE" w14:textId="77777777" w:rsidR="008C62DA" w:rsidRPr="00BC2610" w:rsidRDefault="008C62DA" w:rsidP="008C62DA">
      <w:pPr>
        <w:rPr>
          <w:lang w:val="cy-GB" w:eastAsia="en-GB"/>
        </w:rPr>
      </w:pPr>
    </w:p>
    <w:p w14:paraId="739B34F5" w14:textId="77777777" w:rsidR="008C62DA" w:rsidRPr="00BC2610" w:rsidRDefault="008C62DA" w:rsidP="008C62DA">
      <w:pPr>
        <w:spacing w:line="259" w:lineRule="auto"/>
        <w:contextualSpacing/>
        <w:jc w:val="both"/>
        <w:rPr>
          <w:rStyle w:val="IntenseEmphasis"/>
          <w:rFonts w:cs="Arial"/>
          <w:i w:val="0"/>
          <w:iCs w:val="0"/>
          <w:sz w:val="28"/>
          <w:szCs w:val="28"/>
        </w:rPr>
      </w:pPr>
      <w:r w:rsidRPr="005C5F5A">
        <w:rPr>
          <w:rStyle w:val="IntenseEmphasis"/>
          <w:rFonts w:cs="Arial"/>
          <w:i w:val="0"/>
          <w:iCs w:val="0"/>
          <w:sz w:val="28"/>
          <w:szCs w:val="28"/>
          <w:lang w:val="cy-GB" w:eastAsia="en-GB"/>
        </w:rPr>
        <w:t>Esboniad</w:t>
      </w:r>
    </w:p>
    <w:p w14:paraId="237E1CF3" w14:textId="77777777" w:rsidR="00823DB9" w:rsidRPr="005C5F5A" w:rsidRDefault="00823DB9" w:rsidP="00823DB9">
      <w:pPr>
        <w:spacing w:before="200" w:after="200" w:line="276" w:lineRule="auto"/>
        <w:rPr>
          <w:rFonts w:ascii="Arial" w:eastAsia="Times New Roman" w:hAnsi="Arial" w:cs="Arial"/>
          <w:kern w:val="0"/>
          <w:lang w:val="cy-GB" w:eastAsia="en-GB"/>
          <w14:ligatures w14:val="none"/>
        </w:rPr>
      </w:pPr>
      <w:r w:rsidRPr="005C5F5A">
        <w:rPr>
          <w:rFonts w:ascii="Arial" w:eastAsia="Times New Roman" w:hAnsi="Arial" w:cs="Times New Roman"/>
          <w:kern w:val="0"/>
          <w:szCs w:val="20"/>
          <w:lang w:val="cy-GB" w:eastAsia="en-GB"/>
          <w14:ligatures w14:val="none"/>
        </w:rPr>
        <w:t>Mae gwaith ar y gweill i godi ymwybyddiaeth ymhlith plant a phobl ifanc o'r broses gwyno, gan ddefnyddio adnoddau a/neu ganllawiau newydd. Bydd hyn eisoes wedi'i gyflawni, yn rhannol, gyda sesiynau ymgysylltu ar yr ymgynghoriad cyhoeddus a'r arolwg ar-lein.</w:t>
      </w:r>
    </w:p>
    <w:p w14:paraId="0FBCC233" w14:textId="77777777" w:rsidR="005C5F5A" w:rsidRPr="005C5F5A" w:rsidRDefault="005C5F5A" w:rsidP="005C5F5A">
      <w:pPr>
        <w:spacing w:before="200" w:after="200" w:line="276" w:lineRule="auto"/>
        <w:jc w:val="both"/>
        <w:rPr>
          <w:rFonts w:ascii="Arial" w:eastAsia="Times New Roman" w:hAnsi="Arial" w:cs="Arial"/>
          <w:kern w:val="0"/>
          <w:lang w:val="cy-GB" w:eastAsia="en-GB"/>
          <w14:ligatures w14:val="none"/>
        </w:rPr>
      </w:pPr>
    </w:p>
    <w:p w14:paraId="5772D67F" w14:textId="77777777" w:rsidR="005C5F5A" w:rsidRPr="00D23E27" w:rsidRDefault="005C5F5A" w:rsidP="005C5F5A">
      <w:pPr>
        <w:numPr>
          <w:ilvl w:val="0"/>
          <w:numId w:val="3"/>
        </w:numPr>
        <w:spacing w:before="200" w:after="200" w:line="259" w:lineRule="auto"/>
        <w:contextualSpacing/>
        <w:jc w:val="both"/>
        <w:rPr>
          <w:rFonts w:ascii="Arial" w:eastAsia="Times New Roman" w:hAnsi="Arial" w:cs="Arial"/>
          <w:kern w:val="0"/>
          <w:lang w:val="cy-GB" w:eastAsia="en-GB"/>
          <w14:ligatures w14:val="none"/>
        </w:rPr>
      </w:pPr>
      <w:r w:rsidRPr="005C5F5A">
        <w:rPr>
          <w:rFonts w:ascii="Arial" w:eastAsia="Times New Roman" w:hAnsi="Arial" w:cs="Times New Roman"/>
          <w:kern w:val="0"/>
          <w:szCs w:val="20"/>
          <w:lang w:val="cy-GB" w:eastAsia="en-GB"/>
          <w14:ligatures w14:val="none"/>
        </w:rPr>
        <w:t>Dylech ystyried a oes unrhyw rai o Hawliau Dinasyddion yr UE (y cyfeirir atynt yn yr Asesiad o'r Effaith ar Gydraddoldeb) yn ymwneud â phobl ifanc hyd at 18 oed.</w:t>
      </w:r>
    </w:p>
    <w:p w14:paraId="6F26C2BD" w14:textId="77777777" w:rsidR="00D23E27" w:rsidRPr="005C5F5A" w:rsidRDefault="00D23E27" w:rsidP="00D23E27">
      <w:pPr>
        <w:spacing w:before="200" w:after="200" w:line="259" w:lineRule="auto"/>
        <w:ind w:left="720"/>
        <w:contextualSpacing/>
        <w:jc w:val="both"/>
        <w:rPr>
          <w:rFonts w:ascii="Arial" w:eastAsia="Times New Roman" w:hAnsi="Arial" w:cs="Arial"/>
          <w:kern w:val="0"/>
          <w:lang w:val="cy-GB" w:eastAsia="en-GB"/>
          <w14:ligatures w14:val="none"/>
        </w:rPr>
      </w:pPr>
    </w:p>
    <w:p w14:paraId="6B9BBA46" w14:textId="77777777" w:rsidR="005C5F5A" w:rsidRPr="005C5F5A" w:rsidRDefault="005C5F5A" w:rsidP="005C5F5A">
      <w:pPr>
        <w:spacing w:before="200" w:after="200" w:line="276" w:lineRule="auto"/>
        <w:ind w:left="360"/>
        <w:rPr>
          <w:rFonts w:ascii="Arial" w:eastAsia="Times New Roman" w:hAnsi="Arial" w:cs="Arial"/>
          <w:b/>
          <w:kern w:val="0"/>
          <w:lang w:val="cy-GB" w:eastAsia="en-GB"/>
          <w14:ligatures w14:val="none"/>
        </w:rPr>
      </w:pPr>
      <w:r w:rsidRPr="005C5F5A">
        <w:rPr>
          <w:rFonts w:ascii="Arial" w:eastAsia="Times New Roman" w:hAnsi="Arial" w:cs="Times New Roman"/>
          <w:kern w:val="0"/>
          <w:szCs w:val="20"/>
          <w:lang w:val="cy-GB" w:eastAsia="en-GB"/>
          <w14:ligatures w14:val="none"/>
        </w:rPr>
        <w:t>Mae'r Hawl canlynol o dan Hawliau Dinasyddion yr UE yn ymwneud â phobl ifanc hyd at 18 oed yn unol â'r Cytundebau Hawliau Dinasyddion a weithredir gan Ddeddf yr Undeb Ewropeaidd (Cytundeb Ymadael) 2020.</w:t>
      </w:r>
    </w:p>
    <w:p w14:paraId="5045FE19" w14:textId="77777777" w:rsidR="005C5F5A" w:rsidRPr="005C5F5A" w:rsidRDefault="005C5F5A" w:rsidP="005C5F5A">
      <w:pPr>
        <w:spacing w:before="200" w:after="200" w:line="276" w:lineRule="auto"/>
        <w:ind w:left="360"/>
        <w:rPr>
          <w:rFonts w:ascii="Arial" w:eastAsia="Times New Roman" w:hAnsi="Arial" w:cs="Arial"/>
          <w:kern w:val="0"/>
          <w:lang w:val="cy-GB" w:eastAsia="en-GB"/>
          <w14:ligatures w14:val="none"/>
        </w:rPr>
      </w:pPr>
      <w:r w:rsidRPr="005C5F5A">
        <w:rPr>
          <w:rFonts w:ascii="Arial" w:eastAsia="Times New Roman" w:hAnsi="Arial" w:cs="Times New Roman"/>
          <w:kern w:val="0"/>
          <w:szCs w:val="20"/>
          <w:lang w:val="cy-GB" w:eastAsia="en-GB"/>
          <w14:ligatures w14:val="none"/>
        </w:rPr>
        <w:t xml:space="preserve">iv) </w:t>
      </w:r>
      <w:r w:rsidRPr="005C5F5A">
        <w:rPr>
          <w:rFonts w:ascii="Arial" w:eastAsia="Times New Roman" w:hAnsi="Arial" w:cs="Times New Roman"/>
          <w:b/>
          <w:kern w:val="0"/>
          <w:szCs w:val="20"/>
          <w:lang w:val="cy-GB" w:eastAsia="en-GB"/>
          <w14:ligatures w14:val="none"/>
        </w:rPr>
        <w:t>Cydgysylltu Systemau Nawdd Cymdeithasol</w:t>
      </w:r>
      <w:r w:rsidRPr="005C5F5A">
        <w:rPr>
          <w:rFonts w:ascii="Arial" w:eastAsia="Times New Roman" w:hAnsi="Arial" w:cs="Times New Roman"/>
          <w:kern w:val="0"/>
          <w:szCs w:val="20"/>
          <w:lang w:val="cy-GB" w:eastAsia="en-GB"/>
          <w14:ligatures w14:val="none"/>
        </w:rPr>
        <w:t xml:space="preserve"> - mae'r rhain yn cynnwys budd-daliadau, mynediad at addysg, tai a mynediad at ofal iechyd.</w:t>
      </w:r>
    </w:p>
    <w:p w14:paraId="2831E9DD" w14:textId="77777777" w:rsidR="005C5F5A" w:rsidRPr="005C5F5A" w:rsidRDefault="005C5F5A" w:rsidP="005C5F5A">
      <w:pPr>
        <w:spacing w:before="200" w:after="200" w:line="276" w:lineRule="auto"/>
        <w:ind w:left="360"/>
        <w:jc w:val="both"/>
        <w:rPr>
          <w:rFonts w:ascii="Arial" w:eastAsia="Times New Roman" w:hAnsi="Arial" w:cs="Arial"/>
          <w:kern w:val="0"/>
          <w:lang w:val="cy-GB" w:eastAsia="en-GB"/>
          <w14:ligatures w14:val="none"/>
        </w:rPr>
      </w:pPr>
    </w:p>
    <w:p w14:paraId="6E3ACF6D" w14:textId="77777777" w:rsidR="00D23E27" w:rsidRPr="00D23E27" w:rsidRDefault="00D23E27" w:rsidP="00D23E27">
      <w:pPr>
        <w:spacing w:before="200" w:after="200" w:line="259" w:lineRule="auto"/>
        <w:ind w:left="720"/>
        <w:contextualSpacing/>
        <w:jc w:val="both"/>
        <w:rPr>
          <w:rFonts w:ascii="Arial" w:eastAsia="Times New Roman" w:hAnsi="Arial" w:cs="Arial"/>
          <w:b/>
          <w:kern w:val="0"/>
          <w:lang w:val="cy-GB" w:eastAsia="en-GB"/>
          <w14:ligatures w14:val="none"/>
        </w:rPr>
      </w:pPr>
    </w:p>
    <w:p w14:paraId="08CD3436" w14:textId="1ADEBE64" w:rsidR="005C5F5A" w:rsidRPr="005C5F5A" w:rsidRDefault="005C5F5A" w:rsidP="005C5F5A">
      <w:pPr>
        <w:numPr>
          <w:ilvl w:val="0"/>
          <w:numId w:val="7"/>
        </w:numPr>
        <w:spacing w:before="200" w:after="200" w:line="259" w:lineRule="auto"/>
        <w:contextualSpacing/>
        <w:jc w:val="both"/>
        <w:rPr>
          <w:rFonts w:ascii="Arial" w:eastAsia="Times New Roman" w:hAnsi="Arial" w:cs="Arial"/>
          <w:b/>
          <w:kern w:val="0"/>
          <w:lang w:val="cy-GB" w:eastAsia="en-GB"/>
          <w14:ligatures w14:val="none"/>
        </w:rPr>
      </w:pPr>
      <w:bookmarkStart w:id="4" w:name="_Hlk216867513"/>
      <w:r w:rsidRPr="005C5F5A">
        <w:rPr>
          <w:rFonts w:ascii="Arial" w:eastAsia="Times New Roman" w:hAnsi="Arial" w:cs="Times New Roman"/>
          <w:b/>
          <w:kern w:val="0"/>
          <w:szCs w:val="20"/>
          <w:lang w:val="cy-GB" w:eastAsia="en-GB"/>
          <w14:ligatures w14:val="none"/>
        </w:rPr>
        <w:lastRenderedPageBreak/>
        <w:t>Cyngor i’r Gweinidogion a’r penderfyniad</w:t>
      </w:r>
    </w:p>
    <w:bookmarkEnd w:id="4"/>
    <w:p w14:paraId="4358B3D0" w14:textId="77777777" w:rsidR="005C5F5A" w:rsidRPr="005C5F5A" w:rsidRDefault="005C5F5A" w:rsidP="005C5F5A">
      <w:pPr>
        <w:spacing w:before="200" w:after="200" w:line="276" w:lineRule="auto"/>
        <w:ind w:left="720"/>
        <w:contextualSpacing/>
        <w:jc w:val="both"/>
        <w:rPr>
          <w:rFonts w:ascii="Arial" w:eastAsia="Times New Roman" w:hAnsi="Arial" w:cs="Arial"/>
          <w:b/>
          <w:kern w:val="0"/>
          <w:lang w:val="cy-GB" w:eastAsia="en-GB"/>
          <w14:ligatures w14:val="none"/>
        </w:rPr>
      </w:pPr>
    </w:p>
    <w:p w14:paraId="3CF7153E" w14:textId="36E9D839" w:rsidR="005C5F5A" w:rsidRPr="005C5F5A" w:rsidRDefault="005C5F5A" w:rsidP="005C5F5A">
      <w:pPr>
        <w:numPr>
          <w:ilvl w:val="0"/>
          <w:numId w:val="8"/>
        </w:numPr>
        <w:spacing w:before="200" w:after="200" w:line="259" w:lineRule="auto"/>
        <w:contextualSpacing/>
        <w:jc w:val="both"/>
        <w:rPr>
          <w:rFonts w:ascii="Arial" w:eastAsia="Times New Roman" w:hAnsi="Arial" w:cs="Arial"/>
          <w:kern w:val="0"/>
          <w:lang w:val="cy-GB" w:eastAsia="en-GB"/>
          <w14:ligatures w14:val="none"/>
        </w:rPr>
      </w:pPr>
      <w:r w:rsidRPr="005C5F5A">
        <w:rPr>
          <w:rFonts w:ascii="Arial" w:eastAsia="Times New Roman" w:hAnsi="Arial" w:cs="Times New Roman"/>
          <w:kern w:val="0"/>
          <w:szCs w:val="20"/>
          <w:lang w:val="cy-GB" w:eastAsia="en-GB"/>
          <w14:ligatures w14:val="none"/>
        </w:rPr>
        <w:t>Sut bydd eich dadansoddiad o’r effeithiau hyn yn cyfrannu at eich cyngor i’r Gweinidogion?</w:t>
      </w:r>
      <w:r w:rsidR="00D23E27">
        <w:rPr>
          <w:rFonts w:ascii="Arial" w:eastAsia="Times New Roman" w:hAnsi="Arial" w:cs="Times New Roman"/>
          <w:kern w:val="0"/>
          <w:szCs w:val="20"/>
          <w:lang w:val="cy-GB" w:eastAsia="en-GB"/>
          <w14:ligatures w14:val="none"/>
        </w:rPr>
        <w:br/>
      </w:r>
    </w:p>
    <w:p w14:paraId="6DF6CDD4" w14:textId="77777777" w:rsidR="005C5F5A" w:rsidRPr="005C5F5A" w:rsidRDefault="005C5F5A" w:rsidP="005C5F5A">
      <w:pPr>
        <w:spacing w:before="200" w:after="200" w:line="276" w:lineRule="auto"/>
        <w:jc w:val="both"/>
        <w:rPr>
          <w:rFonts w:ascii="Arial" w:eastAsia="Times New Roman" w:hAnsi="Arial" w:cs="Arial"/>
          <w:bCs/>
          <w:kern w:val="0"/>
          <w:lang w:val="cy-GB" w:eastAsia="en-GB"/>
          <w14:ligatures w14:val="none"/>
        </w:rPr>
      </w:pPr>
      <w:r w:rsidRPr="005C5F5A">
        <w:rPr>
          <w:rFonts w:ascii="Arial" w:eastAsia="Times New Roman" w:hAnsi="Arial" w:cs="Times New Roman"/>
          <w:kern w:val="0"/>
          <w:szCs w:val="20"/>
          <w:lang w:val="cy-GB" w:eastAsia="en-GB"/>
          <w14:ligatures w14:val="none"/>
        </w:rPr>
        <w:t>Y Cyngor Gweinidogol yw bod y broses LTP yn parhau i fod yn gynhwysol i bob Plentyn a Pherson Ifanc a'r cymorth y byddant yn ei gael wrth godi pryder neu pan gaiff pryder ei godi ar eu rhan.</w:t>
      </w:r>
    </w:p>
    <w:p w14:paraId="304323D8" w14:textId="77777777" w:rsidR="005C5F5A" w:rsidRPr="005C5F5A" w:rsidRDefault="005C5F5A" w:rsidP="005C5F5A">
      <w:pPr>
        <w:spacing w:before="200" w:after="200" w:line="276" w:lineRule="auto"/>
        <w:jc w:val="both"/>
        <w:rPr>
          <w:rFonts w:ascii="Arial" w:eastAsia="Times New Roman" w:hAnsi="Arial" w:cs="Arial"/>
          <w:bCs/>
          <w:kern w:val="0"/>
          <w:lang w:val="cy-GB" w:eastAsia="en-GB"/>
          <w14:ligatures w14:val="none"/>
        </w:rPr>
      </w:pPr>
      <w:r w:rsidRPr="005C5F5A">
        <w:rPr>
          <w:rFonts w:ascii="Arial" w:eastAsia="Times New Roman" w:hAnsi="Arial" w:cs="Times New Roman"/>
          <w:kern w:val="0"/>
          <w:szCs w:val="20"/>
          <w:lang w:val="cy-GB" w:eastAsia="en-GB"/>
          <w14:ligatures w14:val="none"/>
        </w:rPr>
        <w:t>Yn ogystal, bydd yr Ysgrifennydd Cabinet a'r Gweinidog Gofal Cymdeithasol a Phlant yn cael eu hysbysu o'r canllawiau sydd wedi'u hanelu at bob claf, yr holl staff a deunyddiau penodol i gefnogi plant a phobl ifanc.</w:t>
      </w:r>
    </w:p>
    <w:p w14:paraId="1AC2E99E" w14:textId="77777777" w:rsidR="005C5F5A" w:rsidRPr="005C5F5A" w:rsidRDefault="005C5F5A" w:rsidP="005C5F5A">
      <w:pPr>
        <w:spacing w:before="200" w:after="200" w:line="276" w:lineRule="auto"/>
        <w:jc w:val="both"/>
        <w:rPr>
          <w:rFonts w:ascii="Arial" w:eastAsia="Times New Roman" w:hAnsi="Arial" w:cs="Arial"/>
          <w:bCs/>
          <w:color w:val="365F91"/>
          <w:kern w:val="0"/>
          <w:lang w:val="cy-GB" w:eastAsia="en-GB"/>
          <w14:ligatures w14:val="none"/>
        </w:rPr>
      </w:pPr>
    </w:p>
    <w:p w14:paraId="42890533" w14:textId="77777777" w:rsidR="005C5F5A" w:rsidRPr="005C5F5A" w:rsidRDefault="005C5F5A" w:rsidP="005C5F5A">
      <w:pPr>
        <w:numPr>
          <w:ilvl w:val="0"/>
          <w:numId w:val="7"/>
        </w:numPr>
        <w:spacing w:before="200" w:after="200" w:line="259" w:lineRule="auto"/>
        <w:contextualSpacing/>
        <w:jc w:val="both"/>
        <w:rPr>
          <w:rFonts w:ascii="Arial" w:eastAsia="Times New Roman" w:hAnsi="Arial" w:cs="Arial"/>
          <w:b/>
          <w:kern w:val="0"/>
          <w:lang w:val="cy-GB" w:eastAsia="en-GB"/>
          <w14:ligatures w14:val="none"/>
        </w:rPr>
      </w:pPr>
      <w:r w:rsidRPr="005C5F5A">
        <w:rPr>
          <w:rFonts w:ascii="Arial" w:eastAsia="Times New Roman" w:hAnsi="Arial" w:cs="Times New Roman"/>
          <w:b/>
          <w:kern w:val="0"/>
          <w:szCs w:val="20"/>
          <w:lang w:val="cy-GB" w:eastAsia="en-GB"/>
          <w14:ligatures w14:val="none"/>
        </w:rPr>
        <w:t xml:space="preserve">Cyhoeddi'r Asesiad o’r Effaith ar Hawliau Plant </w:t>
      </w:r>
    </w:p>
    <w:p w14:paraId="1D995537" w14:textId="77777777" w:rsidR="005C5F5A" w:rsidRPr="008055A0" w:rsidRDefault="005C5F5A" w:rsidP="005C5F5A">
      <w:pPr>
        <w:numPr>
          <w:ilvl w:val="0"/>
          <w:numId w:val="6"/>
        </w:numPr>
        <w:spacing w:before="200" w:after="200" w:line="240" w:lineRule="auto"/>
        <w:rPr>
          <w:rFonts w:ascii="Arial" w:eastAsia="Times New Roman" w:hAnsi="Arial" w:cs="Arial"/>
          <w:iCs/>
          <w:kern w:val="0"/>
          <w:lang w:val="cy-GB" w:eastAsia="en-GB"/>
          <w14:ligatures w14:val="none"/>
        </w:rPr>
      </w:pPr>
      <w:r w:rsidRPr="008055A0">
        <w:rPr>
          <w:rFonts w:ascii="Arial" w:eastAsia="Times New Roman" w:hAnsi="Arial" w:cs="Times New Roman"/>
          <w:iCs/>
          <w:kern w:val="0"/>
          <w:szCs w:val="20"/>
          <w:lang w:val="cy-GB" w:eastAsia="en-GB"/>
          <w14:ligatures w14:val="none"/>
        </w:rPr>
        <w:t xml:space="preserve">Yn dilyn penderfyniad y Gweinidog, dylid cyhoeddi'r Asesiad o’r Effaith ar Hawliau Plant ar wefan Llywodraeth Cymru. </w:t>
      </w:r>
      <w:r w:rsidRPr="008055A0">
        <w:rPr>
          <w:rFonts w:ascii="Arial" w:eastAsia="Times New Roman" w:hAnsi="Arial" w:cs="Times New Roman"/>
          <w:iCs/>
          <w:kern w:val="0"/>
          <w:szCs w:val="20"/>
          <w:lang w:val="cy-GB" w:eastAsia="en-GB"/>
          <w14:ligatures w14:val="none"/>
        </w:rPr>
        <w:br/>
      </w:r>
    </w:p>
    <w:p w14:paraId="47170ED0" w14:textId="77777777" w:rsidR="00D23E27" w:rsidRPr="008055A0" w:rsidRDefault="005C5F5A" w:rsidP="00D23E27">
      <w:pPr>
        <w:numPr>
          <w:ilvl w:val="0"/>
          <w:numId w:val="6"/>
        </w:numPr>
        <w:spacing w:before="200" w:after="200" w:line="240" w:lineRule="auto"/>
        <w:rPr>
          <w:rFonts w:ascii="Arial" w:eastAsia="Times New Roman" w:hAnsi="Arial" w:cs="Arial"/>
          <w:iCs/>
          <w:kern w:val="0"/>
          <w:lang w:val="cy-GB" w:eastAsia="en-GB"/>
          <w14:ligatures w14:val="none"/>
        </w:rPr>
      </w:pPr>
      <w:r w:rsidRPr="008055A0">
        <w:rPr>
          <w:rFonts w:ascii="Arial" w:eastAsia="Times New Roman" w:hAnsi="Arial" w:cs="Times New Roman"/>
          <w:iCs/>
          <w:kern w:val="0"/>
          <w:szCs w:val="20"/>
          <w:lang w:val="cy-GB" w:eastAsia="en-GB"/>
          <w14:ligatures w14:val="none"/>
        </w:rPr>
        <w:t>Anfonwch adrannau 1 ac 8 o'ch Asesiad Effaith Integredig a'r Asesiad o’r Effaith ar Hawliau Plant (Atodiad A) at reolwr gwe eich adran i'w cyhoeddi.</w:t>
      </w:r>
    </w:p>
    <w:p w14:paraId="7D15E9D5" w14:textId="5B8CE416" w:rsidR="00D23E27" w:rsidRPr="008055A0" w:rsidRDefault="00D23E27" w:rsidP="00D23E27">
      <w:pPr>
        <w:numPr>
          <w:ilvl w:val="0"/>
          <w:numId w:val="6"/>
        </w:numPr>
        <w:spacing w:before="200" w:after="200" w:line="240" w:lineRule="auto"/>
        <w:rPr>
          <w:rFonts w:ascii="Arial" w:eastAsia="Times New Roman" w:hAnsi="Arial" w:cs="Arial"/>
          <w:iCs/>
          <w:kern w:val="0"/>
          <w:lang w:val="cy-GB" w:eastAsia="en-GB"/>
          <w14:ligatures w14:val="none"/>
        </w:rPr>
      </w:pPr>
      <w:r w:rsidRPr="008055A0">
        <w:rPr>
          <w:rFonts w:ascii="Arial" w:eastAsia="Times New Roman" w:hAnsi="Arial" w:cs="Times New Roman"/>
          <w:iCs/>
          <w:color w:val="000000"/>
          <w:kern w:val="0"/>
          <w:szCs w:val="20"/>
          <w:lang w:val="cy-GB" w:eastAsia="en-GB"/>
          <w14:ligatures w14:val="none"/>
        </w:rPr>
        <w:t>Yn ogystal, rhaid anfon</w:t>
      </w:r>
      <w:r w:rsidRPr="008055A0">
        <w:rPr>
          <w:rFonts w:ascii="Arial" w:eastAsia="Times New Roman" w:hAnsi="Arial" w:cs="Times New Roman"/>
          <w:b/>
          <w:iCs/>
          <w:color w:val="000000"/>
          <w:kern w:val="0"/>
          <w:szCs w:val="20"/>
          <w:lang w:val="cy-GB" w:eastAsia="en-GB"/>
          <w14:ligatures w14:val="none"/>
        </w:rPr>
        <w:t xml:space="preserve"> </w:t>
      </w:r>
      <w:r w:rsidRPr="008055A0">
        <w:rPr>
          <w:rFonts w:ascii="Arial" w:eastAsia="Times New Roman" w:hAnsi="Arial" w:cs="Times New Roman"/>
          <w:b/>
          <w:iCs/>
          <w:color w:val="000000"/>
          <w:kern w:val="0"/>
          <w:szCs w:val="20"/>
          <w:u w:val="single"/>
          <w:lang w:val="cy-GB" w:eastAsia="en-GB"/>
          <w14:ligatures w14:val="none"/>
        </w:rPr>
        <w:t>pob</w:t>
      </w:r>
      <w:r w:rsidRPr="008055A0">
        <w:rPr>
          <w:rFonts w:ascii="Arial" w:eastAsia="Times New Roman" w:hAnsi="Arial" w:cs="Times New Roman"/>
          <w:b/>
          <w:iCs/>
          <w:color w:val="000000"/>
          <w:kern w:val="0"/>
          <w:szCs w:val="20"/>
          <w:lang w:val="cy-GB" w:eastAsia="en-GB"/>
          <w14:ligatures w14:val="none"/>
        </w:rPr>
        <w:t xml:space="preserve"> </w:t>
      </w:r>
      <w:r w:rsidRPr="008055A0">
        <w:rPr>
          <w:rFonts w:ascii="Arial" w:eastAsia="Times New Roman" w:hAnsi="Arial" w:cs="Times New Roman"/>
          <w:iCs/>
          <w:color w:val="000000"/>
          <w:kern w:val="0"/>
          <w:szCs w:val="20"/>
          <w:lang w:val="cy-GB" w:eastAsia="en-GB"/>
          <w14:ligatures w14:val="none"/>
        </w:rPr>
        <w:t>Asesiad o’r Effaith ar Hawliau Plant sydd wedi ei gwblhau i flwch post </w:t>
      </w:r>
      <w:hyperlink r:id="rId11" w:history="1">
        <w:r w:rsidRPr="00EA2C89">
          <w:rPr>
            <w:rFonts w:ascii="Arial" w:eastAsia="Times New Roman" w:hAnsi="Arial" w:cs="Times New Roman"/>
            <w:iCs/>
            <w:color w:val="007ABC"/>
            <w:kern w:val="0"/>
            <w:szCs w:val="20"/>
            <w:lang w:val="cy-GB" w:eastAsia="en-GB"/>
            <w14:ligatures w14:val="none"/>
          </w:rPr>
          <w:t>CRIA@llyw.cymru</w:t>
        </w:r>
      </w:hyperlink>
    </w:p>
    <w:p w14:paraId="03E7A841" w14:textId="77777777" w:rsidR="005C5F5A" w:rsidRPr="005C5F5A" w:rsidRDefault="005C5F5A" w:rsidP="005C5F5A">
      <w:pPr>
        <w:spacing w:before="200" w:after="200" w:line="276" w:lineRule="auto"/>
        <w:rPr>
          <w:rFonts w:ascii="Arial" w:eastAsia="Times New Roman" w:hAnsi="Arial" w:cs="Arial"/>
          <w:b/>
          <w:kern w:val="0"/>
          <w:lang w:val="cy-GB" w:eastAsia="en-GB"/>
          <w14:ligatures w14:val="none"/>
        </w:rPr>
      </w:pPr>
    </w:p>
    <w:p w14:paraId="692E8B38" w14:textId="77777777" w:rsidR="005C5F5A" w:rsidRPr="005C5F5A" w:rsidRDefault="005C5F5A" w:rsidP="005C5F5A">
      <w:pPr>
        <w:numPr>
          <w:ilvl w:val="0"/>
          <w:numId w:val="7"/>
        </w:numPr>
        <w:spacing w:before="200" w:after="200" w:line="259" w:lineRule="auto"/>
        <w:contextualSpacing/>
        <w:jc w:val="both"/>
        <w:rPr>
          <w:rFonts w:ascii="Arial" w:eastAsia="Times New Roman" w:hAnsi="Arial" w:cs="Arial"/>
          <w:b/>
          <w:kern w:val="0"/>
          <w:lang w:val="cy-GB" w:eastAsia="en-GB"/>
          <w14:ligatures w14:val="none"/>
        </w:rPr>
      </w:pPr>
      <w:r w:rsidRPr="005C5F5A">
        <w:rPr>
          <w:rFonts w:ascii="Arial" w:eastAsia="Times New Roman" w:hAnsi="Arial" w:cs="Times New Roman"/>
          <w:b/>
          <w:kern w:val="0"/>
          <w:szCs w:val="20"/>
          <w:lang w:val="cy-GB" w:eastAsia="en-GB"/>
          <w14:ligatures w14:val="none"/>
        </w:rPr>
        <w:t>Cyfathrebu â Phlant a Phobl Ifanc</w:t>
      </w:r>
    </w:p>
    <w:p w14:paraId="399FD9BB" w14:textId="77777777" w:rsidR="005C5F5A" w:rsidRPr="005C5F5A" w:rsidRDefault="005C5F5A" w:rsidP="005C5F5A">
      <w:pPr>
        <w:spacing w:before="200" w:after="200" w:line="276" w:lineRule="auto"/>
        <w:ind w:left="720"/>
        <w:contextualSpacing/>
        <w:jc w:val="both"/>
        <w:rPr>
          <w:rFonts w:ascii="Arial" w:eastAsia="Times New Roman" w:hAnsi="Arial" w:cs="Arial"/>
          <w:b/>
          <w:kern w:val="0"/>
          <w:lang w:val="cy-GB" w:eastAsia="en-GB"/>
          <w14:ligatures w14:val="none"/>
        </w:rPr>
      </w:pPr>
    </w:p>
    <w:p w14:paraId="4470B479" w14:textId="77777777" w:rsidR="005C5F5A" w:rsidRPr="005C5F5A" w:rsidRDefault="005C5F5A" w:rsidP="00D4200D">
      <w:pPr>
        <w:numPr>
          <w:ilvl w:val="0"/>
          <w:numId w:val="8"/>
        </w:numPr>
        <w:spacing w:before="200" w:after="200" w:line="259" w:lineRule="auto"/>
        <w:contextualSpacing/>
        <w:rPr>
          <w:rFonts w:ascii="Arial" w:eastAsia="Times New Roman" w:hAnsi="Arial" w:cs="Arial"/>
          <w:kern w:val="0"/>
          <w:lang w:val="cy-GB" w:eastAsia="en-GB"/>
          <w14:ligatures w14:val="none"/>
        </w:rPr>
      </w:pPr>
      <w:r w:rsidRPr="005C5F5A">
        <w:rPr>
          <w:rFonts w:ascii="Arial" w:eastAsia="Times New Roman" w:hAnsi="Arial" w:cs="Times New Roman"/>
          <w:kern w:val="0"/>
          <w:szCs w:val="20"/>
          <w:lang w:val="cy-GB" w:eastAsia="en-GB"/>
          <w14:ligatures w14:val="none"/>
        </w:rPr>
        <w:t>Os ydych wedi gofyn am farn plant a phobl ifanc ynghylch eich cynnig, sut y byddwch yn rhoi gwybod iddynt am y canlyniad?</w:t>
      </w:r>
    </w:p>
    <w:p w14:paraId="32C8621F" w14:textId="378E485A" w:rsidR="005C5F5A" w:rsidRPr="005C5F5A" w:rsidRDefault="00D4200D" w:rsidP="00D4200D">
      <w:pPr>
        <w:spacing w:before="200" w:after="200" w:line="276" w:lineRule="auto"/>
        <w:rPr>
          <w:rFonts w:ascii="Arial" w:eastAsia="Times New Roman" w:hAnsi="Arial" w:cs="Arial"/>
          <w:kern w:val="0"/>
          <w:lang w:val="cy-GB" w:eastAsia="en-GB"/>
          <w14:ligatures w14:val="none"/>
        </w:rPr>
      </w:pPr>
      <w:r>
        <w:rPr>
          <w:rFonts w:ascii="Arial" w:eastAsia="Times New Roman" w:hAnsi="Arial" w:cs="Times New Roman"/>
          <w:color w:val="1F497D"/>
          <w:kern w:val="0"/>
          <w:szCs w:val="20"/>
          <w:lang w:val="cy-GB" w:eastAsia="en-GB"/>
          <w14:ligatures w14:val="none"/>
        </w:rPr>
        <w:br/>
      </w:r>
      <w:r w:rsidR="005C5F5A" w:rsidRPr="005C5F5A">
        <w:rPr>
          <w:rFonts w:ascii="Arial" w:eastAsia="Times New Roman" w:hAnsi="Arial" w:cs="Times New Roman"/>
          <w:kern w:val="0"/>
          <w:szCs w:val="20"/>
          <w:lang w:val="cy-GB" w:eastAsia="en-GB"/>
          <w14:ligatures w14:val="none"/>
        </w:rPr>
        <w:t>Mae cyfres o weithdai, o dan arweiniad Plant yng Nghymru, yn mynd rhagddynt i gasglu barn plant a phobl ifanc. Mae'r adborth hwn eisoes wedi bod yn ddefnyddiol wrth lunio'r canllawiau LTP a'r ddogfennaeth ategol. Bydd canlyniadau'r gweithdai yn cael eu bwydo'n uniongyrchol gan Plant yng Nghymru i Lywodraeth Cymru, tîm polisi'r Comisiynydd Plant a thîm polisi Ombwdsmon Gwasanaethau Cyhoeddus Cymru.</w:t>
      </w:r>
    </w:p>
    <w:p w14:paraId="4C6902C6" w14:textId="77777777" w:rsidR="005C5F5A" w:rsidRPr="005C5F5A" w:rsidRDefault="005C5F5A" w:rsidP="00D4200D">
      <w:pPr>
        <w:spacing w:before="200" w:after="200" w:line="276" w:lineRule="auto"/>
        <w:rPr>
          <w:rFonts w:ascii="Arial" w:eastAsia="Times New Roman" w:hAnsi="Arial" w:cs="Arial"/>
          <w:kern w:val="0"/>
          <w:lang w:val="cy-GB" w:eastAsia="en-GB"/>
          <w14:ligatures w14:val="none"/>
        </w:rPr>
      </w:pPr>
      <w:r w:rsidRPr="005C5F5A">
        <w:rPr>
          <w:rFonts w:ascii="Arial" w:eastAsia="Times New Roman" w:hAnsi="Arial" w:cs="Times New Roman"/>
          <w:kern w:val="0"/>
          <w:szCs w:val="20"/>
          <w:lang w:val="cy-GB" w:eastAsia="en-GB"/>
          <w14:ligatures w14:val="none"/>
        </w:rPr>
        <w:t>Caiff pawb sydd wedi ymgysylltu â Plant yng Nghymru a Cymru Ifanc, eu gwahodd i roi adborth ar eu profiad o'r profiad cydgynhyrchu a rhoddir gwybodaeth iddynt am sut y mae'r allbynnau y maent wedi cyfrannu atynt wedi'u lledaenu.</w:t>
      </w:r>
    </w:p>
    <w:p w14:paraId="739C32A7" w14:textId="77777777" w:rsidR="005C5F5A" w:rsidRPr="005C5F5A" w:rsidRDefault="005C5F5A" w:rsidP="00D4200D">
      <w:pPr>
        <w:numPr>
          <w:ilvl w:val="0"/>
          <w:numId w:val="7"/>
        </w:numPr>
        <w:spacing w:before="200" w:after="200" w:line="240" w:lineRule="auto"/>
        <w:rPr>
          <w:rFonts w:ascii="Arial" w:eastAsia="Times New Roman" w:hAnsi="Arial" w:cs="Arial"/>
          <w:b/>
          <w:kern w:val="0"/>
          <w:lang w:val="cy-GB" w:eastAsia="en-GB"/>
          <w14:ligatures w14:val="none"/>
        </w:rPr>
      </w:pPr>
      <w:r w:rsidRPr="005C5F5A">
        <w:rPr>
          <w:rFonts w:ascii="Arial" w:eastAsia="Times New Roman" w:hAnsi="Arial" w:cs="Times New Roman"/>
          <w:b/>
          <w:kern w:val="0"/>
          <w:szCs w:val="20"/>
          <w:lang w:val="cy-GB" w:eastAsia="en-GB"/>
          <w14:ligatures w14:val="none"/>
        </w:rPr>
        <w:t>Monitro ac Adolygu</w:t>
      </w:r>
    </w:p>
    <w:p w14:paraId="4A5030DF" w14:textId="77777777" w:rsidR="005C5F5A" w:rsidRPr="005C5F5A" w:rsidRDefault="005C5F5A" w:rsidP="00D4200D">
      <w:pPr>
        <w:spacing w:before="200" w:after="200" w:line="276" w:lineRule="auto"/>
        <w:rPr>
          <w:rFonts w:ascii="Arial" w:eastAsia="Times New Roman" w:hAnsi="Arial" w:cs="Arial"/>
          <w:kern w:val="0"/>
          <w:lang w:val="cy-GB" w:eastAsia="en-GB"/>
          <w14:ligatures w14:val="none"/>
        </w:rPr>
      </w:pPr>
      <w:r w:rsidRPr="005C5F5A">
        <w:rPr>
          <w:rFonts w:ascii="Arial" w:eastAsia="Times New Roman" w:hAnsi="Arial" w:cs="Times New Roman"/>
          <w:kern w:val="0"/>
          <w:szCs w:val="20"/>
          <w:lang w:val="cy-GB" w:eastAsia="en-GB"/>
          <w14:ligatures w14:val="none"/>
        </w:rPr>
        <w:t xml:space="preserve">Mae'n hanfodol ailedrych ar eich Asesiadau o'r Effaith ar Hawliau Plant er mwyn gwirio a gafodd yr effeithiau a nodwyd gennych yn wreiddiol eu gwireddu, ac a fu unrhyw ganlyniadau anfwriadol. </w:t>
      </w:r>
    </w:p>
    <w:p w14:paraId="016FACC3" w14:textId="77777777" w:rsidR="005C5F5A" w:rsidRPr="005C5F5A" w:rsidRDefault="005C5F5A" w:rsidP="00D4200D">
      <w:pPr>
        <w:spacing w:before="200" w:after="200" w:line="276" w:lineRule="auto"/>
        <w:rPr>
          <w:rFonts w:ascii="Arial" w:eastAsia="Times New Roman" w:hAnsi="Arial" w:cs="Arial"/>
          <w:kern w:val="0"/>
          <w:lang w:val="cy-GB" w:eastAsia="en-GB"/>
          <w14:ligatures w14:val="none"/>
        </w:rPr>
      </w:pPr>
      <w:r w:rsidRPr="005C5F5A">
        <w:rPr>
          <w:rFonts w:ascii="Arial" w:eastAsia="Times New Roman" w:hAnsi="Arial" w:cs="Times New Roman"/>
          <w:kern w:val="0"/>
          <w:szCs w:val="20"/>
          <w:lang w:val="cy-GB" w:eastAsia="en-GB"/>
          <w14:ligatures w14:val="none"/>
        </w:rPr>
        <w:lastRenderedPageBreak/>
        <w:t xml:space="preserve">Pan fyddwch yn bwrw ymlaen ag is-ddeddfwriaeth, ni fydd yn ddigon dibynnu ar yr Asesiad o’r Effaith ar Hawliau Plant ar gyfer y ddeddfwriaeth sylfaenol; bydd angen ichi ddiweddaru'r Asesiad i ystyried sut y gallai manylion y cynigion yn y rheoliadau neu'r canllawiau effeithio ar blant. </w:t>
      </w:r>
    </w:p>
    <w:p w14:paraId="34436ED6" w14:textId="77777777" w:rsidR="005C5F5A" w:rsidRPr="005C5F5A" w:rsidRDefault="005C5F5A" w:rsidP="00D4200D">
      <w:pPr>
        <w:spacing w:before="200" w:after="0" w:line="276" w:lineRule="auto"/>
        <w:rPr>
          <w:rFonts w:ascii="Arial" w:eastAsia="Times New Roman" w:hAnsi="Arial" w:cs="Arial"/>
          <w:kern w:val="0"/>
          <w:lang w:val="cy-GB" w:eastAsia="en-GB"/>
          <w14:ligatures w14:val="none"/>
        </w:rPr>
      </w:pPr>
      <w:r w:rsidRPr="005C5F5A">
        <w:rPr>
          <w:rFonts w:ascii="Arial" w:eastAsia="Times New Roman" w:hAnsi="Arial" w:cs="Times New Roman"/>
          <w:kern w:val="0"/>
          <w:szCs w:val="20"/>
          <w:lang w:val="cy-GB" w:eastAsia="en-GB"/>
          <w14:ligatures w14:val="none"/>
        </w:rPr>
        <w:t>Gall yr arweinydd polisi ailedrych ar y fersiwn o'u Hasesiad o’r Effaith ar Hawliau Plant  a gyhoeddwyd, ei ailenwi'n adolygiad o'r Asesiad gwreiddiol, a diweddaru'r dystiolaeth o effaith. Dylid cyflwyno'r asesiad effaith a adolygwyd i'r Gweinidogion gydag unrhyw gynigion ynghylch diwygio'r polisi, yr arfer neu'r canllawiau. Dylid hefyd cyhoeddi’r adolygiad hwn o'r Asesiad o'r Effaith ar Hawliau Plant.</w:t>
      </w:r>
    </w:p>
    <w:p w14:paraId="19FFD1DA" w14:textId="77777777" w:rsidR="005C5F5A" w:rsidRPr="005C5F5A" w:rsidRDefault="005C5F5A" w:rsidP="00D4200D">
      <w:pPr>
        <w:spacing w:before="200" w:after="0" w:line="276" w:lineRule="auto"/>
        <w:rPr>
          <w:rFonts w:ascii="Arial" w:eastAsia="Times New Roman" w:hAnsi="Arial" w:cs="Arial"/>
          <w:kern w:val="0"/>
          <w:lang w:val="cy-GB" w:eastAsia="en-GB"/>
          <w14:ligatures w14:val="none"/>
        </w:rPr>
      </w:pPr>
    </w:p>
    <w:p w14:paraId="06224977" w14:textId="77777777" w:rsidR="005C5F5A" w:rsidRPr="005C5F5A" w:rsidRDefault="005C5F5A" w:rsidP="00D4200D">
      <w:pPr>
        <w:numPr>
          <w:ilvl w:val="0"/>
          <w:numId w:val="5"/>
        </w:numPr>
        <w:spacing w:before="200" w:after="200" w:line="259" w:lineRule="auto"/>
        <w:contextualSpacing/>
        <w:rPr>
          <w:rFonts w:ascii="Arial" w:eastAsia="Times New Roman" w:hAnsi="Arial" w:cs="Arial"/>
          <w:kern w:val="0"/>
          <w:lang w:val="cy-GB" w:eastAsia="en-GB"/>
          <w14:ligatures w14:val="none"/>
        </w:rPr>
      </w:pPr>
      <w:r w:rsidRPr="005C5F5A">
        <w:rPr>
          <w:rFonts w:ascii="Arial" w:eastAsia="Times New Roman" w:hAnsi="Arial" w:cs="Times New Roman"/>
          <w:kern w:val="0"/>
          <w:szCs w:val="20"/>
          <w:lang w:val="cy-GB" w:eastAsia="en-GB"/>
          <w14:ligatures w14:val="none"/>
        </w:rPr>
        <w:t xml:space="preserve">Amlinellwch pa drefn ar gyfer monitro ac adolygu y byddwch yn ei rhoi ar waith i adolygu'r Asesiad hwn o’r Effaith ar Hawliau Plant. </w:t>
      </w:r>
    </w:p>
    <w:p w14:paraId="6C690AF8" w14:textId="77777777" w:rsidR="005C5F5A" w:rsidRPr="005C5F5A" w:rsidRDefault="005C5F5A" w:rsidP="00D4200D">
      <w:pPr>
        <w:spacing w:before="200" w:after="200" w:line="276" w:lineRule="auto"/>
        <w:ind w:left="360"/>
        <w:rPr>
          <w:rFonts w:ascii="Arial" w:eastAsia="Times New Roman" w:hAnsi="Arial" w:cs="Arial"/>
          <w:kern w:val="0"/>
          <w:lang w:val="cy-GB" w:eastAsia="en-GB"/>
          <w14:ligatures w14:val="none"/>
        </w:rPr>
      </w:pPr>
      <w:r w:rsidRPr="005C5F5A">
        <w:rPr>
          <w:rFonts w:ascii="Arial" w:eastAsia="Times New Roman" w:hAnsi="Arial" w:cs="Times New Roman"/>
          <w:kern w:val="0"/>
          <w:szCs w:val="20"/>
          <w:lang w:val="cy-GB" w:eastAsia="en-GB"/>
          <w14:ligatures w14:val="none"/>
        </w:rPr>
        <w:t>Bydd y tîm polisi hawliau plant yn gweithio gydag iechyd, gofal cymdeithasol, a'r blynyddoedd cynnar i fonitro'r polisi hwn yn barhaus mewn perthynas â hawliau plant a phobl ifanc ar y cyd â Llais.</w:t>
      </w:r>
    </w:p>
    <w:p w14:paraId="14D6BF26" w14:textId="687A770A" w:rsidR="005C5F5A" w:rsidRPr="005C5F5A" w:rsidRDefault="005C5F5A" w:rsidP="00D4200D">
      <w:pPr>
        <w:numPr>
          <w:ilvl w:val="0"/>
          <w:numId w:val="5"/>
        </w:numPr>
        <w:spacing w:before="200" w:after="200" w:line="259" w:lineRule="auto"/>
        <w:contextualSpacing/>
        <w:rPr>
          <w:rFonts w:ascii="Arial" w:eastAsia="Times New Roman" w:hAnsi="Arial" w:cs="Arial"/>
          <w:b/>
          <w:kern w:val="0"/>
          <w:lang w:val="cy-GB" w:eastAsia="en-GB"/>
          <w14:ligatures w14:val="none"/>
        </w:rPr>
      </w:pPr>
      <w:r w:rsidRPr="005C5F5A">
        <w:rPr>
          <w:rFonts w:ascii="Arial" w:eastAsia="Times New Roman" w:hAnsi="Arial" w:cs="Times New Roman"/>
          <w:kern w:val="0"/>
          <w:szCs w:val="20"/>
          <w:lang w:val="cy-GB" w:eastAsia="en-GB"/>
          <w14:ligatures w14:val="none"/>
        </w:rPr>
        <w:t xml:space="preserve">Yn dilyn yr adolygiad hwn, a oes angen gwneud unrhyw ddiwygiadau i’r polisi neu’r dull o'i roi ar waith? </w:t>
      </w:r>
      <w:r w:rsidR="00D4200D" w:rsidRPr="00D4200D">
        <w:rPr>
          <w:rFonts w:ascii="Arial" w:eastAsia="Times New Roman" w:hAnsi="Arial" w:cs="Times New Roman"/>
          <w:kern w:val="0"/>
          <w:szCs w:val="20"/>
          <w:lang w:val="cy-GB" w:eastAsia="en-GB"/>
          <w14:ligatures w14:val="none"/>
        </w:rPr>
        <w:br/>
      </w:r>
    </w:p>
    <w:p w14:paraId="0D6FD805" w14:textId="77777777" w:rsidR="005C5F5A" w:rsidRPr="005C5F5A" w:rsidRDefault="005C5F5A" w:rsidP="00D4200D">
      <w:pPr>
        <w:spacing w:line="259" w:lineRule="auto"/>
        <w:rPr>
          <w:rFonts w:ascii="Arial" w:eastAsia="Times New Roman" w:hAnsi="Arial" w:cs="Arial"/>
          <w:bCs/>
          <w:kern w:val="0"/>
          <w:lang w:val="cy-GB" w:eastAsia="en-GB"/>
          <w14:ligatures w14:val="none"/>
        </w:rPr>
      </w:pPr>
      <w:r w:rsidRPr="005C5F5A">
        <w:rPr>
          <w:rFonts w:ascii="Arial" w:eastAsia="Times New Roman" w:hAnsi="Arial" w:cs="Times New Roman"/>
          <w:kern w:val="0"/>
          <w:szCs w:val="20"/>
          <w:lang w:val="cy-GB" w:eastAsia="en-GB"/>
          <w14:ligatures w14:val="none"/>
        </w:rPr>
        <w:t>Nac oes. Mae gwaith yn mynd rhagddo i sicrhau eglurder llwyr ar sut y dylid cymhwyso'r broses i bob plentyn a pherson ifanc.</w:t>
      </w:r>
    </w:p>
    <w:p w14:paraId="138F529D" w14:textId="77777777" w:rsidR="00EC62D3" w:rsidRDefault="00EC62D3"/>
    <w:sectPr w:rsidR="00EC62D3">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CF5C1F" w14:textId="77777777" w:rsidR="00455EEC" w:rsidRDefault="00455EEC" w:rsidP="005C5F5A">
      <w:pPr>
        <w:spacing w:after="0" w:line="240" w:lineRule="auto"/>
      </w:pPr>
      <w:r>
        <w:separator/>
      </w:r>
    </w:p>
  </w:endnote>
  <w:endnote w:type="continuationSeparator" w:id="0">
    <w:p w14:paraId="7CD295CE" w14:textId="77777777" w:rsidR="00455EEC" w:rsidRDefault="00455EEC" w:rsidP="005C5F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10200697"/>
      <w:docPartObj>
        <w:docPartGallery w:val="Page Numbers (Bottom of Page)"/>
        <w:docPartUnique/>
      </w:docPartObj>
    </w:sdtPr>
    <w:sdtContent>
      <w:p w14:paraId="6DA4D036" w14:textId="07CD6C70" w:rsidR="00D23E27" w:rsidRDefault="00D23E27">
        <w:pPr>
          <w:pStyle w:val="Footer"/>
          <w:jc w:val="right"/>
        </w:pPr>
        <w:r>
          <w:fldChar w:fldCharType="begin"/>
        </w:r>
        <w:r>
          <w:instrText>PAGE   \* MERGEFORMAT</w:instrText>
        </w:r>
        <w:r>
          <w:fldChar w:fldCharType="separate"/>
        </w:r>
        <w:r>
          <w:t>2</w:t>
        </w:r>
        <w:r>
          <w:fldChar w:fldCharType="end"/>
        </w:r>
      </w:p>
    </w:sdtContent>
  </w:sdt>
  <w:p w14:paraId="2D161CC8" w14:textId="77777777" w:rsidR="00D23E27" w:rsidRDefault="00D23E2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ED90CF" w14:textId="77777777" w:rsidR="00455EEC" w:rsidRDefault="00455EEC" w:rsidP="005C5F5A">
      <w:pPr>
        <w:spacing w:after="0" w:line="240" w:lineRule="auto"/>
      </w:pPr>
      <w:r>
        <w:separator/>
      </w:r>
    </w:p>
  </w:footnote>
  <w:footnote w:type="continuationSeparator" w:id="0">
    <w:p w14:paraId="5DE2624A" w14:textId="77777777" w:rsidR="00455EEC" w:rsidRDefault="00455EEC" w:rsidP="005C5F5A">
      <w:pPr>
        <w:spacing w:after="0" w:line="240" w:lineRule="auto"/>
      </w:pPr>
      <w:r>
        <w:continuationSeparator/>
      </w:r>
    </w:p>
  </w:footnote>
  <w:footnote w:id="1">
    <w:p w14:paraId="31C02204" w14:textId="77777777" w:rsidR="005C5F5A" w:rsidRDefault="005C5F5A" w:rsidP="005C5F5A">
      <w:pPr>
        <w:pStyle w:val="FootnoteText"/>
      </w:pPr>
      <w:r>
        <w:rPr>
          <w:rStyle w:val="FootnoteReference"/>
        </w:rPr>
        <w:footnoteRef/>
      </w:r>
      <w:r>
        <w:t xml:space="preserve"> </w:t>
      </w:r>
      <w:hyperlink r:id="rId1" w:history="1">
        <w:r w:rsidRPr="00EA2C89">
          <w:rPr>
            <w:rStyle w:val="Hyperlink"/>
            <w:color w:val="007ABC"/>
          </w:rPr>
          <w:t>Plant yng Nghymru | Helpwch Lunio Proses Gwyno'r GIG Gwell i Bobl Ifanc yng Nghymru</w:t>
        </w:r>
      </w:hyperlink>
    </w:p>
  </w:footnote>
  <w:footnote w:id="2">
    <w:p w14:paraId="32E5B7B7" w14:textId="77777777" w:rsidR="005C5F5A" w:rsidRDefault="005C5F5A" w:rsidP="005C5F5A">
      <w:pPr>
        <w:pStyle w:val="FootnoteText"/>
      </w:pPr>
      <w:r>
        <w:rPr>
          <w:rStyle w:val="FootnoteReference"/>
        </w:rPr>
        <w:footnoteRef/>
      </w:r>
      <w:r>
        <w:t xml:space="preserve"> Gweithio i Wella Canllawiau i staff - </w:t>
      </w:r>
      <w:hyperlink r:id="rId2" w:history="1">
        <w:r w:rsidRPr="00EA2C89">
          <w:rPr>
            <w:rStyle w:val="Hyperlink"/>
            <w:color w:val="007ABC"/>
          </w:rPr>
          <w:t>Gwybodaeth am ymdrin â phryderon staff sy'n gweithio i'r GIG:</w:t>
        </w:r>
      </w:hyperlink>
      <w:hyperlink r:id="rId3" w:history="1">
        <w:r w:rsidRPr="00EA2C89">
          <w:rPr>
            <w:rStyle w:val="Hyperlink"/>
            <w:color w:val="007ABC"/>
          </w:rPr>
          <w:t xml:space="preserve"> Gweithio i Wella | LLYW.CYMRU</w:t>
        </w:r>
      </w:hyperlink>
    </w:p>
  </w:footnote>
  <w:footnote w:id="3">
    <w:p w14:paraId="31C5AD2A" w14:textId="77777777" w:rsidR="005C5F5A" w:rsidRDefault="005C5F5A" w:rsidP="005C5F5A">
      <w:pPr>
        <w:pStyle w:val="FootnoteText"/>
      </w:pPr>
      <w:r>
        <w:rPr>
          <w:rStyle w:val="FootnoteReference"/>
        </w:rPr>
        <w:footnoteRef/>
      </w:r>
      <w:r>
        <w:t xml:space="preserve"> Model ar gyfer Darparu Gwasanaethau Eiriolaeth i Blant a Phobl Ifanc yng Nghymru - </w:t>
      </w:r>
      <w:hyperlink r:id="rId4" w:history="1">
        <w:r w:rsidRPr="00EA2C89">
          <w:rPr>
            <w:rStyle w:val="Hyperlink"/>
            <w:color w:val="007ABC"/>
          </w:rPr>
          <w:t>Fframwaith Safonau a Chanlyniadau Eiriolaeth ar gyfer Plant a Phobl Ifanc | LLYWODRAETH. CYMRU</w:t>
        </w:r>
      </w:hyperlink>
    </w:p>
  </w:footnote>
  <w:footnote w:id="4">
    <w:p w14:paraId="51C50078" w14:textId="77777777" w:rsidR="008C62DA" w:rsidRDefault="008C62DA" w:rsidP="008C62DA">
      <w:pPr>
        <w:pStyle w:val="FootnoteText"/>
      </w:pPr>
      <w:r>
        <w:rPr>
          <w:rStyle w:val="FootnoteReference"/>
        </w:rPr>
        <w:footnoteRef/>
      </w:r>
      <w:r>
        <w:t xml:space="preserve"> Model ar gyfer Darparu Gwasanaethau Eiriolaeth i Blant a Phobl Ifanc yng Nghymru - </w:t>
      </w:r>
      <w:hyperlink r:id="rId5" w:history="1">
        <w:r w:rsidRPr="00EA2C89">
          <w:rPr>
            <w:rStyle w:val="Hyperlink"/>
            <w:color w:val="007ABC"/>
          </w:rPr>
          <w:t>Fframwaith Safonau a Chanlyniadau Eiriolaeth ar gyfer Plant a Phobl Ifanc | LLYWODRAETH. CYMRU</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411026"/>
    <w:multiLevelType w:val="hybridMultilevel"/>
    <w:tmpl w:val="48DEFD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F7A12AD"/>
    <w:multiLevelType w:val="hybridMultilevel"/>
    <w:tmpl w:val="304C48CC"/>
    <w:lvl w:ilvl="0" w:tplc="0809000B">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3175105D"/>
    <w:multiLevelType w:val="hybridMultilevel"/>
    <w:tmpl w:val="9B30015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73B0FC3"/>
    <w:multiLevelType w:val="hybridMultilevel"/>
    <w:tmpl w:val="D7AA58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9AB5D9F"/>
    <w:multiLevelType w:val="hybridMultilevel"/>
    <w:tmpl w:val="C6B0F6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1BF571B"/>
    <w:multiLevelType w:val="hybridMultilevel"/>
    <w:tmpl w:val="629E9FEA"/>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3E2538B"/>
    <w:multiLevelType w:val="hybridMultilevel"/>
    <w:tmpl w:val="74A088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FDF462E"/>
    <w:multiLevelType w:val="hybridMultilevel"/>
    <w:tmpl w:val="5C34C5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9344D24"/>
    <w:multiLevelType w:val="hybridMultilevel"/>
    <w:tmpl w:val="0F300C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97894114">
    <w:abstractNumId w:val="5"/>
  </w:num>
  <w:num w:numId="2" w16cid:durableId="1504081209">
    <w:abstractNumId w:val="8"/>
  </w:num>
  <w:num w:numId="3" w16cid:durableId="872688757">
    <w:abstractNumId w:val="4"/>
  </w:num>
  <w:num w:numId="4" w16cid:durableId="558319289">
    <w:abstractNumId w:val="3"/>
  </w:num>
  <w:num w:numId="5" w16cid:durableId="757287389">
    <w:abstractNumId w:val="7"/>
  </w:num>
  <w:num w:numId="6" w16cid:durableId="1636566048">
    <w:abstractNumId w:val="1"/>
  </w:num>
  <w:num w:numId="7" w16cid:durableId="1747460794">
    <w:abstractNumId w:val="2"/>
  </w:num>
  <w:num w:numId="8" w16cid:durableId="1457723072">
    <w:abstractNumId w:val="0"/>
  </w:num>
  <w:num w:numId="9" w16cid:durableId="137508304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5F5A"/>
    <w:rsid w:val="00075DDC"/>
    <w:rsid w:val="00192A71"/>
    <w:rsid w:val="002557CE"/>
    <w:rsid w:val="002674A8"/>
    <w:rsid w:val="003D4BBC"/>
    <w:rsid w:val="00455EEC"/>
    <w:rsid w:val="00491E3D"/>
    <w:rsid w:val="005735A9"/>
    <w:rsid w:val="005C5F5A"/>
    <w:rsid w:val="00693F85"/>
    <w:rsid w:val="006B06A6"/>
    <w:rsid w:val="0070358E"/>
    <w:rsid w:val="007B0A19"/>
    <w:rsid w:val="007F7551"/>
    <w:rsid w:val="008047E9"/>
    <w:rsid w:val="008055A0"/>
    <w:rsid w:val="00823DB9"/>
    <w:rsid w:val="008C62DA"/>
    <w:rsid w:val="00A53B5D"/>
    <w:rsid w:val="00B01758"/>
    <w:rsid w:val="00BC2610"/>
    <w:rsid w:val="00BC6E75"/>
    <w:rsid w:val="00C22687"/>
    <w:rsid w:val="00C31533"/>
    <w:rsid w:val="00D23E27"/>
    <w:rsid w:val="00D4200D"/>
    <w:rsid w:val="00DB4973"/>
    <w:rsid w:val="00DC7007"/>
    <w:rsid w:val="00EA2C89"/>
    <w:rsid w:val="00EA68A2"/>
    <w:rsid w:val="00EC62D3"/>
    <w:rsid w:val="00FB262A"/>
    <w:rsid w:val="00FC41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2BC16B"/>
  <w15:chartTrackingRefBased/>
  <w15:docId w15:val="{F2309F10-16AD-42C1-914C-54205986B4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C5F5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5C5F5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C5F5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C5F5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C5F5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C5F5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C5F5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C5F5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C5F5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C5F5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5C5F5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C5F5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C5F5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C5F5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C5F5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C5F5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C5F5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C5F5A"/>
    <w:rPr>
      <w:rFonts w:eastAsiaTheme="majorEastAsia" w:cstheme="majorBidi"/>
      <w:color w:val="272727" w:themeColor="text1" w:themeTint="D8"/>
    </w:rPr>
  </w:style>
  <w:style w:type="paragraph" w:styleId="Title">
    <w:name w:val="Title"/>
    <w:basedOn w:val="Normal"/>
    <w:next w:val="Normal"/>
    <w:link w:val="TitleChar"/>
    <w:uiPriority w:val="10"/>
    <w:qFormat/>
    <w:rsid w:val="005C5F5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C5F5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C5F5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C5F5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C5F5A"/>
    <w:pPr>
      <w:spacing w:before="160"/>
      <w:jc w:val="center"/>
    </w:pPr>
    <w:rPr>
      <w:i/>
      <w:iCs/>
      <w:color w:val="404040" w:themeColor="text1" w:themeTint="BF"/>
    </w:rPr>
  </w:style>
  <w:style w:type="character" w:customStyle="1" w:styleId="QuoteChar">
    <w:name w:val="Quote Char"/>
    <w:basedOn w:val="DefaultParagraphFont"/>
    <w:link w:val="Quote"/>
    <w:uiPriority w:val="29"/>
    <w:rsid w:val="005C5F5A"/>
    <w:rPr>
      <w:i/>
      <w:iCs/>
      <w:color w:val="404040" w:themeColor="text1" w:themeTint="BF"/>
    </w:rPr>
  </w:style>
  <w:style w:type="paragraph" w:styleId="ListParagraph">
    <w:name w:val="List Paragraph"/>
    <w:basedOn w:val="Normal"/>
    <w:uiPriority w:val="34"/>
    <w:qFormat/>
    <w:rsid w:val="005C5F5A"/>
    <w:pPr>
      <w:ind w:left="720"/>
      <w:contextualSpacing/>
    </w:pPr>
  </w:style>
  <w:style w:type="character" w:styleId="IntenseEmphasis">
    <w:name w:val="Intense Emphasis"/>
    <w:basedOn w:val="DefaultParagraphFont"/>
    <w:uiPriority w:val="21"/>
    <w:qFormat/>
    <w:rsid w:val="005C5F5A"/>
    <w:rPr>
      <w:i/>
      <w:iCs/>
      <w:color w:val="0F4761" w:themeColor="accent1" w:themeShade="BF"/>
    </w:rPr>
  </w:style>
  <w:style w:type="paragraph" w:styleId="IntenseQuote">
    <w:name w:val="Intense Quote"/>
    <w:basedOn w:val="Normal"/>
    <w:next w:val="Normal"/>
    <w:link w:val="IntenseQuoteChar"/>
    <w:uiPriority w:val="30"/>
    <w:qFormat/>
    <w:rsid w:val="005C5F5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C5F5A"/>
    <w:rPr>
      <w:i/>
      <w:iCs/>
      <w:color w:val="0F4761" w:themeColor="accent1" w:themeShade="BF"/>
    </w:rPr>
  </w:style>
  <w:style w:type="character" w:styleId="IntenseReference">
    <w:name w:val="Intense Reference"/>
    <w:basedOn w:val="DefaultParagraphFont"/>
    <w:uiPriority w:val="32"/>
    <w:qFormat/>
    <w:rsid w:val="005C5F5A"/>
    <w:rPr>
      <w:b/>
      <w:bCs/>
      <w:smallCaps/>
      <w:color w:val="0F4761" w:themeColor="accent1" w:themeShade="BF"/>
      <w:spacing w:val="5"/>
    </w:rPr>
  </w:style>
  <w:style w:type="paragraph" w:styleId="FootnoteText">
    <w:name w:val="footnote text"/>
    <w:basedOn w:val="Normal"/>
    <w:link w:val="FootnoteTextChar"/>
    <w:uiPriority w:val="99"/>
    <w:semiHidden/>
    <w:unhideWhenUsed/>
    <w:rsid w:val="005C5F5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C5F5A"/>
    <w:rPr>
      <w:sz w:val="20"/>
      <w:szCs w:val="20"/>
    </w:rPr>
  </w:style>
  <w:style w:type="character" w:styleId="Hyperlink">
    <w:name w:val="Hyperlink"/>
    <w:basedOn w:val="DefaultParagraphFont"/>
    <w:uiPriority w:val="99"/>
    <w:unhideWhenUsed/>
    <w:rsid w:val="005C5F5A"/>
    <w:rPr>
      <w:strike w:val="0"/>
      <w:dstrike w:val="0"/>
      <w:color w:val="007DC0"/>
      <w:u w:val="none"/>
      <w:effect w:val="none"/>
    </w:rPr>
  </w:style>
  <w:style w:type="table" w:styleId="TableGrid">
    <w:name w:val="Table Grid"/>
    <w:basedOn w:val="TableNormal"/>
    <w:uiPriority w:val="39"/>
    <w:rsid w:val="005C5F5A"/>
    <w:pPr>
      <w:spacing w:before="200" w:after="200" w:line="276" w:lineRule="auto"/>
    </w:pPr>
    <w:rPr>
      <w:rFonts w:eastAsia="Times New Roman"/>
      <w:kern w:val="0"/>
      <w:sz w:val="22"/>
      <w:szCs w:val="22"/>
      <w:lang w:val="cy-GB"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basedOn w:val="DefaultParagraphFont"/>
    <w:uiPriority w:val="99"/>
    <w:unhideWhenUsed/>
    <w:rsid w:val="005C5F5A"/>
    <w:rPr>
      <w:vertAlign w:val="superscript"/>
    </w:rPr>
  </w:style>
  <w:style w:type="paragraph" w:styleId="Header">
    <w:name w:val="header"/>
    <w:basedOn w:val="Normal"/>
    <w:link w:val="HeaderChar"/>
    <w:uiPriority w:val="99"/>
    <w:unhideWhenUsed/>
    <w:rsid w:val="00D23E27"/>
    <w:pPr>
      <w:tabs>
        <w:tab w:val="center" w:pos="4513"/>
        <w:tab w:val="right" w:pos="9026"/>
      </w:tabs>
      <w:spacing w:after="0" w:line="240" w:lineRule="auto"/>
    </w:pPr>
  </w:style>
  <w:style w:type="character" w:customStyle="1" w:styleId="HeaderChar">
    <w:name w:val="Header Char"/>
    <w:basedOn w:val="DefaultParagraphFont"/>
    <w:link w:val="Header"/>
    <w:uiPriority w:val="99"/>
    <w:rsid w:val="00D23E27"/>
  </w:style>
  <w:style w:type="paragraph" w:styleId="Footer">
    <w:name w:val="footer"/>
    <w:basedOn w:val="Normal"/>
    <w:link w:val="FooterChar"/>
    <w:uiPriority w:val="99"/>
    <w:unhideWhenUsed/>
    <w:rsid w:val="00D23E27"/>
    <w:pPr>
      <w:tabs>
        <w:tab w:val="center" w:pos="4513"/>
        <w:tab w:val="right" w:pos="9026"/>
      </w:tabs>
      <w:spacing w:after="0" w:line="240" w:lineRule="auto"/>
    </w:pPr>
  </w:style>
  <w:style w:type="character" w:customStyle="1" w:styleId="FooterChar">
    <w:name w:val="Footer Char"/>
    <w:basedOn w:val="DefaultParagraphFont"/>
    <w:link w:val="Footer"/>
    <w:uiPriority w:val="99"/>
    <w:rsid w:val="00D23E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CRIA@gov.wales" TargetMode="External"/><Relationship Id="rId5" Type="http://schemas.openxmlformats.org/officeDocument/2006/relationships/settings" Target="settings.xml"/><Relationship Id="rId10" Type="http://schemas.openxmlformats.org/officeDocument/2006/relationships/hyperlink" Target="https://llyw.cymru/sites/default/files/publications/2021-11/poster-crynodeb-uncrc.pdf" TargetMode="External"/><Relationship Id="rId4" Type="http://schemas.openxmlformats.org/officeDocument/2006/relationships/styles" Target="styles.xml"/><Relationship Id="rId9" Type="http://schemas.openxmlformats.org/officeDocument/2006/relationships/hyperlink" Target="https://www.ohchr.org/en/professionalinterest/pages/crc.aspx" TargetMode="External"/><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s://www.llyw.cymru/gwybodaeth-ynghylch-ymdrin-phryderon-i-staff-gweithio-ar-gyfer-y-gig-gweithio-i-wella" TargetMode="External"/><Relationship Id="rId2" Type="http://schemas.openxmlformats.org/officeDocument/2006/relationships/hyperlink" Target="https://www.llyw.cymru/gwybodaeth-ynghylch-ymdrin-phryderon-i-staff-gweithio-ar-gyfer-y-gig-gweithio-i-wella" TargetMode="External"/><Relationship Id="rId1" Type="http://schemas.openxmlformats.org/officeDocument/2006/relationships/hyperlink" Target="https://www.childreninwales.org.uk/cy/newyddion/help-shape-better-nhs-complaints-process-young-people-wales/" TargetMode="External"/><Relationship Id="rId5" Type="http://schemas.openxmlformats.org/officeDocument/2006/relationships/hyperlink" Target="https://www.llyw.cymru/fframwaith-safonau-chanlyniadau-cenedlaethol-ar-gyfer-plant-phobl-ifanc" TargetMode="External"/><Relationship Id="rId4" Type="http://schemas.openxmlformats.org/officeDocument/2006/relationships/hyperlink" Target="https://www.llyw.cymru/fframwaith-safonau-chanlyniadau-cenedlaethol-ar-gyfer-plant-phobl-ifan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etadata xmlns="http://www.objective.com/ecm/document/metadata/FF3C5B18883D4E21973B57C2EEED7FD1" version="1.0.0">
  <systemFields>
    <field name="Objective-Id">
      <value order="0">A60841794</value>
    </field>
    <field name="Objective-Title">
      <value order="0">Web publication children - Asesiad Effaith Hawliau Plant IIA: Rheoliadau'r Gwasanaeth Iechyd Gwladol (Trefniadau Pryderon, Cwynion ac Iawn) (Cymru) (Diwygio) 2025</value>
    </field>
    <field name="Objective-Description">
      <value order="0"/>
    </field>
    <field name="Objective-CreationStamp">
      <value order="0">2025-12-09T16:36:55Z</value>
    </field>
    <field name="Objective-IsApproved">
      <value order="0">false</value>
    </field>
    <field name="Objective-IsPublished">
      <value order="0">true</value>
    </field>
    <field name="Objective-DatePublished">
      <value order="0">2025-12-22T13:20:27Z</value>
    </field>
    <field name="Objective-ModificationStamp">
      <value order="0">2025-12-22T13:20:27Z</value>
    </field>
    <field name="Objective-Owner">
      <value order="0">Malings, Rebecca (HSCEY - Nursing Directorate)</value>
    </field>
    <field name="Objective-Path">
      <value order="0">Objective Global Folder:#Business File Plan:WG Organisational Groups:Post April 2024 - Health, Social Care &amp; Early Years:HSCEY Directorate of Quality &amp; Nursing:Health, Social Care &amp; Early Years (HSCEY) - Quality and Safety and Patient Experience:1 - Save:2. Blood &amp; Infections:3. Patient Voice:Patient Experience:Healthcare Quality - Putting Things Right - Regulations and Guidance - 2023-2026:Integrated Impact Assesment</value>
    </field>
    <field name="Objective-Parent">
      <value order="0">Integrated Impact Assesment</value>
    </field>
    <field name="Objective-State">
      <value order="0">Published</value>
    </field>
    <field name="Objective-VersionId">
      <value order="0">vA110028026</value>
    </field>
    <field name="Objective-Version">
      <value order="0">5.0</value>
    </field>
    <field name="Objective-VersionNumber">
      <value order="0">6</value>
    </field>
    <field name="Objective-VersionComment">
      <value order="0"/>
    </field>
    <field name="Objective-FileNumber">
      <value order="0">qA1890202</value>
    </field>
    <field name="Objective-Classification">
      <value order="0">Official</value>
    </field>
    <field name="Objective-Caveats">
      <value order="0"/>
    </field>
  </systemFields>
  <catalogues>
    <catalogue name="Document Type Catalogue" type="type" ori="id:cA14">
      <field name="Objective-Date Acquired">
        <value order="0">2025-12-09T00:00:00Z</value>
      </field>
      <field name="Objective-Official Translation">
        <value order="0"/>
      </field>
      <field name="Objective-Connect Creator">
        <value order="0"/>
      </field>
    </catalogue>
  </catalogues>
</meta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30E65D6E-DC90-400F-B6B9-824550D021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2951</Words>
  <Characters>14491</Characters>
  <Application>Microsoft Office Word</Application>
  <DocSecurity>0</DocSecurity>
  <Lines>322</Lines>
  <Paragraphs>119</Paragraphs>
  <ScaleCrop>false</ScaleCrop>
  <HeadingPairs>
    <vt:vector size="2" baseType="variant">
      <vt:variant>
        <vt:lpstr>Title</vt:lpstr>
      </vt:variant>
      <vt:variant>
        <vt:i4>1</vt:i4>
      </vt:variant>
    </vt:vector>
  </HeadingPairs>
  <TitlesOfParts>
    <vt:vector size="1" baseType="lpstr">
      <vt:lpstr>Asesiad Effaith Hawliau Plant IIA: Rheoliadau’r Gwasanaeth Iechyd Gwladol (Trefniadau Pryderon, Cwynion ac Iawn) (Cymru) (Diwygio) 2025</vt:lpstr>
    </vt:vector>
  </TitlesOfParts>
  <Company>Welsh Government</Company>
  <LinksUpToDate>false</LinksUpToDate>
  <CharactersWithSpaces>17323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Asesiad Effaith Hawliau Plant IIA: Rheoliadau’r Gwasanaeth Iechyd Gwladol (Trefniadau Pryderon, Cwynion ac Iawn) (Cymru) (Diwygio) 2025</dc:title>
  <dc:subject/>
  <dc:creator>Malings, Rebecca (HSCEY - Nursing Directorate)</dc:creator>
  <cp:keywords/>
  <dc:description/>
  <cp:lastModifiedBy>Sullivan, William (HSCEY - Communications Division)</cp:lastModifiedBy>
  <cp:revision>4</cp:revision>
  <dcterms:created xsi:type="dcterms:W3CDTF">2026-01-05T14:44:00Z</dcterms:created>
  <dcterms:modified xsi:type="dcterms:W3CDTF">2026-01-05T15:13:00Z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bjective-Comment">
    <vt:lpwstr/>
  </property>
  <property fmtid="{D5CDD505-2E9C-101B-9397-08002B2CF9AE}" pid="3" name="Customer-Id">
    <vt:lpwstr>FF3C5B18883D4E21973B57C2EEED7FD1</vt:lpwstr>
  </property>
  <property fmtid="{D5CDD505-2E9C-101B-9397-08002B2CF9AE}" pid="4" name="Objective-Id">
    <vt:lpwstr>A60841794</vt:lpwstr>
  </property>
  <property fmtid="{D5CDD505-2E9C-101B-9397-08002B2CF9AE}" pid="5" name="Objective-Title">
    <vt:lpwstr>Web publication children - Asesiad Effaith Hawliau Plant IIA: Rheoliadau'r Gwasanaeth Iechyd Gwladol (Trefniadau Pryderon, Cwynion ac Iawn) (Cymru) (Diwygio) 2025</vt:lpwstr>
  </property>
  <property fmtid="{D5CDD505-2E9C-101B-9397-08002B2CF9AE}" pid="6" name="Objective-Description">
    <vt:lpwstr/>
  </property>
  <property fmtid="{D5CDD505-2E9C-101B-9397-08002B2CF9AE}" pid="7" name="Objective-CreationStamp">
    <vt:filetime>2025-12-09T16:36:55Z</vt:filetime>
  </property>
  <property fmtid="{D5CDD505-2E9C-101B-9397-08002B2CF9AE}" pid="8" name="Objective-IsApproved">
    <vt:bool>false</vt:bool>
  </property>
  <property fmtid="{D5CDD505-2E9C-101B-9397-08002B2CF9AE}" pid="9" name="Objective-IsPublished">
    <vt:bool>true</vt:bool>
  </property>
  <property fmtid="{D5CDD505-2E9C-101B-9397-08002B2CF9AE}" pid="10" name="Objective-DatePublished">
    <vt:filetime>2025-12-22T13:20:27Z</vt:filetime>
  </property>
  <property fmtid="{D5CDD505-2E9C-101B-9397-08002B2CF9AE}" pid="11" name="Objective-ModificationStamp">
    <vt:filetime>2025-12-22T13:20:27Z</vt:filetime>
  </property>
  <property fmtid="{D5CDD505-2E9C-101B-9397-08002B2CF9AE}" pid="12" name="Objective-Owner">
    <vt:lpwstr>Malings, Rebecca (HSCEY - Nursing Directorate)</vt:lpwstr>
  </property>
  <property fmtid="{D5CDD505-2E9C-101B-9397-08002B2CF9AE}" pid="13" name="Objective-Path">
    <vt:lpwstr>Objective Global Folder:#Business File Plan:WG Organisational Groups:Post April 2024 - Health, Social Care &amp; Early Years:HSCEY Directorate of Quality &amp; Nursing:Health, Social Care &amp; Early Years (HSCEY) - Quality and Safety and Patient Experience:1 - Save:2. Blood &amp; Infections:3. Patient Voice:Patient Experience:Healthcare Quality - Putting Things Right - Regulations and Guidance - 2023-2026:Integrated Impact Assesment:</vt:lpwstr>
  </property>
  <property fmtid="{D5CDD505-2E9C-101B-9397-08002B2CF9AE}" pid="14" name="Objective-Parent">
    <vt:lpwstr>Integrated Impact Assesment</vt:lpwstr>
  </property>
  <property fmtid="{D5CDD505-2E9C-101B-9397-08002B2CF9AE}" pid="15" name="Objective-State">
    <vt:lpwstr>Published</vt:lpwstr>
  </property>
  <property fmtid="{D5CDD505-2E9C-101B-9397-08002B2CF9AE}" pid="16" name="Objective-VersionId">
    <vt:lpwstr>vA110028026</vt:lpwstr>
  </property>
  <property fmtid="{D5CDD505-2E9C-101B-9397-08002B2CF9AE}" pid="17" name="Objective-Version">
    <vt:lpwstr>5.0</vt:lpwstr>
  </property>
  <property fmtid="{D5CDD505-2E9C-101B-9397-08002B2CF9AE}" pid="18" name="Objective-VersionNumber">
    <vt:r8>6</vt:r8>
  </property>
  <property fmtid="{D5CDD505-2E9C-101B-9397-08002B2CF9AE}" pid="19" name="Objective-VersionComment">
    <vt:lpwstr/>
  </property>
  <property fmtid="{D5CDD505-2E9C-101B-9397-08002B2CF9AE}" pid="20" name="Objective-FileNumber">
    <vt:lpwstr/>
  </property>
  <property fmtid="{D5CDD505-2E9C-101B-9397-08002B2CF9AE}" pid="21" name="Objective-Classification">
    <vt:lpwstr>[Inherited - Official]</vt:lpwstr>
  </property>
  <property fmtid="{D5CDD505-2E9C-101B-9397-08002B2CF9AE}" pid="22" name="Objective-Caveats">
    <vt:lpwstr/>
  </property>
  <property fmtid="{D5CDD505-2E9C-101B-9397-08002B2CF9AE}" pid="23" name="Objective-Date Acquired">
    <vt:filetime>2025-12-09T00:00:00Z</vt:filetime>
  </property>
  <property fmtid="{D5CDD505-2E9C-101B-9397-08002B2CF9AE}" pid="24" name="Objective-Official Translation">
    <vt:lpwstr/>
  </property>
  <property fmtid="{D5CDD505-2E9C-101B-9397-08002B2CF9AE}" pid="25" name="Objective-Connect Creator">
    <vt:lpwstr/>
  </property>
</Properties>
</file>