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DF4AD" w14:textId="77777777" w:rsidR="00EC71CE" w:rsidRPr="0063698A" w:rsidRDefault="00746B3A" w:rsidP="00A70D04">
      <w:pPr>
        <w:pStyle w:val="Title"/>
      </w:pPr>
      <w:r w:rsidRPr="0063698A">
        <w:rPr>
          <w:lang w:val="cy-GB"/>
        </w:rPr>
        <w:t>Asesiad Effaith Integredig Llywodraeth Cymru</w:t>
      </w:r>
    </w:p>
    <w:p w14:paraId="238DF4AE" w14:textId="77777777" w:rsidR="00AD329D" w:rsidRPr="0063698A" w:rsidRDefault="00AD329D" w:rsidP="00AD329D">
      <w:pPr>
        <w:rPr>
          <w:sz w:val="24"/>
        </w:rPr>
      </w:pPr>
    </w:p>
    <w:p w14:paraId="238DF4B0" w14:textId="77777777" w:rsidR="00AD329D" w:rsidRPr="0063698A" w:rsidRDefault="00AD329D" w:rsidP="00AD329D">
      <w:pPr>
        <w:rPr>
          <w:sz w:val="24"/>
        </w:rPr>
      </w:pPr>
    </w:p>
    <w:p w14:paraId="238DF4B1" w14:textId="77777777" w:rsidR="00AD329D" w:rsidRPr="0063698A" w:rsidRDefault="00AD329D" w:rsidP="00AD329D">
      <w:pPr>
        <w:rPr>
          <w:sz w:val="24"/>
        </w:rPr>
      </w:pPr>
    </w:p>
    <w:p w14:paraId="238DF4B2" w14:textId="77777777" w:rsidR="00AD329D" w:rsidRPr="0063698A" w:rsidRDefault="00AD329D" w:rsidP="00AD329D">
      <w:pPr>
        <w:rPr>
          <w:sz w:val="24"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57"/>
        <w:gridCol w:w="7482"/>
      </w:tblGrid>
      <w:tr w:rsidR="00B40C65" w14:paraId="238DF4B6" w14:textId="77777777" w:rsidTr="000C7479">
        <w:tc>
          <w:tcPr>
            <w:tcW w:w="2103" w:type="dxa"/>
            <w:shd w:val="clear" w:color="auto" w:fill="BFBFBF"/>
          </w:tcPr>
          <w:p w14:paraId="238DF4B3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Teitl y cynnig:</w:t>
            </w:r>
          </w:p>
        </w:tc>
        <w:tc>
          <w:tcPr>
            <w:tcW w:w="7536" w:type="dxa"/>
            <w:tcBorders>
              <w:bottom w:val="nil"/>
            </w:tcBorders>
            <w:shd w:val="clear" w:color="auto" w:fill="F2F2F2"/>
          </w:tcPr>
          <w:p w14:paraId="238DF4B4" w14:textId="77777777" w:rsidR="00066535" w:rsidRPr="00A43353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 w:rsidRPr="00A43353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Ehangu Safon Cydraddoldeb Hil y Gweithlu i Safon Cydraddoldeb y Gweithlu</w:t>
            </w:r>
          </w:p>
          <w:p w14:paraId="238DF4B5" w14:textId="77777777" w:rsidR="00066535" w:rsidRPr="00A43353" w:rsidRDefault="00066535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</w:p>
        </w:tc>
      </w:tr>
      <w:tr w:rsidR="00B40C65" w14:paraId="238DF4BB" w14:textId="77777777" w:rsidTr="000C7479">
        <w:tc>
          <w:tcPr>
            <w:tcW w:w="2103" w:type="dxa"/>
            <w:shd w:val="clear" w:color="auto" w:fill="BFBFBF"/>
          </w:tcPr>
          <w:p w14:paraId="238DF4B7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4"/>
              </w:rPr>
            </w:pPr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Swyddog(</w:t>
            </w:r>
            <w:proofErr w:type="spellStart"/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ion</w:t>
            </w:r>
            <w:proofErr w:type="spellEnd"/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) sy’n llenwi’r Asesiad Effaith Integredig (enw(</w:t>
            </w:r>
            <w:proofErr w:type="spellStart"/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au</w:t>
            </w:r>
            <w:proofErr w:type="spellEnd"/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) ac enw’r tîm)</w:t>
            </w:r>
            <w:r w:rsidRPr="0063698A">
              <w:rPr>
                <w:rFonts w:cstheme="minorHAnsi"/>
                <w:bCs/>
                <w:color w:val="000000" w:themeColor="text1"/>
                <w:sz w:val="24"/>
                <w:lang w:val="cy-GB"/>
              </w:rPr>
              <w:t>:</w:t>
            </w:r>
          </w:p>
        </w:tc>
        <w:tc>
          <w:tcPr>
            <w:tcW w:w="7536" w:type="dxa"/>
            <w:tcBorders>
              <w:top w:val="nil"/>
            </w:tcBorders>
            <w:shd w:val="clear" w:color="auto" w:fill="F2F2F2"/>
          </w:tcPr>
          <w:p w14:paraId="238DF4B8" w14:textId="77777777" w:rsidR="00066535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Monica Bason-Flaquer</w:t>
            </w:r>
          </w:p>
          <w:p w14:paraId="238DF4B9" w14:textId="77777777" w:rsidR="00066535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 xml:space="preserve">Rebecca Gorman </w:t>
            </w:r>
          </w:p>
          <w:p w14:paraId="238DF4BA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Yr Athro Anton Emmanuel</w:t>
            </w:r>
          </w:p>
        </w:tc>
      </w:tr>
      <w:tr w:rsidR="00B40C65" w14:paraId="238DF4BE" w14:textId="77777777" w:rsidTr="009035A8">
        <w:tc>
          <w:tcPr>
            <w:tcW w:w="2103" w:type="dxa"/>
            <w:shd w:val="clear" w:color="auto" w:fill="BFBFBF"/>
          </w:tcPr>
          <w:p w14:paraId="238DF4BC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4"/>
              </w:rPr>
            </w:pPr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Adran:</w:t>
            </w:r>
          </w:p>
        </w:tc>
        <w:tc>
          <w:tcPr>
            <w:tcW w:w="7536" w:type="dxa"/>
            <w:shd w:val="clear" w:color="auto" w:fill="F2F2F2"/>
          </w:tcPr>
          <w:p w14:paraId="238DF4BD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Iechyd a Gwasanaethau Cymdeithasol</w:t>
            </w:r>
          </w:p>
        </w:tc>
      </w:tr>
      <w:tr w:rsidR="00B40C65" w14:paraId="238DF4C1" w14:textId="77777777" w:rsidTr="009035A8">
        <w:tc>
          <w:tcPr>
            <w:tcW w:w="2103" w:type="dxa"/>
            <w:shd w:val="clear" w:color="auto" w:fill="BFBFBF"/>
          </w:tcPr>
          <w:p w14:paraId="238DF4BF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4"/>
              </w:rPr>
            </w:pPr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Pennaeth yr Is-adran/Uwch-swyddog Cyfrifol (enw):</w:t>
            </w:r>
          </w:p>
        </w:tc>
        <w:tc>
          <w:tcPr>
            <w:tcW w:w="7536" w:type="dxa"/>
            <w:shd w:val="clear" w:color="auto" w:fill="F2F2F2"/>
          </w:tcPr>
          <w:p w14:paraId="238DF4C0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Emma Spear</w:t>
            </w:r>
          </w:p>
        </w:tc>
      </w:tr>
      <w:tr w:rsidR="00B40C65" w14:paraId="238DF4C4" w14:textId="77777777" w:rsidTr="009035A8">
        <w:tc>
          <w:tcPr>
            <w:tcW w:w="2103" w:type="dxa"/>
            <w:shd w:val="clear" w:color="auto" w:fill="BFBFBF"/>
          </w:tcPr>
          <w:p w14:paraId="238DF4C2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4"/>
              </w:rPr>
            </w:pPr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Ysgrifennydd y Cabinet/Gweinidog cyfrifol:</w:t>
            </w:r>
          </w:p>
        </w:tc>
        <w:tc>
          <w:tcPr>
            <w:tcW w:w="7536" w:type="dxa"/>
            <w:shd w:val="clear" w:color="auto" w:fill="F2F2F2"/>
          </w:tcPr>
          <w:p w14:paraId="238DF4C3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Jeremy Miles</w:t>
            </w:r>
          </w:p>
        </w:tc>
      </w:tr>
      <w:tr w:rsidR="00B40C65" w14:paraId="238DF4C7" w14:textId="77777777" w:rsidTr="009035A8">
        <w:tc>
          <w:tcPr>
            <w:tcW w:w="2103" w:type="dxa"/>
            <w:shd w:val="clear" w:color="auto" w:fill="BFBFBF"/>
          </w:tcPr>
          <w:p w14:paraId="238DF4C5" w14:textId="77777777" w:rsidR="00066535" w:rsidRPr="0063698A" w:rsidRDefault="00746B3A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4"/>
              </w:rPr>
            </w:pPr>
            <w:r w:rsidRPr="0063698A">
              <w:rPr>
                <w:rFonts w:cstheme="minorHAnsi"/>
                <w:b/>
                <w:bCs/>
                <w:color w:val="000000" w:themeColor="text1"/>
                <w:sz w:val="24"/>
                <w:lang w:val="cy-GB"/>
              </w:rPr>
              <w:t>Dyddiad Dechrau:</w:t>
            </w:r>
          </w:p>
        </w:tc>
        <w:tc>
          <w:tcPr>
            <w:tcW w:w="7536" w:type="dxa"/>
            <w:shd w:val="clear" w:color="auto" w:fill="F2F2F2"/>
          </w:tcPr>
          <w:p w14:paraId="238DF4C6" w14:textId="1704FCE6" w:rsidR="00066535" w:rsidRPr="0063698A" w:rsidRDefault="0031630E" w:rsidP="00066535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 w:themeColor="text1"/>
                <w:sz w:val="24"/>
              </w:rPr>
            </w:pPr>
            <w:r>
              <w:rPr>
                <w:rFonts w:cstheme="minorHAnsi"/>
                <w:b/>
                <w:color w:val="000000" w:themeColor="text1"/>
                <w:sz w:val="24"/>
              </w:rPr>
              <w:t>01/01/2026</w:t>
            </w:r>
          </w:p>
        </w:tc>
      </w:tr>
    </w:tbl>
    <w:p w14:paraId="238DF4C8" w14:textId="77777777" w:rsidR="00AD329D" w:rsidRPr="0063698A" w:rsidRDefault="00746B3A">
      <w:pPr>
        <w:rPr>
          <w:rFonts w:cstheme="minorHAnsi"/>
          <w:b/>
          <w:color w:val="000000" w:themeColor="text1"/>
          <w:sz w:val="44"/>
          <w:szCs w:val="36"/>
          <w:lang w:val="en"/>
        </w:rPr>
      </w:pPr>
      <w:r w:rsidRPr="0063698A">
        <w:rPr>
          <w:rFonts w:cstheme="minorHAnsi"/>
          <w:b/>
          <w:bCs/>
          <w:color w:val="000000" w:themeColor="text1"/>
          <w:sz w:val="44"/>
          <w:szCs w:val="36"/>
          <w:lang w:val="cy-GB"/>
        </w:rPr>
        <w:br w:type="page"/>
      </w:r>
    </w:p>
    <w:sdt>
      <w:sdtPr>
        <w:rPr>
          <w:b w:val="0"/>
          <w:bCs w:val="0"/>
          <w:caps w:val="0"/>
          <w:color w:val="auto"/>
          <w:spacing w:val="0"/>
          <w:sz w:val="28"/>
          <w:szCs w:val="20"/>
          <w:lang w:bidi="ar-SA"/>
        </w:rPr>
        <w:id w:val="-1265994860"/>
        <w:docPartObj>
          <w:docPartGallery w:val="Table of Contents"/>
          <w:docPartUnique/>
        </w:docPartObj>
      </w:sdtPr>
      <w:sdtEndPr>
        <w:rPr>
          <w:noProof/>
          <w:sz w:val="24"/>
          <w:highlight w:val="yellow"/>
        </w:rPr>
      </w:sdtEndPr>
      <w:sdtContent>
        <w:p w14:paraId="238DF4C9" w14:textId="77777777" w:rsidR="003852C3" w:rsidRPr="0063698A" w:rsidRDefault="00746B3A">
          <w:pPr>
            <w:pStyle w:val="TOCHeading"/>
            <w:rPr>
              <w:sz w:val="28"/>
            </w:rPr>
          </w:pPr>
          <w:r w:rsidRPr="0063698A">
            <w:rPr>
              <w:sz w:val="28"/>
              <w:lang w:val="cy-GB"/>
            </w:rPr>
            <w:t>Cynnwys</w:t>
          </w:r>
        </w:p>
        <w:p w14:paraId="479C997E" w14:textId="418F529F" w:rsidR="00CC03CA" w:rsidRDefault="00746B3A" w:rsidP="00CC03CA">
          <w:pPr>
            <w:pStyle w:val="TOC1"/>
            <w:rPr>
              <w:kern w:val="2"/>
              <w14:ligatures w14:val="standardContextual"/>
            </w:rPr>
          </w:pPr>
          <w:r w:rsidRPr="00D8351B">
            <w:rPr>
              <w:noProof w:val="0"/>
              <w:highlight w:val="yellow"/>
            </w:rPr>
            <w:fldChar w:fldCharType="begin"/>
          </w:r>
          <w:r w:rsidRPr="00D8351B">
            <w:rPr>
              <w:highlight w:val="yellow"/>
            </w:rPr>
            <w:instrText xml:space="preserve"> TOC \o "1-3" \h \z \u </w:instrText>
          </w:r>
          <w:r w:rsidRPr="00D8351B">
            <w:rPr>
              <w:noProof w:val="0"/>
              <w:highlight w:val="yellow"/>
            </w:rPr>
            <w:fldChar w:fldCharType="separate"/>
          </w:r>
          <w:hyperlink w:anchor="_Toc216690811" w:history="1">
            <w:r w:rsidR="00CC03CA" w:rsidRPr="00CE19A0">
              <w:rPr>
                <w:rStyle w:val="Hyperlink"/>
              </w:rPr>
              <w:t xml:space="preserve">ADRAN 1. </w:t>
            </w:r>
            <w:r w:rsidR="00CC03CA" w:rsidRPr="00CC03CA">
              <w:rPr>
                <w:rStyle w:val="Hyperlink"/>
              </w:rPr>
              <w:t>Pa gamau gweithredu y mae Llywodraeth Cymru yn eu hystyried a pham?</w:t>
            </w:r>
            <w:r w:rsidR="00CC03CA">
              <w:rPr>
                <w:webHidden/>
              </w:rPr>
              <w:tab/>
            </w:r>
            <w:r w:rsidR="00CC03CA">
              <w:rPr>
                <w:webHidden/>
              </w:rPr>
              <w:fldChar w:fldCharType="begin"/>
            </w:r>
            <w:r w:rsidR="00CC03CA">
              <w:rPr>
                <w:webHidden/>
              </w:rPr>
              <w:instrText xml:space="preserve"> PAGEREF _Toc216690811 \h </w:instrText>
            </w:r>
            <w:r w:rsidR="00CC03CA">
              <w:rPr>
                <w:webHidden/>
              </w:rPr>
            </w:r>
            <w:r w:rsidR="00CC03CA">
              <w:rPr>
                <w:webHidden/>
              </w:rPr>
              <w:fldChar w:fldCharType="separate"/>
            </w:r>
            <w:r w:rsidR="00CC03CA">
              <w:rPr>
                <w:webHidden/>
              </w:rPr>
              <w:t>3</w:t>
            </w:r>
            <w:r w:rsidR="00CC03CA">
              <w:rPr>
                <w:webHidden/>
              </w:rPr>
              <w:fldChar w:fldCharType="end"/>
            </w:r>
          </w:hyperlink>
        </w:p>
        <w:p w14:paraId="5DB9631E" w14:textId="0A1ECD3D" w:rsidR="00CC03CA" w:rsidRPr="00CC03CA" w:rsidRDefault="00CC03CA" w:rsidP="00CC03CA">
          <w:pPr>
            <w:pStyle w:val="TOC1"/>
            <w:rPr>
              <w:kern w:val="2"/>
              <w14:ligatures w14:val="standardContextual"/>
            </w:rPr>
          </w:pPr>
          <w:hyperlink w:anchor="_Toc216690812" w:history="1">
            <w:r w:rsidRPr="00CC03CA">
              <w:rPr>
                <w:rStyle w:val="Hyperlink"/>
              </w:rPr>
              <w:t>Adran 8. Casgliad</w:t>
            </w:r>
            <w:r w:rsidRPr="00CC03CA">
              <w:rPr>
                <w:webHidden/>
              </w:rPr>
              <w:tab/>
            </w:r>
            <w:r w:rsidRPr="00CC03CA">
              <w:rPr>
                <w:webHidden/>
              </w:rPr>
              <w:fldChar w:fldCharType="begin"/>
            </w:r>
            <w:r w:rsidRPr="00CC03CA">
              <w:rPr>
                <w:webHidden/>
              </w:rPr>
              <w:instrText xml:space="preserve"> PAGEREF _Toc216690812 \h </w:instrText>
            </w:r>
            <w:r w:rsidRPr="00CC03CA">
              <w:rPr>
                <w:webHidden/>
              </w:rPr>
            </w:r>
            <w:r w:rsidRPr="00CC03CA">
              <w:rPr>
                <w:webHidden/>
              </w:rPr>
              <w:fldChar w:fldCharType="separate"/>
            </w:r>
            <w:r w:rsidRPr="00CC03CA">
              <w:rPr>
                <w:webHidden/>
              </w:rPr>
              <w:t>4</w:t>
            </w:r>
            <w:r w:rsidRPr="00CC03CA">
              <w:rPr>
                <w:webHidden/>
              </w:rPr>
              <w:fldChar w:fldCharType="end"/>
            </w:r>
          </w:hyperlink>
        </w:p>
        <w:p w14:paraId="2C1C68C4" w14:textId="1765E713" w:rsidR="00CC03CA" w:rsidRDefault="00CC03CA" w:rsidP="00CC03CA">
          <w:pPr>
            <w:pStyle w:val="TOC1"/>
            <w:rPr>
              <w:kern w:val="2"/>
              <w14:ligatures w14:val="standardContextual"/>
            </w:rPr>
          </w:pPr>
          <w:hyperlink w:anchor="_Toc216690813" w:history="1">
            <w:r w:rsidRPr="00CE19A0">
              <w:rPr>
                <w:rStyle w:val="Hyperlink"/>
              </w:rPr>
              <w:t>Adran 9. Datganiad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_Toc216690813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58EBEC23" w14:textId="48EF1015" w:rsidR="00CC03CA" w:rsidRDefault="00CC03CA" w:rsidP="00CC03CA">
          <w:pPr>
            <w:pStyle w:val="TOC1"/>
            <w:rPr>
              <w:kern w:val="2"/>
              <w14:ligatures w14:val="standardContextual"/>
            </w:rPr>
          </w:pPr>
          <w:hyperlink w:anchor="_Toc216690814" w:history="1">
            <w:r w:rsidRPr="00CE19A0">
              <w:rPr>
                <w:rStyle w:val="Hyperlink"/>
              </w:rPr>
              <w:t>Asesiad o’r Effaith ar Gydraddoldeb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_Toc216690814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238DF4CE" w14:textId="6DCED8BF" w:rsidR="003852C3" w:rsidRPr="0063698A" w:rsidRDefault="00746B3A">
          <w:pPr>
            <w:rPr>
              <w:sz w:val="24"/>
            </w:rPr>
          </w:pPr>
          <w:r w:rsidRPr="00D8351B">
            <w:rPr>
              <w:rFonts w:ascii="Arial" w:hAnsi="Arial" w:cs="Arial"/>
              <w:b/>
              <w:bCs/>
              <w:noProof/>
              <w:sz w:val="24"/>
              <w:szCs w:val="24"/>
              <w:highlight w:val="yellow"/>
            </w:rPr>
            <w:fldChar w:fldCharType="end"/>
          </w:r>
        </w:p>
      </w:sdtContent>
    </w:sdt>
    <w:p w14:paraId="238DF4CF" w14:textId="77777777" w:rsidR="00AD329D" w:rsidRPr="0063698A" w:rsidRDefault="00746B3A">
      <w:pPr>
        <w:rPr>
          <w:b/>
          <w:bCs/>
          <w:caps/>
          <w:color w:val="000000" w:themeColor="text1"/>
          <w:spacing w:val="15"/>
          <w:sz w:val="28"/>
          <w:szCs w:val="22"/>
        </w:rPr>
      </w:pPr>
      <w:bookmarkStart w:id="0" w:name="_Guidance_on_Completing"/>
      <w:bookmarkEnd w:id="0"/>
      <w:r w:rsidRPr="0063698A">
        <w:rPr>
          <w:color w:val="000000" w:themeColor="text1"/>
          <w:sz w:val="24"/>
          <w:lang w:val="cy-GB"/>
        </w:rPr>
        <w:br w:type="page"/>
      </w:r>
    </w:p>
    <w:p w14:paraId="238DF4D0" w14:textId="126340A5" w:rsidR="00D00386" w:rsidRPr="0063698A" w:rsidRDefault="000C74CE" w:rsidP="00A70D04">
      <w:pPr>
        <w:pStyle w:val="Heading1"/>
        <w:rPr>
          <w:sz w:val="28"/>
        </w:rPr>
      </w:pPr>
      <w:bookmarkStart w:id="1" w:name="_Section_1._What"/>
      <w:bookmarkStart w:id="2" w:name="_Toc216690811"/>
      <w:bookmarkEnd w:id="1"/>
      <w:r>
        <w:rPr>
          <w:sz w:val="28"/>
          <w:lang w:val="cy-GB"/>
        </w:rPr>
        <w:lastRenderedPageBreak/>
        <w:t xml:space="preserve">ADRAN </w:t>
      </w:r>
      <w:r w:rsidR="00746B3A" w:rsidRPr="0063698A">
        <w:rPr>
          <w:sz w:val="28"/>
          <w:lang w:val="cy-GB"/>
        </w:rPr>
        <w:t xml:space="preserve">1. Pa gamau gweithredu </w:t>
      </w:r>
      <w:r w:rsidR="00891DCB">
        <w:rPr>
          <w:sz w:val="28"/>
          <w:lang w:val="cy-GB"/>
        </w:rPr>
        <w:t xml:space="preserve">y </w:t>
      </w:r>
      <w:r w:rsidR="00746B3A" w:rsidRPr="0063698A">
        <w:rPr>
          <w:sz w:val="28"/>
          <w:lang w:val="cy-GB"/>
        </w:rPr>
        <w:t>mae Llywodraeth Cymru yn eu hystyried a pham?</w:t>
      </w:r>
      <w:bookmarkEnd w:id="2"/>
      <w:r w:rsidR="0050126F" w:rsidRPr="0063698A">
        <w:rPr>
          <w:sz w:val="28"/>
          <w:lang w:val="cy-GB"/>
        </w:rPr>
        <w:t xml:space="preserve"> </w:t>
      </w:r>
    </w:p>
    <w:p w14:paraId="238DF4D1" w14:textId="77777777" w:rsidR="00E10E2D" w:rsidRPr="00847488" w:rsidRDefault="00746B3A" w:rsidP="006251BA">
      <w:pPr>
        <w:autoSpaceDE w:val="0"/>
        <w:autoSpaceDN w:val="0"/>
        <w:adjustRightInd w:val="0"/>
        <w:spacing w:before="120"/>
        <w:rPr>
          <w:rFonts w:ascii="Arial" w:hAnsi="Arial" w:cs="Arial"/>
          <w:sz w:val="24"/>
          <w:szCs w:val="24"/>
        </w:rPr>
      </w:pPr>
      <w:r w:rsidRPr="00847488">
        <w:rPr>
          <w:rFonts w:ascii="Arial" w:hAnsi="Arial" w:cs="Arial"/>
          <w:sz w:val="24"/>
          <w:szCs w:val="24"/>
          <w:lang w:val="cy-GB"/>
        </w:rPr>
        <w:t>(Nodwch y bydd yr adran hon yn cael ei chyhoeddi - hyd at 1000 o eiriau)</w:t>
      </w:r>
    </w:p>
    <w:p w14:paraId="238DF4D2" w14:textId="051BE545" w:rsidR="00066535" w:rsidRPr="00CC03CA" w:rsidRDefault="00746B3A" w:rsidP="00066535">
      <w:pPr>
        <w:pStyle w:val="elementtoproof"/>
        <w:rPr>
          <w:rFonts w:ascii="Arial" w:hAnsi="Arial" w:cs="Arial"/>
          <w:sz w:val="24"/>
          <w:szCs w:val="24"/>
          <w:lang w:val="cy-GB"/>
        </w:rPr>
      </w:pPr>
      <w:r w:rsidRPr="00847488">
        <w:rPr>
          <w:rFonts w:ascii="Arial" w:eastAsia="Arial" w:hAnsi="Arial" w:cs="Arial"/>
          <w:sz w:val="24"/>
          <w:szCs w:val="24"/>
          <w:lang w:val="cy-GB"/>
        </w:rPr>
        <w:t xml:space="preserve">Roedd cyhoeddi adroddiad blynyddol cyntaf Safon Cydraddoldeb Hil y Gweithlu (WRES) ar gyfer GIG Cymru y llynedd yn garreg filltir arwyddocaol yn ein taith i ddod yn Gymru wrth-hiliol erbyn 2030. </w:t>
      </w:r>
      <w:r w:rsidRPr="00847488">
        <w:rPr>
          <w:rFonts w:ascii="Arial" w:hAnsi="Arial" w:cs="Arial"/>
          <w:sz w:val="24"/>
          <w:szCs w:val="24"/>
          <w:lang w:val="cy-GB"/>
        </w:rPr>
        <w:t xml:space="preserve">Cynigiwyd y </w:t>
      </w:r>
      <w:r w:rsidRPr="00CC03CA">
        <w:rPr>
          <w:rFonts w:ascii="Arial" w:hAnsi="Arial" w:cs="Arial"/>
          <w:sz w:val="24"/>
          <w:szCs w:val="24"/>
          <w:lang w:val="cy-GB"/>
        </w:rPr>
        <w:t>cysyniad o gyflwyno Safon Cydraddoldeb Hil y Gweithlu ar gyfer Iechyd a Gofal Cymdeithasol yng Nghymru yn ystod 2021 fel rhan o ymgynghoriad Llywodraeth Cymru ar</w:t>
      </w:r>
      <w:r w:rsidR="00D8351B" w:rsidRPr="00CC03CA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12" w:history="1">
        <w:r w:rsidR="00DC55ED" w:rsidRPr="00CC03CA">
          <w:rPr>
            <w:rStyle w:val="Hyperlink"/>
            <w:rFonts w:ascii="Arial" w:hAnsi="Arial" w:cs="Arial"/>
            <w:sz w:val="24"/>
            <w:szCs w:val="24"/>
            <w:lang w:val="cy-GB"/>
          </w:rPr>
          <w:t>Gynllun Gweithredu Cydraddoldeb Hiliol: Cymru wrth-hiliol</w:t>
        </w:r>
      </w:hyperlink>
      <w:r w:rsidRPr="00CC03CA">
        <w:rPr>
          <w:rFonts w:ascii="Arial" w:hAnsi="Arial" w:cs="Arial"/>
          <w:color w:val="242424"/>
          <w:sz w:val="24"/>
          <w:szCs w:val="24"/>
          <w:lang w:val="cy-GB"/>
        </w:rPr>
        <w:t> </w:t>
      </w:r>
      <w:r w:rsidRPr="00CC03CA">
        <w:rPr>
          <w:rFonts w:ascii="Arial" w:hAnsi="Arial" w:cs="Arial"/>
          <w:sz w:val="24"/>
          <w:szCs w:val="24"/>
          <w:lang w:val="cy-GB"/>
        </w:rPr>
        <w:t xml:space="preserve">(REAP) er mwyn mynd i'r afael â hanes wael o gyhoeddi data gweithlu ar anghydraddoldebau hiliol. Ategwyd ymrwymiad i'r WRES yn </w:t>
      </w:r>
      <w:r w:rsidR="00DE1A73" w:rsidRPr="00CC03CA">
        <w:rPr>
          <w:rFonts w:ascii="Arial" w:hAnsi="Arial" w:cs="Arial"/>
          <w:sz w:val="24"/>
          <w:szCs w:val="24"/>
          <w:lang w:val="cy-GB"/>
        </w:rPr>
        <w:t>n</w:t>
      </w:r>
      <w:r w:rsidRPr="00CC03CA">
        <w:rPr>
          <w:rFonts w:ascii="Arial" w:hAnsi="Arial" w:cs="Arial"/>
          <w:sz w:val="24"/>
          <w:szCs w:val="24"/>
          <w:lang w:val="cy-GB"/>
        </w:rPr>
        <w:t xml:space="preserve">iweddariad 2024 o </w:t>
      </w:r>
      <w:hyperlink r:id="rId13" w:history="1">
        <w:r w:rsidR="003D1589" w:rsidRPr="00CC03CA">
          <w:rPr>
            <w:rStyle w:val="Hyperlink"/>
            <w:rFonts w:ascii="Arial" w:hAnsi="Arial" w:cs="Arial"/>
            <w:sz w:val="24"/>
            <w:szCs w:val="24"/>
            <w:lang w:val="cy-GB"/>
          </w:rPr>
          <w:t>Gynllun Gweithredu Cymru Wrth-hiliol.</w:t>
        </w:r>
      </w:hyperlink>
    </w:p>
    <w:p w14:paraId="238DF4D3" w14:textId="77777777" w:rsidR="00066535" w:rsidRPr="00CC03CA" w:rsidRDefault="00066535" w:rsidP="00066535">
      <w:pPr>
        <w:pStyle w:val="elementtoproof"/>
        <w:shd w:val="clear" w:color="auto" w:fill="FFFFFF"/>
        <w:rPr>
          <w:rFonts w:ascii="Arial" w:hAnsi="Arial" w:cs="Arial"/>
          <w:sz w:val="24"/>
          <w:szCs w:val="24"/>
          <w:lang w:val="cy-GB"/>
        </w:rPr>
      </w:pPr>
    </w:p>
    <w:p w14:paraId="238DF4D4" w14:textId="3D060C32" w:rsidR="00066535" w:rsidRPr="00CC03CA" w:rsidRDefault="00746B3A" w:rsidP="00066535">
      <w:pPr>
        <w:pStyle w:val="elementtoproof"/>
        <w:shd w:val="clear" w:color="auto" w:fill="FFFFFF"/>
        <w:rPr>
          <w:rFonts w:ascii="Arial" w:hAnsi="Arial" w:cs="Arial"/>
          <w:sz w:val="24"/>
          <w:szCs w:val="24"/>
          <w:lang w:val="cy-GB"/>
        </w:rPr>
      </w:pPr>
      <w:r w:rsidRPr="00CC03CA">
        <w:rPr>
          <w:rFonts w:ascii="Arial" w:hAnsi="Arial" w:cs="Arial"/>
          <w:sz w:val="24"/>
          <w:szCs w:val="24"/>
          <w:lang w:val="cy-GB"/>
        </w:rPr>
        <w:t xml:space="preserve">Ers mis Ebrill 2024, mae holl Fyrddau GIG, Awdurdodau Iechyd Arbennig ac Ymddiriedolaethau bellach yn adrodd yn erbyn 12 dangosydd i fesur y gwahaniaeth </w:t>
      </w:r>
      <w:r w:rsidR="0026161E" w:rsidRPr="00CC03CA">
        <w:rPr>
          <w:rFonts w:ascii="Arial" w:hAnsi="Arial" w:cs="Arial"/>
          <w:sz w:val="24"/>
          <w:szCs w:val="24"/>
          <w:lang w:val="cy-GB"/>
        </w:rPr>
        <w:t>rhwng p</w:t>
      </w:r>
      <w:r w:rsidRPr="00CC03CA">
        <w:rPr>
          <w:rFonts w:ascii="Arial" w:hAnsi="Arial" w:cs="Arial"/>
          <w:sz w:val="24"/>
          <w:szCs w:val="24"/>
          <w:lang w:val="cy-GB"/>
        </w:rPr>
        <w:t xml:space="preserve">rofiad staff Du, Asiaidd ac ethnig leiafrifol </w:t>
      </w:r>
      <w:r w:rsidR="003A5F74" w:rsidRPr="00CC03CA">
        <w:rPr>
          <w:rFonts w:ascii="Arial" w:hAnsi="Arial" w:cs="Arial"/>
          <w:sz w:val="24"/>
          <w:szCs w:val="24"/>
          <w:lang w:val="cy-GB"/>
        </w:rPr>
        <w:t xml:space="preserve">y GIG </w:t>
      </w:r>
      <w:r w:rsidRPr="00CC03CA">
        <w:rPr>
          <w:rFonts w:ascii="Arial" w:hAnsi="Arial" w:cs="Arial"/>
          <w:sz w:val="24"/>
          <w:szCs w:val="24"/>
          <w:lang w:val="cy-GB"/>
        </w:rPr>
        <w:t xml:space="preserve">yn y gweithle </w:t>
      </w:r>
      <w:r w:rsidR="003A5F74" w:rsidRPr="00CC03CA">
        <w:rPr>
          <w:rFonts w:ascii="Arial" w:hAnsi="Arial" w:cs="Arial"/>
          <w:sz w:val="24"/>
          <w:szCs w:val="24"/>
          <w:lang w:val="cy-GB"/>
        </w:rPr>
        <w:t xml:space="preserve">a phrofiad eu </w:t>
      </w:r>
      <w:r w:rsidRPr="00CC03CA">
        <w:rPr>
          <w:rFonts w:ascii="Arial" w:hAnsi="Arial" w:cs="Arial"/>
          <w:sz w:val="24"/>
          <w:szCs w:val="24"/>
          <w:lang w:val="cy-GB"/>
        </w:rPr>
        <w:t xml:space="preserve">cydweithwyr gwyn. Ar ddiwedd 2024, mae gennym hefyd ddata i amlinellu profiadau staff Du, Asiaidd ac ethnig leiafrifol sy'n gweithio ym maes gofal sylfaenol </w:t>
      </w:r>
      <w:r w:rsidRPr="00CC03CA">
        <w:rPr>
          <w:rFonts w:ascii="Arial" w:hAnsi="Arial" w:cs="Arial"/>
          <w:sz w:val="24"/>
          <w:szCs w:val="24"/>
          <w:u w:val="single"/>
          <w:lang w:val="cy-GB"/>
        </w:rPr>
        <w:t>a</w:t>
      </w:r>
      <w:r w:rsidRPr="00CC03CA">
        <w:rPr>
          <w:rFonts w:ascii="Arial" w:hAnsi="Arial" w:cs="Arial"/>
          <w:sz w:val="24"/>
          <w:szCs w:val="24"/>
          <w:lang w:val="cy-GB"/>
        </w:rPr>
        <w:t xml:space="preserve"> gofal cymdeithasol. </w:t>
      </w:r>
    </w:p>
    <w:p w14:paraId="238DF4D5" w14:textId="77777777" w:rsidR="00066535" w:rsidRPr="00CC03CA" w:rsidRDefault="00066535" w:rsidP="00066535">
      <w:pPr>
        <w:pStyle w:val="elementtoproof"/>
        <w:shd w:val="clear" w:color="auto" w:fill="FFFFFF"/>
        <w:rPr>
          <w:rFonts w:ascii="Arial" w:hAnsi="Arial" w:cs="Arial"/>
          <w:color w:val="242424"/>
          <w:sz w:val="24"/>
          <w:szCs w:val="24"/>
          <w:lang w:val="cy-GB"/>
        </w:rPr>
      </w:pPr>
    </w:p>
    <w:p w14:paraId="238DF4D6" w14:textId="5B08324B" w:rsidR="00066535" w:rsidRPr="00CC03CA" w:rsidRDefault="00746B3A" w:rsidP="00066535">
      <w:pPr>
        <w:pStyle w:val="elementtoproof"/>
        <w:shd w:val="clear" w:color="auto" w:fill="FFFFFF"/>
        <w:rPr>
          <w:rFonts w:ascii="Arial" w:hAnsi="Arial" w:cs="Arial"/>
          <w:sz w:val="24"/>
          <w:szCs w:val="24"/>
          <w:lang w:val="cy-GB"/>
        </w:rPr>
      </w:pPr>
      <w:r w:rsidRPr="00CC03CA">
        <w:rPr>
          <w:rFonts w:ascii="Arial" w:hAnsi="Arial" w:cs="Arial"/>
          <w:sz w:val="24"/>
          <w:szCs w:val="24"/>
          <w:lang w:val="cy-GB"/>
        </w:rPr>
        <w:t>Mae</w:t>
      </w:r>
      <w:r w:rsidR="008F17DA" w:rsidRPr="00CC03CA">
        <w:rPr>
          <w:rFonts w:ascii="Arial" w:hAnsi="Arial" w:cs="Arial"/>
          <w:sz w:val="24"/>
          <w:szCs w:val="24"/>
          <w:lang w:val="cy-GB"/>
        </w:rPr>
        <w:t xml:space="preserve"> Safon Cydraddoldeb Hil y Gweithlu neu</w:t>
      </w:r>
      <w:r w:rsidRPr="00CC03CA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14" w:history="1">
        <w:r w:rsidRPr="00CC03CA">
          <w:rPr>
            <w:rStyle w:val="Hyperlink"/>
            <w:rFonts w:ascii="Arial" w:hAnsi="Arial" w:cs="Arial"/>
            <w:sz w:val="24"/>
            <w:szCs w:val="24"/>
            <w:lang w:val="cy-GB"/>
          </w:rPr>
          <w:t>WRES</w:t>
        </w:r>
      </w:hyperlink>
      <w:r w:rsidRPr="00CC03CA">
        <w:rPr>
          <w:rFonts w:ascii="Arial" w:hAnsi="Arial" w:cs="Arial"/>
          <w:sz w:val="24"/>
          <w:szCs w:val="24"/>
          <w:lang w:val="cy-GB"/>
        </w:rPr>
        <w:t xml:space="preserve"> yn cofnodi tystiolaeth o brofiad y gweithlu ar lefel genedlaethol a sefydliadol, gan ddefnyddio dangosyddion cyffredin wedi'u grwpio dan bedwar parth:</w:t>
      </w:r>
    </w:p>
    <w:p w14:paraId="238DF4D7" w14:textId="77777777" w:rsidR="00066535" w:rsidRPr="00CC03CA" w:rsidRDefault="00066535" w:rsidP="00066535">
      <w:pPr>
        <w:pStyle w:val="elementtoproof"/>
        <w:rPr>
          <w:rFonts w:ascii="Arial" w:hAnsi="Arial" w:cs="Arial"/>
          <w:sz w:val="24"/>
          <w:szCs w:val="24"/>
          <w:lang w:val="cy-GB"/>
        </w:rPr>
      </w:pPr>
    </w:p>
    <w:p w14:paraId="238DF4D8" w14:textId="77777777" w:rsidR="00066535" w:rsidRPr="00CC03CA" w:rsidRDefault="00746B3A">
      <w:pPr>
        <w:pStyle w:val="elementtoproof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C03CA">
        <w:rPr>
          <w:rFonts w:ascii="Arial" w:hAnsi="Arial" w:cs="Arial"/>
          <w:sz w:val="24"/>
          <w:szCs w:val="24"/>
          <w:lang w:val="cy-GB"/>
        </w:rPr>
        <w:t>Arweinyddiaeth a chynrychiolaeth</w:t>
      </w:r>
    </w:p>
    <w:p w14:paraId="238DF4D9" w14:textId="77777777" w:rsidR="00066535" w:rsidRPr="00CC03CA" w:rsidRDefault="00746B3A">
      <w:pPr>
        <w:pStyle w:val="elementtoproof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C03CA">
        <w:rPr>
          <w:rFonts w:ascii="Arial" w:hAnsi="Arial" w:cs="Arial"/>
          <w:sz w:val="24"/>
          <w:szCs w:val="24"/>
          <w:lang w:val="cy-GB"/>
        </w:rPr>
        <w:t>Datblygiad Proffesiynol Parhaus a Hyfforddiant;</w:t>
      </w:r>
    </w:p>
    <w:p w14:paraId="238DF4DA" w14:textId="55C943B7" w:rsidR="00066535" w:rsidRPr="00CC03CA" w:rsidRDefault="0027122F">
      <w:pPr>
        <w:pStyle w:val="elementtoproof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C03CA">
        <w:rPr>
          <w:rFonts w:ascii="Arial" w:hAnsi="Arial" w:cs="Arial"/>
          <w:sz w:val="24"/>
          <w:szCs w:val="24"/>
          <w:lang w:val="cy-GB"/>
        </w:rPr>
        <w:t xml:space="preserve">Prosesau Disgyblu </w:t>
      </w:r>
      <w:r w:rsidR="00746B3A" w:rsidRPr="00CC03CA">
        <w:rPr>
          <w:rFonts w:ascii="Arial" w:hAnsi="Arial" w:cs="Arial"/>
          <w:sz w:val="24"/>
          <w:szCs w:val="24"/>
          <w:lang w:val="cy-GB"/>
        </w:rPr>
        <w:t xml:space="preserve">a </w:t>
      </w:r>
      <w:proofErr w:type="spellStart"/>
      <w:r w:rsidR="00746B3A" w:rsidRPr="00CC03CA">
        <w:rPr>
          <w:rFonts w:ascii="Arial" w:hAnsi="Arial" w:cs="Arial"/>
          <w:sz w:val="24"/>
          <w:szCs w:val="24"/>
          <w:lang w:val="cy-GB"/>
        </w:rPr>
        <w:t>Gallu</w:t>
      </w:r>
      <w:r w:rsidRPr="00CC03CA">
        <w:rPr>
          <w:rFonts w:ascii="Arial" w:hAnsi="Arial" w:cs="Arial"/>
          <w:sz w:val="24"/>
          <w:szCs w:val="24"/>
          <w:lang w:val="cy-GB"/>
        </w:rPr>
        <w:t>ogrwydd</w:t>
      </w:r>
      <w:proofErr w:type="spellEnd"/>
    </w:p>
    <w:p w14:paraId="238DF4DB" w14:textId="77777777" w:rsidR="00066535" w:rsidRPr="00CC03CA" w:rsidRDefault="00746B3A">
      <w:pPr>
        <w:pStyle w:val="elementtoproof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C03CA">
        <w:rPr>
          <w:rFonts w:ascii="Arial" w:hAnsi="Arial" w:cs="Arial"/>
          <w:sz w:val="24"/>
          <w:szCs w:val="24"/>
          <w:lang w:val="cy-GB"/>
        </w:rPr>
        <w:t>Bwlio, Aflonyddu a Gwahaniaethu</w:t>
      </w:r>
    </w:p>
    <w:p w14:paraId="238DF4DC" w14:textId="77777777" w:rsidR="00066535" w:rsidRPr="00CC03CA" w:rsidRDefault="00066535" w:rsidP="00066535">
      <w:pPr>
        <w:pStyle w:val="elementtoproof"/>
        <w:rPr>
          <w:rFonts w:ascii="Arial" w:hAnsi="Arial" w:cs="Arial"/>
          <w:sz w:val="24"/>
          <w:szCs w:val="24"/>
        </w:rPr>
      </w:pPr>
    </w:p>
    <w:p w14:paraId="238DF4DD" w14:textId="02B2A68D" w:rsidR="00066535" w:rsidRPr="00CC03CA" w:rsidRDefault="00746B3A" w:rsidP="00066535">
      <w:pPr>
        <w:spacing w:before="0" w:after="0" w:line="240" w:lineRule="auto"/>
        <w:jc w:val="both"/>
        <w:rPr>
          <w:rFonts w:ascii="Arial" w:eastAsia="Arial" w:hAnsi="Arial" w:cs="Arial"/>
          <w:sz w:val="24"/>
          <w:szCs w:val="24"/>
          <w:lang w:val="cy-GB"/>
        </w:rPr>
      </w:pPr>
      <w:r w:rsidRPr="00CC03CA">
        <w:rPr>
          <w:rFonts w:ascii="Arial" w:hAnsi="Arial" w:cs="Arial"/>
          <w:sz w:val="24"/>
          <w:szCs w:val="24"/>
          <w:lang w:val="cy-GB"/>
        </w:rPr>
        <w:t xml:space="preserve">Mae data am faterion ethnigrwydd ac anfantais sy'n gysylltiedig â rhywedd bellach yn cael ei goladu, ei rannu a'i ddefnyddio </w:t>
      </w:r>
      <w:r w:rsidR="00B36453" w:rsidRPr="00CC03CA">
        <w:rPr>
          <w:rFonts w:ascii="Arial" w:hAnsi="Arial" w:cs="Arial"/>
          <w:sz w:val="24"/>
          <w:szCs w:val="24"/>
          <w:lang w:val="cy-GB"/>
        </w:rPr>
        <w:t xml:space="preserve">mewn ffordd </w:t>
      </w:r>
      <w:r w:rsidRPr="00CC03CA">
        <w:rPr>
          <w:rFonts w:ascii="Arial" w:hAnsi="Arial" w:cs="Arial"/>
          <w:sz w:val="24"/>
          <w:szCs w:val="24"/>
          <w:lang w:val="cy-GB"/>
        </w:rPr>
        <w:t>dryloyw</w:t>
      </w:r>
      <w:r w:rsidR="00B36453" w:rsidRPr="00CC03CA">
        <w:rPr>
          <w:rFonts w:ascii="Arial" w:hAnsi="Arial" w:cs="Arial"/>
          <w:sz w:val="24"/>
          <w:szCs w:val="24"/>
          <w:lang w:val="cy-GB"/>
        </w:rPr>
        <w:t>, a hynny’n cael ei wneud fel mater o drefn</w:t>
      </w:r>
      <w:r w:rsidRPr="00CC03CA">
        <w:rPr>
          <w:rFonts w:ascii="Arial" w:hAnsi="Arial" w:cs="Arial"/>
          <w:sz w:val="24"/>
          <w:szCs w:val="24"/>
          <w:lang w:val="cy-GB"/>
        </w:rPr>
        <w:t xml:space="preserve">. </w:t>
      </w:r>
      <w:r w:rsidR="00BA3EA0" w:rsidRPr="00CC03CA">
        <w:rPr>
          <w:rFonts w:ascii="Arial" w:eastAsia="Arial" w:hAnsi="Arial" w:cs="Arial"/>
          <w:sz w:val="24"/>
          <w:szCs w:val="24"/>
          <w:lang w:val="cy-GB"/>
        </w:rPr>
        <w:t xml:space="preserve">Mae'r WRES yn dangos yn glir y gwahaniaeth parhaus ym mhrofiad </w:t>
      </w:r>
      <w:r w:rsidR="004E3873" w:rsidRPr="00CC03CA">
        <w:rPr>
          <w:rFonts w:ascii="Arial" w:eastAsia="Arial" w:hAnsi="Arial" w:cs="Arial"/>
          <w:sz w:val="24"/>
          <w:szCs w:val="24"/>
          <w:lang w:val="cy-GB"/>
        </w:rPr>
        <w:t xml:space="preserve">y </w:t>
      </w:r>
      <w:r w:rsidR="00BA3EA0" w:rsidRPr="00CC03CA">
        <w:rPr>
          <w:rFonts w:ascii="Arial" w:eastAsia="Arial" w:hAnsi="Arial" w:cs="Arial"/>
          <w:sz w:val="24"/>
          <w:szCs w:val="24"/>
          <w:lang w:val="cy-GB"/>
        </w:rPr>
        <w:t xml:space="preserve">gweithlu Du, Asiaidd ac ethnig leiafrifol </w:t>
      </w:r>
      <w:r w:rsidR="004E3873" w:rsidRPr="00CC03CA">
        <w:rPr>
          <w:rFonts w:ascii="Arial" w:eastAsia="Arial" w:hAnsi="Arial" w:cs="Arial"/>
          <w:sz w:val="24"/>
          <w:szCs w:val="24"/>
          <w:lang w:val="cy-GB"/>
        </w:rPr>
        <w:t xml:space="preserve">yn y GIG </w:t>
      </w:r>
      <w:r w:rsidR="00BA3EA0" w:rsidRPr="00CC03CA">
        <w:rPr>
          <w:rFonts w:ascii="Arial" w:eastAsia="Arial" w:hAnsi="Arial" w:cs="Arial"/>
          <w:sz w:val="24"/>
          <w:szCs w:val="24"/>
          <w:lang w:val="cy-GB"/>
        </w:rPr>
        <w:t xml:space="preserve">ac yn nodi'r meysydd sy'n rhaid eu blaenoriaethu ar draws ein systemau gofal iechyd i gyflawni'r newid sydd ei angen. </w:t>
      </w:r>
    </w:p>
    <w:p w14:paraId="238DF4DE" w14:textId="77777777" w:rsidR="00066535" w:rsidRPr="00CC03CA" w:rsidRDefault="00066535" w:rsidP="00066535">
      <w:pPr>
        <w:spacing w:before="0" w:after="0" w:line="240" w:lineRule="auto"/>
        <w:jc w:val="both"/>
        <w:rPr>
          <w:rFonts w:ascii="Arial" w:eastAsia="Arial" w:hAnsi="Arial" w:cs="Arial"/>
          <w:sz w:val="24"/>
          <w:szCs w:val="24"/>
          <w:lang w:val="cy-GB"/>
        </w:rPr>
      </w:pPr>
    </w:p>
    <w:p w14:paraId="238DF4DF" w14:textId="387711D9" w:rsidR="00066535" w:rsidRPr="00CC03CA" w:rsidRDefault="00746B3A" w:rsidP="00066535">
      <w:pPr>
        <w:tabs>
          <w:tab w:val="left" w:pos="1095"/>
        </w:tabs>
        <w:spacing w:before="0" w:after="160" w:line="259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CC03CA">
        <w:rPr>
          <w:rFonts w:ascii="Arial" w:eastAsia="Arial" w:hAnsi="Arial" w:cs="Arial"/>
          <w:sz w:val="24"/>
          <w:szCs w:val="24"/>
          <w:lang w:val="cy-GB"/>
        </w:rPr>
        <w:t xml:space="preserve">Ar ôl sefydlu'r WRES yn llwyddiannus, rydym yn cydnabod cyfle allweddol i ehangu hyn i Safon Cydraddoldeb y Gweithlu (WES) sy'n ein galluogi i ddeall profiad bywyd staff iechyd a gofal ar draws yr holl grwpiau nodweddion gwarchodedig, a sicrhau bod newidiadau yn cael eu gwneud ar </w:t>
      </w:r>
      <w:r w:rsidR="0058581E" w:rsidRPr="00CC03CA">
        <w:rPr>
          <w:rFonts w:ascii="Arial" w:eastAsia="Arial" w:hAnsi="Arial" w:cs="Arial"/>
          <w:sz w:val="24"/>
          <w:szCs w:val="24"/>
          <w:lang w:val="cy-GB"/>
        </w:rPr>
        <w:t xml:space="preserve">arferion </w:t>
      </w:r>
      <w:r w:rsidRPr="00CC03CA">
        <w:rPr>
          <w:rFonts w:ascii="Arial" w:eastAsia="Arial" w:hAnsi="Arial" w:cs="Arial"/>
          <w:sz w:val="24"/>
          <w:szCs w:val="24"/>
          <w:lang w:val="cy-GB"/>
        </w:rPr>
        <w:t xml:space="preserve">a diwylliannau'r sefydliadau cyflogi i wella profiadau lle mae anghyfartaledd ac anghydraddoldeb yn bodoli. </w:t>
      </w:r>
    </w:p>
    <w:p w14:paraId="238DF4E0" w14:textId="1A746349" w:rsidR="00066535" w:rsidRPr="00CC03CA" w:rsidRDefault="00746B3A" w:rsidP="0006653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Ein gweledigaeth yw meithrin diwylliant lle rydym yn dathlu amrywiaeth a </w:t>
      </w:r>
      <w:r w:rsidR="005D7D5C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lle mae 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tegwch wedi'i wreiddio ar bob lefel. Bydd Safon Cydraddoldeb y Gweithlu yn offeryn hanfodol </w:t>
      </w:r>
      <w:r w:rsidR="00634820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a fydd yn 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cefnogi'r GIG a sefydliadau gofal cymdeithasol i sicrhau bod </w:t>
      </w:r>
      <w:r w:rsidR="005D7D5C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pob 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aelod</w:t>
      </w:r>
      <w:r w:rsidR="005D7D5C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o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staff yn cael e</w:t>
      </w:r>
      <w:r w:rsidR="005D7D5C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i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  <w:r w:rsidR="005D7D5C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d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rin yn deg mewn amgylchedd sy'n caniatáu iddynt ffynnu a darparu'r safonau uchaf o ofal </w:t>
      </w:r>
      <w:r w:rsidR="00634820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i g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leifion, o fewn diwylliant sy'n cydnabod ac yn dathlu gwahaniaeth. </w:t>
      </w:r>
    </w:p>
    <w:p w14:paraId="238DF4E1" w14:textId="655FFBC1" w:rsidR="00743D9A" w:rsidRPr="00CC03CA" w:rsidRDefault="00746B3A" w:rsidP="00743D9A">
      <w:pPr>
        <w:pStyle w:val="elementtoproof"/>
        <w:rPr>
          <w:rFonts w:ascii="Arial" w:hAnsi="Arial" w:cs="Arial"/>
          <w:color w:val="242424"/>
          <w:sz w:val="24"/>
          <w:szCs w:val="24"/>
          <w:lang w:val="cy-GB"/>
        </w:rPr>
      </w:pPr>
      <w:bookmarkStart w:id="3" w:name="_Hlk205283995"/>
      <w:r w:rsidRPr="00CC03CA">
        <w:rPr>
          <w:rFonts w:ascii="Arial" w:hAnsi="Arial" w:cs="Arial"/>
          <w:color w:val="242424"/>
          <w:sz w:val="24"/>
          <w:szCs w:val="24"/>
          <w:lang w:val="cy-GB"/>
        </w:rPr>
        <w:lastRenderedPageBreak/>
        <w:t>Yn union fel mae'r WRES wedi ein galluogi i fesur effaith camau gweithredu ehangach yng Nghynllun Gweithredu Cymru Wrth-hiliol, mae'r gwaith o ehangu</w:t>
      </w:r>
      <w:r w:rsidR="001D3974"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 i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 Safon Cydraddoldeb y Gweithlu wedi'i lywio gan y strategaethau cenedlaethol canlynol:</w:t>
      </w:r>
    </w:p>
    <w:p w14:paraId="238DF4E2" w14:textId="77777777" w:rsidR="00743D9A" w:rsidRPr="00CC03CA" w:rsidRDefault="00743D9A" w:rsidP="00743D9A">
      <w:pPr>
        <w:pStyle w:val="elementtoproof"/>
        <w:rPr>
          <w:rFonts w:ascii="Arial" w:hAnsi="Arial" w:cs="Arial"/>
          <w:color w:val="242424"/>
          <w:sz w:val="24"/>
          <w:szCs w:val="24"/>
          <w:lang w:val="cy-GB"/>
        </w:rPr>
      </w:pPr>
    </w:p>
    <w:p w14:paraId="238DF4E3" w14:textId="77777777" w:rsidR="00743D9A" w:rsidRPr="00CC03CA" w:rsidRDefault="00746B3A">
      <w:pPr>
        <w:pStyle w:val="elementtoproof"/>
        <w:numPr>
          <w:ilvl w:val="0"/>
          <w:numId w:val="21"/>
        </w:numPr>
        <w:rPr>
          <w:rFonts w:ascii="Arial" w:hAnsi="Arial" w:cs="Arial"/>
          <w:color w:val="242424"/>
          <w:sz w:val="24"/>
          <w:szCs w:val="24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>Cynllun Gweithredu LHDTC+ Cymru</w:t>
      </w:r>
    </w:p>
    <w:p w14:paraId="238DF4E4" w14:textId="77777777" w:rsidR="00743D9A" w:rsidRPr="00CC03CA" w:rsidRDefault="00746B3A">
      <w:pPr>
        <w:pStyle w:val="elementtoproof"/>
        <w:numPr>
          <w:ilvl w:val="0"/>
          <w:numId w:val="21"/>
        </w:numPr>
        <w:rPr>
          <w:rFonts w:ascii="Arial" w:hAnsi="Arial" w:cs="Arial"/>
          <w:color w:val="242424"/>
          <w:sz w:val="24"/>
          <w:szCs w:val="24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>Cynllun Gweithredu Cymru Wrth-hiliol</w:t>
      </w:r>
    </w:p>
    <w:p w14:paraId="238DF4E5" w14:textId="77777777" w:rsidR="00743D9A" w:rsidRPr="00CC03CA" w:rsidRDefault="00746B3A">
      <w:pPr>
        <w:pStyle w:val="elementtoproof"/>
        <w:numPr>
          <w:ilvl w:val="0"/>
          <w:numId w:val="21"/>
        </w:numPr>
        <w:rPr>
          <w:rFonts w:ascii="Arial" w:hAnsi="Arial" w:cs="Arial"/>
          <w:color w:val="242424"/>
          <w:sz w:val="24"/>
          <w:szCs w:val="24"/>
          <w:lang w:val="fr-FR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>Y Cynllun Hawliau Pobl Anabl (ar y gweill)</w:t>
      </w:r>
    </w:p>
    <w:p w14:paraId="238DF4E6" w14:textId="77777777" w:rsidR="00743D9A" w:rsidRPr="00CC03CA" w:rsidRDefault="00746B3A">
      <w:pPr>
        <w:pStyle w:val="elementtoproof"/>
        <w:numPr>
          <w:ilvl w:val="0"/>
          <w:numId w:val="21"/>
        </w:numPr>
        <w:rPr>
          <w:rFonts w:ascii="Arial" w:hAnsi="Arial" w:cs="Arial"/>
          <w:color w:val="242424"/>
          <w:sz w:val="24"/>
          <w:szCs w:val="24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>Strategaeth Trais yn erbyn menywod, cam-drin domestig a Thrais Rhywiol (VAWDASV)</w:t>
      </w:r>
    </w:p>
    <w:p w14:paraId="238DF4E7" w14:textId="77777777" w:rsidR="00743D9A" w:rsidRPr="00CC03CA" w:rsidRDefault="00743D9A" w:rsidP="00743D9A">
      <w:pPr>
        <w:pStyle w:val="elementtoproof"/>
        <w:rPr>
          <w:rFonts w:ascii="Arial" w:hAnsi="Arial" w:cs="Arial"/>
          <w:color w:val="242424"/>
          <w:sz w:val="24"/>
          <w:szCs w:val="24"/>
        </w:rPr>
      </w:pPr>
    </w:p>
    <w:p w14:paraId="238DF4E8" w14:textId="5DDEAA94" w:rsidR="003E3834" w:rsidRPr="00CC03CA" w:rsidRDefault="00746B3A" w:rsidP="00BA3EA0">
      <w:pPr>
        <w:spacing w:before="0" w:after="160" w:line="259" w:lineRule="auto"/>
        <w:rPr>
          <w:rFonts w:ascii="Arial" w:hAnsi="Arial" w:cs="Arial"/>
          <w:color w:val="000000" w:themeColor="text1"/>
          <w:sz w:val="24"/>
          <w:szCs w:val="24"/>
        </w:rPr>
      </w:pP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Bydd Safon Cydraddoldeb y Gweithlu yn cefnogi sefydliadau i </w:t>
      </w:r>
      <w:r w:rsidRPr="00CC03CA">
        <w:rPr>
          <w:rFonts w:ascii="Arial" w:eastAsia="Arial" w:hAnsi="Arial" w:cs="Arial"/>
          <w:sz w:val="24"/>
          <w:szCs w:val="24"/>
          <w:lang w:val="cy-GB"/>
        </w:rPr>
        <w:t xml:space="preserve">ddatblygu polisïau </w:t>
      </w:r>
      <w:r w:rsidR="00E075DD" w:rsidRPr="00CC03CA">
        <w:rPr>
          <w:rFonts w:ascii="Arial" w:eastAsia="Arial" w:hAnsi="Arial" w:cs="Arial"/>
          <w:sz w:val="24"/>
          <w:szCs w:val="24"/>
          <w:lang w:val="cy-GB"/>
        </w:rPr>
        <w:t xml:space="preserve">cynhwysol ar gyfer y </w:t>
      </w:r>
      <w:r w:rsidRPr="00CC03CA">
        <w:rPr>
          <w:rFonts w:ascii="Arial" w:eastAsia="Arial" w:hAnsi="Arial" w:cs="Arial"/>
          <w:sz w:val="24"/>
          <w:szCs w:val="24"/>
          <w:lang w:val="cy-GB"/>
        </w:rPr>
        <w:t>gweithlu sy'n ystyried croestoriad grwpiau gwarchodedig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.</w:t>
      </w:r>
    </w:p>
    <w:p w14:paraId="238DF4E9" w14:textId="6FD88597" w:rsidR="00066535" w:rsidRPr="00CC03CA" w:rsidRDefault="00746B3A" w:rsidP="00066535">
      <w:pPr>
        <w:pStyle w:val="elementtoproof"/>
        <w:rPr>
          <w:rFonts w:ascii="Arial" w:hAnsi="Arial" w:cs="Arial"/>
          <w:color w:val="242424"/>
          <w:sz w:val="24"/>
          <w:szCs w:val="24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>Bydd Safon Cydraddoldeb y Gweithlu hefyd yn cefnogi</w:t>
      </w:r>
      <w:r w:rsidR="00E24AB7"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 nodau 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>Deddf Llesiant Cenedlaethau'r Dyfodol (Cymru) 2015, yn benodol:</w:t>
      </w:r>
    </w:p>
    <w:p w14:paraId="238DF4EA" w14:textId="77777777" w:rsidR="00BA3EA0" w:rsidRPr="00CC03CA" w:rsidRDefault="00BA3EA0" w:rsidP="00066535">
      <w:pPr>
        <w:pStyle w:val="elementtoproof"/>
        <w:rPr>
          <w:rFonts w:ascii="Arial" w:hAnsi="Arial" w:cs="Arial"/>
          <w:color w:val="242424"/>
          <w:sz w:val="24"/>
          <w:szCs w:val="24"/>
        </w:rPr>
      </w:pPr>
    </w:p>
    <w:p w14:paraId="238DF4EB" w14:textId="77777777" w:rsidR="00066535" w:rsidRPr="00CC03CA" w:rsidRDefault="00746B3A">
      <w:pPr>
        <w:pStyle w:val="elementtoproof"/>
        <w:numPr>
          <w:ilvl w:val="0"/>
          <w:numId w:val="6"/>
        </w:numPr>
        <w:rPr>
          <w:rFonts w:ascii="Arial" w:hAnsi="Arial" w:cs="Arial"/>
          <w:color w:val="242424"/>
          <w:sz w:val="24"/>
          <w:szCs w:val="24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>Cymru Iachach drwy gefnogi lles corfforol a meddyliol pobl yn y gweithle</w:t>
      </w:r>
    </w:p>
    <w:p w14:paraId="238DF4EC" w14:textId="77777777" w:rsidR="00066535" w:rsidRPr="00CC03CA" w:rsidRDefault="00746B3A">
      <w:pPr>
        <w:pStyle w:val="elementtoproof"/>
        <w:numPr>
          <w:ilvl w:val="0"/>
          <w:numId w:val="6"/>
        </w:numPr>
        <w:rPr>
          <w:rFonts w:ascii="Arial" w:hAnsi="Arial" w:cs="Arial"/>
          <w:color w:val="242424"/>
          <w:sz w:val="24"/>
          <w:szCs w:val="24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>Cymru Lewyrchus drwy alluogi economi sy'n darparu cyfleoedd cyflogaeth a gwaith teg</w:t>
      </w:r>
    </w:p>
    <w:p w14:paraId="238DF4ED" w14:textId="77777777" w:rsidR="00066535" w:rsidRPr="00CC03CA" w:rsidRDefault="00746B3A">
      <w:pPr>
        <w:pStyle w:val="elementtoproof"/>
        <w:numPr>
          <w:ilvl w:val="0"/>
          <w:numId w:val="6"/>
        </w:numPr>
        <w:rPr>
          <w:rFonts w:ascii="Arial" w:hAnsi="Arial" w:cs="Arial"/>
          <w:color w:val="242424"/>
          <w:sz w:val="24"/>
          <w:szCs w:val="24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>Cymru sy'n fwy Cyfartal, drwy alluogi pobl i gyflawni eu potensial waeth beth fo'u cefndir neu eu hamgylchiadau</w:t>
      </w:r>
    </w:p>
    <w:p w14:paraId="238DF4EE" w14:textId="77777777" w:rsidR="00066535" w:rsidRPr="00CC03CA" w:rsidRDefault="00066535" w:rsidP="00066535">
      <w:pPr>
        <w:pStyle w:val="elementtoproof"/>
        <w:rPr>
          <w:rFonts w:ascii="Arial" w:hAnsi="Arial" w:cs="Arial"/>
          <w:color w:val="242424"/>
          <w:sz w:val="24"/>
          <w:szCs w:val="24"/>
        </w:rPr>
      </w:pPr>
    </w:p>
    <w:p w14:paraId="238DF4EF" w14:textId="7374B149" w:rsidR="00350436" w:rsidRPr="00CC03CA" w:rsidRDefault="00746B3A" w:rsidP="00114895">
      <w:pPr>
        <w:pStyle w:val="elementtoproof"/>
        <w:rPr>
          <w:rFonts w:ascii="Arial" w:hAnsi="Arial" w:cs="Arial"/>
          <w:color w:val="242424"/>
          <w:sz w:val="24"/>
          <w:szCs w:val="24"/>
          <w:lang w:val="cy-GB"/>
        </w:rPr>
      </w:pPr>
      <w:r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Dangosydd cenedlaethol 17 y Ddeddf yw'r gwahaniaeth </w:t>
      </w:r>
      <w:r w:rsidR="00245CF1"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mewn 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cyflog ar gyfer rhywedd, anabledd ac ethnigrwydd, gyda'r nod o ddileu'r </w:t>
      </w:r>
      <w:r w:rsidR="00CB4554"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gwahaniaethau hyn 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erbyn 2050. Mae gan ddangosydd cenedlaethol 21, canran y bobl mewn cyflogaeth, garreg filltir i </w:t>
      </w:r>
      <w:r w:rsidR="00CB4554" w:rsidRPr="00CC03CA">
        <w:rPr>
          <w:rFonts w:ascii="Arial" w:hAnsi="Arial" w:cs="Arial"/>
          <w:color w:val="242424"/>
          <w:sz w:val="24"/>
          <w:szCs w:val="24"/>
          <w:lang w:val="cy-GB"/>
        </w:rPr>
        <w:t>d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dileu'r bwlch rhwng cyfradd gyflogaeth Cymru a chyfradd y DU erbyn 2050, gan ganolbwyntio ar waith teg a chynyddu nifer y bobl o grwpiau heb gynrychiolaeth ddigonol sy’n </w:t>
      </w:r>
      <w:r w:rsidR="006924B7"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rhan weithredol o’r 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farchnad lafur. Bydd data Safon Cydraddoldeb y Gweithlu yn cefnogi sefydliadau i nodi rhwystrau </w:t>
      </w:r>
      <w:r w:rsidR="004B13BC"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o fewn y sefydliad o ran 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 xml:space="preserve">recriwtio, </w:t>
      </w:r>
      <w:r w:rsidR="004B13BC" w:rsidRPr="00CC03CA">
        <w:rPr>
          <w:rFonts w:ascii="Arial" w:hAnsi="Arial" w:cs="Arial"/>
          <w:color w:val="242424"/>
          <w:sz w:val="24"/>
          <w:szCs w:val="24"/>
          <w:lang w:val="cy-GB"/>
        </w:rPr>
        <w:t>cynnydd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>, a chyflog cyfartal ar gyfer grwpiau nodweddion gwarchodedig, er mwyn gwella tegwch cyfleoedd.</w:t>
      </w:r>
    </w:p>
    <w:p w14:paraId="238DF4F0" w14:textId="77777777" w:rsidR="00C85D6C" w:rsidRPr="00CC03CA" w:rsidRDefault="00746B3A" w:rsidP="004F3711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bookmarkStart w:id="4" w:name="_Section_2._What"/>
      <w:bookmarkStart w:id="5" w:name="_Section_7._Conclusion"/>
      <w:bookmarkStart w:id="6" w:name="_Toc216690812"/>
      <w:bookmarkEnd w:id="3"/>
      <w:bookmarkEnd w:id="4"/>
      <w:bookmarkEnd w:id="5"/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Adran 8. Casgliad</w:t>
      </w:r>
      <w:bookmarkEnd w:id="6"/>
      <w:r w:rsidR="00D35E87" w:rsidRPr="00CC03CA">
        <w:rPr>
          <w:rFonts w:ascii="Arial" w:hAnsi="Arial" w:cs="Arial"/>
          <w:b w:val="0"/>
          <w:color w:val="000000" w:themeColor="text1"/>
          <w:sz w:val="24"/>
          <w:szCs w:val="24"/>
          <w:lang w:val="cy-GB"/>
        </w:rPr>
        <w:t xml:space="preserve"> </w:t>
      </w:r>
    </w:p>
    <w:p w14:paraId="238DF4F1" w14:textId="481B7C77" w:rsidR="00BA5B3F" w:rsidRPr="00CC03CA" w:rsidRDefault="00746B3A">
      <w:pPr>
        <w:pStyle w:val="ListParagraph"/>
        <w:numPr>
          <w:ilvl w:val="1"/>
          <w:numId w:val="3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Sut </w:t>
      </w:r>
      <w:r w:rsidR="0047136F"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y </w:t>
      </w: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mae pobl </w:t>
      </w:r>
      <w:r w:rsidR="0047136F"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y mae’r cynnig yn </w:t>
      </w: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fwyaf tebygol effeithio </w:t>
      </w:r>
      <w:r w:rsidR="0047136F"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arnynt wedi’u cynnwys yn </w:t>
      </w: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 gwaith o’i ddatblygu? (hyd at 250 gair)</w:t>
      </w:r>
    </w:p>
    <w:p w14:paraId="238DF4F2" w14:textId="555EC666" w:rsidR="00BA5B3F" w:rsidRPr="00847488" w:rsidRDefault="00746B3A" w:rsidP="00BA5B3F">
      <w:pPr>
        <w:pStyle w:val="elementtoproof"/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color w:val="242424"/>
          <w:sz w:val="24"/>
          <w:szCs w:val="24"/>
          <w:lang w:val="cy-GB"/>
        </w:rPr>
        <w:t xml:space="preserve">Mae Safon Cydraddoldeb y Gweithlu wedi'i </w:t>
      </w:r>
      <w:r w:rsidR="000B25D2">
        <w:rPr>
          <w:rFonts w:ascii="Arial" w:hAnsi="Arial" w:cs="Arial"/>
          <w:color w:val="242424"/>
          <w:sz w:val="24"/>
          <w:szCs w:val="24"/>
          <w:lang w:val="cy-GB"/>
        </w:rPr>
        <w:t xml:space="preserve">hysgogi </w:t>
      </w:r>
      <w:r w:rsidRPr="00847488">
        <w:rPr>
          <w:rFonts w:ascii="Arial" w:hAnsi="Arial" w:cs="Arial"/>
          <w:color w:val="242424"/>
          <w:sz w:val="24"/>
          <w:szCs w:val="24"/>
          <w:lang w:val="cy-GB"/>
        </w:rPr>
        <w:t>gan y strategaethau cenedlaethol canlynol:</w:t>
      </w:r>
    </w:p>
    <w:p w14:paraId="238DF4F3" w14:textId="77777777" w:rsidR="00BA5B3F" w:rsidRPr="00847488" w:rsidRDefault="00BA5B3F" w:rsidP="00BA5B3F">
      <w:pPr>
        <w:pStyle w:val="elementtoproof"/>
        <w:rPr>
          <w:rFonts w:ascii="Arial" w:hAnsi="Arial" w:cs="Arial"/>
          <w:color w:val="242424"/>
          <w:sz w:val="24"/>
          <w:szCs w:val="24"/>
        </w:rPr>
      </w:pPr>
    </w:p>
    <w:p w14:paraId="238DF4F4" w14:textId="77777777" w:rsidR="00BA5B3F" w:rsidRPr="00847488" w:rsidRDefault="00746B3A">
      <w:pPr>
        <w:pStyle w:val="elementtoproof"/>
        <w:numPr>
          <w:ilvl w:val="0"/>
          <w:numId w:val="5"/>
        </w:numPr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b/>
          <w:bCs/>
          <w:color w:val="242424"/>
          <w:sz w:val="24"/>
          <w:szCs w:val="24"/>
          <w:lang w:val="cy-GB"/>
        </w:rPr>
        <w:t>Y Cynllun Gweithredu LHDTC+</w:t>
      </w:r>
      <w:r w:rsidRPr="00847488">
        <w:rPr>
          <w:rFonts w:ascii="Arial" w:hAnsi="Arial" w:cs="Arial"/>
          <w:color w:val="242424"/>
          <w:sz w:val="24"/>
          <w:szCs w:val="24"/>
          <w:lang w:val="cy-GB"/>
        </w:rPr>
        <w:t>, sy'n cynnwys thema 'gweithleoedd cynhwysol'</w:t>
      </w:r>
    </w:p>
    <w:p w14:paraId="238DF4F5" w14:textId="77777777" w:rsidR="00BA5B3F" w:rsidRPr="00847488" w:rsidRDefault="00746B3A">
      <w:pPr>
        <w:pStyle w:val="elementtoproof"/>
        <w:numPr>
          <w:ilvl w:val="0"/>
          <w:numId w:val="5"/>
        </w:numPr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b/>
          <w:bCs/>
          <w:color w:val="242424"/>
          <w:sz w:val="24"/>
          <w:szCs w:val="24"/>
          <w:lang w:val="cy-GB"/>
        </w:rPr>
        <w:t xml:space="preserve">Y Cynllun Hawliau Pobl Anabl </w:t>
      </w:r>
      <w:r w:rsidRPr="00931D60">
        <w:rPr>
          <w:rFonts w:ascii="Arial" w:hAnsi="Arial" w:cs="Arial"/>
          <w:b/>
          <w:bCs/>
          <w:color w:val="242424"/>
          <w:sz w:val="24"/>
          <w:szCs w:val="24"/>
          <w:lang w:val="cy-GB"/>
        </w:rPr>
        <w:t>(arfaethedig)</w:t>
      </w:r>
      <w:r w:rsidRPr="00847488">
        <w:rPr>
          <w:rFonts w:ascii="Arial" w:hAnsi="Arial" w:cs="Arial"/>
          <w:b/>
          <w:bCs/>
          <w:color w:val="242424"/>
          <w:sz w:val="24"/>
          <w:szCs w:val="24"/>
          <w:lang w:val="cy-GB"/>
        </w:rPr>
        <w:t xml:space="preserve"> </w:t>
      </w:r>
      <w:r w:rsidRPr="00847488">
        <w:rPr>
          <w:rFonts w:ascii="Arial" w:hAnsi="Arial" w:cs="Arial"/>
          <w:color w:val="242424"/>
          <w:sz w:val="24"/>
          <w:szCs w:val="24"/>
          <w:lang w:val="cy-GB"/>
        </w:rPr>
        <w:t>lle disgwylir i gyflogaeth fod yn thema allweddol</w:t>
      </w:r>
    </w:p>
    <w:p w14:paraId="238DF4F6" w14:textId="77777777" w:rsidR="00BA5B3F" w:rsidRPr="00847488" w:rsidRDefault="00746B3A">
      <w:pPr>
        <w:pStyle w:val="elementtoproof"/>
        <w:numPr>
          <w:ilvl w:val="0"/>
          <w:numId w:val="5"/>
        </w:numPr>
        <w:rPr>
          <w:rFonts w:ascii="Arial" w:hAnsi="Arial" w:cs="Arial"/>
          <w:b/>
          <w:bCs/>
          <w:color w:val="242424"/>
          <w:sz w:val="24"/>
          <w:szCs w:val="24"/>
        </w:rPr>
      </w:pPr>
      <w:r w:rsidRPr="00847488">
        <w:rPr>
          <w:rFonts w:ascii="Arial" w:hAnsi="Arial" w:cs="Arial"/>
          <w:b/>
          <w:bCs/>
          <w:color w:val="242424"/>
          <w:sz w:val="24"/>
          <w:szCs w:val="24"/>
          <w:lang w:val="cy-GB"/>
        </w:rPr>
        <w:t>Y Strategaeth Trais yn erbyn menywod, cam-drin domestig a thrais rhywiol (VAWDASV),</w:t>
      </w:r>
      <w:r w:rsidRPr="00847488">
        <w:rPr>
          <w:rFonts w:ascii="Arial" w:hAnsi="Arial" w:cs="Arial"/>
          <w:bCs/>
          <w:color w:val="242424"/>
          <w:sz w:val="24"/>
          <w:szCs w:val="24"/>
          <w:lang w:val="cy-GB"/>
        </w:rPr>
        <w:t xml:space="preserve"> sy'n nodi mynd i'r afael ag aflonyddu yn y gweithle fel blaenoriaeth.</w:t>
      </w:r>
    </w:p>
    <w:p w14:paraId="238DF4F7" w14:textId="77777777" w:rsidR="00BA5B3F" w:rsidRPr="00847488" w:rsidRDefault="00746B3A">
      <w:pPr>
        <w:pStyle w:val="elementtoproof"/>
        <w:numPr>
          <w:ilvl w:val="0"/>
          <w:numId w:val="5"/>
        </w:numPr>
        <w:rPr>
          <w:rFonts w:ascii="Arial" w:hAnsi="Arial" w:cs="Arial"/>
          <w:b/>
          <w:bCs/>
          <w:color w:val="242424"/>
          <w:sz w:val="24"/>
          <w:szCs w:val="24"/>
        </w:rPr>
      </w:pPr>
      <w:r w:rsidRPr="00847488">
        <w:rPr>
          <w:rFonts w:ascii="Arial" w:hAnsi="Arial" w:cs="Arial"/>
          <w:b/>
          <w:bCs/>
          <w:color w:val="242424"/>
          <w:sz w:val="24"/>
          <w:szCs w:val="24"/>
          <w:lang w:val="cy-GB"/>
        </w:rPr>
        <w:t>Cynllun Gweithredu Cymru Wrth-hiliol</w:t>
      </w:r>
    </w:p>
    <w:p w14:paraId="238DF4F8" w14:textId="77777777" w:rsidR="00BA5B3F" w:rsidRPr="00847488" w:rsidRDefault="00BA5B3F" w:rsidP="00BA5B3F">
      <w:pPr>
        <w:pStyle w:val="elementtoproof"/>
        <w:rPr>
          <w:rFonts w:ascii="Arial" w:hAnsi="Arial" w:cs="Arial"/>
          <w:b/>
          <w:bCs/>
          <w:color w:val="242424"/>
          <w:sz w:val="24"/>
          <w:szCs w:val="24"/>
        </w:rPr>
      </w:pPr>
    </w:p>
    <w:p w14:paraId="238DF4F9" w14:textId="23CAE3A4" w:rsidR="00BA5B3F" w:rsidRPr="00847488" w:rsidRDefault="00746B3A" w:rsidP="00BA5B3F">
      <w:pPr>
        <w:pStyle w:val="elementtoproof"/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color w:val="242424"/>
          <w:sz w:val="24"/>
          <w:szCs w:val="24"/>
          <w:lang w:val="cy-GB"/>
        </w:rPr>
        <w:t>Datblygwyd y strategaethau hyn gyda chyfraniad pobl o'r grwpiau perthnasol ledled Cymru,</w:t>
      </w:r>
      <w:r w:rsidR="00917EFB">
        <w:rPr>
          <w:rFonts w:ascii="Arial" w:hAnsi="Arial" w:cs="Arial"/>
          <w:color w:val="242424"/>
          <w:sz w:val="24"/>
          <w:szCs w:val="24"/>
          <w:lang w:val="cy-GB"/>
        </w:rPr>
        <w:t xml:space="preserve"> sydd wedi</w:t>
      </w:r>
      <w:r w:rsidRPr="00847488">
        <w:rPr>
          <w:rFonts w:ascii="Arial" w:hAnsi="Arial" w:cs="Arial"/>
          <w:color w:val="242424"/>
          <w:sz w:val="24"/>
          <w:szCs w:val="24"/>
          <w:lang w:val="cy-GB"/>
        </w:rPr>
        <w:t xml:space="preserve"> dod â phrofiad byw</w:t>
      </w:r>
      <w:r w:rsidR="00917EFB">
        <w:rPr>
          <w:rFonts w:ascii="Arial" w:hAnsi="Arial" w:cs="Arial"/>
          <w:color w:val="242424"/>
          <w:sz w:val="24"/>
          <w:szCs w:val="24"/>
          <w:lang w:val="cy-GB"/>
        </w:rPr>
        <w:t>yd</w:t>
      </w:r>
      <w:r w:rsidRPr="00847488">
        <w:rPr>
          <w:rFonts w:ascii="Arial" w:hAnsi="Arial" w:cs="Arial"/>
          <w:color w:val="242424"/>
          <w:sz w:val="24"/>
          <w:szCs w:val="24"/>
          <w:lang w:val="cy-GB"/>
        </w:rPr>
        <w:t xml:space="preserve"> a </w:t>
      </w:r>
      <w:r w:rsidR="00917EFB">
        <w:rPr>
          <w:rFonts w:ascii="Arial" w:hAnsi="Arial" w:cs="Arial"/>
          <w:color w:val="242424"/>
          <w:sz w:val="24"/>
          <w:szCs w:val="24"/>
          <w:lang w:val="cy-GB"/>
        </w:rPr>
        <w:t xml:space="preserve">phrofiadau </w:t>
      </w:r>
      <w:r w:rsidRPr="00847488">
        <w:rPr>
          <w:rFonts w:ascii="Arial" w:hAnsi="Arial" w:cs="Arial"/>
          <w:color w:val="242424"/>
          <w:sz w:val="24"/>
          <w:szCs w:val="24"/>
          <w:lang w:val="cy-GB"/>
        </w:rPr>
        <w:t>proffesiynol.</w:t>
      </w:r>
    </w:p>
    <w:p w14:paraId="238DF4FA" w14:textId="77777777" w:rsidR="00BA5B3F" w:rsidRPr="00847488" w:rsidRDefault="00BA5B3F" w:rsidP="00BA5B3F">
      <w:pPr>
        <w:pStyle w:val="elementtoproof"/>
        <w:rPr>
          <w:rFonts w:ascii="Arial" w:hAnsi="Arial" w:cs="Arial"/>
          <w:color w:val="242424"/>
          <w:sz w:val="24"/>
          <w:szCs w:val="24"/>
        </w:rPr>
      </w:pPr>
    </w:p>
    <w:p w14:paraId="238DF4FB" w14:textId="45F4D7FC" w:rsidR="00BA5B3F" w:rsidRPr="00847488" w:rsidRDefault="00746B3A" w:rsidP="00BA5B3F">
      <w:pPr>
        <w:pStyle w:val="elementtoproof"/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color w:val="242424"/>
          <w:sz w:val="24"/>
          <w:szCs w:val="24"/>
          <w:lang w:val="cy-GB"/>
        </w:rPr>
        <w:t>Mae Safon Cydraddoldeb y Gweithle hefyd yn cael ei datblygu law yn llaw â chyrff allweddol o fewn iechyd a gofal cymdeithasol sydd wedi cefnogi'r WRES a byddant yn gyfrifol am gyflawni'r Safon yn llwyddiannus, gan gynnwys Gofal Cymdeithasol Cymru, Partneriaeth Gwasanaethau a Rennir GIG Cymru, ac Addysg a Gwella Iechyd Cymru.</w:t>
      </w:r>
    </w:p>
    <w:p w14:paraId="238DF4FC" w14:textId="77777777" w:rsidR="00BA5B3F" w:rsidRPr="00847488" w:rsidRDefault="00BA5B3F" w:rsidP="00BA5B3F">
      <w:pPr>
        <w:pStyle w:val="elementtoproof"/>
        <w:ind w:left="360"/>
        <w:rPr>
          <w:rFonts w:ascii="Arial" w:hAnsi="Arial" w:cs="Arial"/>
          <w:color w:val="242424"/>
          <w:sz w:val="24"/>
          <w:szCs w:val="24"/>
        </w:rPr>
      </w:pPr>
    </w:p>
    <w:p w14:paraId="238DF4FD" w14:textId="77777777" w:rsidR="00BA5B3F" w:rsidRPr="00847488" w:rsidRDefault="00746B3A" w:rsidP="00BA5B3F">
      <w:pPr>
        <w:pStyle w:val="elementtoproof"/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color w:val="242424"/>
          <w:sz w:val="24"/>
          <w:szCs w:val="24"/>
          <w:lang w:val="cy-GB"/>
        </w:rPr>
        <w:t>Bydd Safon Cydraddoldeb y Gweithlu hefyd yn cefnogi'r cyflawniad yn erbyn Deddf Llesiant Cenedlaethau'r Dyfodol (Cymru) 2015, yn benodol:</w:t>
      </w:r>
    </w:p>
    <w:p w14:paraId="238DF4FE" w14:textId="77777777" w:rsidR="00BA3EA0" w:rsidRPr="00847488" w:rsidRDefault="00BA3EA0" w:rsidP="00BA5B3F">
      <w:pPr>
        <w:pStyle w:val="elementtoproof"/>
        <w:rPr>
          <w:rFonts w:ascii="Arial" w:hAnsi="Arial" w:cs="Arial"/>
          <w:color w:val="242424"/>
          <w:sz w:val="24"/>
          <w:szCs w:val="24"/>
        </w:rPr>
      </w:pPr>
    </w:p>
    <w:p w14:paraId="238DF4FF" w14:textId="77777777" w:rsidR="00BA5B3F" w:rsidRPr="00847488" w:rsidRDefault="00746B3A">
      <w:pPr>
        <w:pStyle w:val="elementtoproof"/>
        <w:numPr>
          <w:ilvl w:val="0"/>
          <w:numId w:val="6"/>
        </w:numPr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color w:val="242424"/>
          <w:sz w:val="24"/>
          <w:szCs w:val="24"/>
          <w:lang w:val="cy-GB"/>
        </w:rPr>
        <w:t>Cymru Iachach drwy gefnogi lles corfforol a meddyliol pobl yn y gweithle</w:t>
      </w:r>
    </w:p>
    <w:p w14:paraId="238DF500" w14:textId="77777777" w:rsidR="00BA5B3F" w:rsidRPr="00847488" w:rsidRDefault="00746B3A">
      <w:pPr>
        <w:pStyle w:val="elementtoproof"/>
        <w:numPr>
          <w:ilvl w:val="0"/>
          <w:numId w:val="6"/>
        </w:numPr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color w:val="242424"/>
          <w:sz w:val="24"/>
          <w:szCs w:val="24"/>
          <w:lang w:val="cy-GB"/>
        </w:rPr>
        <w:t>Cymru Lewyrchus drwy alluogi economi sy'n darparu cyfleoedd cyflogaeth a gwaith teg</w:t>
      </w:r>
    </w:p>
    <w:p w14:paraId="238DF501" w14:textId="77777777" w:rsidR="00BA5B3F" w:rsidRPr="00CC03CA" w:rsidRDefault="00746B3A">
      <w:pPr>
        <w:pStyle w:val="elementtoproof"/>
        <w:numPr>
          <w:ilvl w:val="0"/>
          <w:numId w:val="6"/>
        </w:numPr>
        <w:rPr>
          <w:rFonts w:ascii="Arial" w:hAnsi="Arial" w:cs="Arial"/>
          <w:color w:val="242424"/>
          <w:sz w:val="24"/>
          <w:szCs w:val="24"/>
        </w:rPr>
      </w:pPr>
      <w:r w:rsidRPr="00847488">
        <w:rPr>
          <w:rFonts w:ascii="Arial" w:hAnsi="Arial" w:cs="Arial"/>
          <w:color w:val="242424"/>
          <w:sz w:val="24"/>
          <w:szCs w:val="24"/>
          <w:lang w:val="cy-GB"/>
        </w:rPr>
        <w:t xml:space="preserve">Cymru sy'n fwy Cyfartal, drwy alluogi pobl i gyflawni eu potensial waeth beth fo'u </w:t>
      </w:r>
      <w:r w:rsidRPr="00CC03CA">
        <w:rPr>
          <w:rFonts w:ascii="Arial" w:hAnsi="Arial" w:cs="Arial"/>
          <w:color w:val="242424"/>
          <w:sz w:val="24"/>
          <w:szCs w:val="24"/>
          <w:lang w:val="cy-GB"/>
        </w:rPr>
        <w:t>cefndir neu eu hamgylchiadau</w:t>
      </w:r>
    </w:p>
    <w:p w14:paraId="238DF502" w14:textId="77777777" w:rsidR="00BA5B3F" w:rsidRPr="00CC03CA" w:rsidRDefault="00746B3A" w:rsidP="00BA5B3F">
      <w:pPr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8.2 Beth yw’r effeithiau cadarnhaol a negyddol mwyaf arwyddocaol? (750 gair)</w:t>
      </w:r>
    </w:p>
    <w:p w14:paraId="238DF503" w14:textId="0B6D5B82" w:rsidR="00743D9A" w:rsidRPr="0047133D" w:rsidRDefault="00746B3A" w:rsidP="00743D9A">
      <w:pPr>
        <w:spacing w:before="0" w:after="16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datblygu Safon Cydraddoldeb y Gweithlu i Gymru yn alluogwr allweddol </w:t>
      </w:r>
      <w:r w:rsidR="00976771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er mwyn 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nodi a mynd i'r afael â'r achoson o anghydraddoldeb a gwahaniaethu sy'n wynebu pobl o gefndiroedd lleiafrifol neu nodweddion gwarchodedig sy'n gweithio ym maes iechyd a gofal cymdeithasol yn ein gwlad. Bydd yn darparu data cyfoethog er mwyn helpu llunwyr polisi a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sefydliadau i </w:t>
      </w:r>
      <w:r w:rsidR="00CA64F6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roi 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ymyriadau wedi'u targedu </w:t>
      </w:r>
      <w:r w:rsidR="00CA64F6">
        <w:rPr>
          <w:rFonts w:ascii="Arial" w:hAnsi="Arial" w:cs="Arial"/>
          <w:color w:val="000000" w:themeColor="text1"/>
          <w:sz w:val="24"/>
          <w:szCs w:val="24"/>
          <w:lang w:val="cy-GB"/>
        </w:rPr>
        <w:t>ar waith er mwyn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  <w:r w:rsidR="00CA64F6">
        <w:rPr>
          <w:rFonts w:ascii="Arial" w:hAnsi="Arial" w:cs="Arial"/>
          <w:color w:val="000000" w:themeColor="text1"/>
          <w:sz w:val="24"/>
          <w:szCs w:val="24"/>
          <w:lang w:val="cy-GB"/>
        </w:rPr>
        <w:t>m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ynd i'r afael â gwahaniaethu a rhagfarn systemig a dwfn a cheisio rhoi terfyn ar yr anfanteision sy'n wynebu llawer o grwpiau. </w:t>
      </w:r>
    </w:p>
    <w:p w14:paraId="238DF504" w14:textId="5EF7343D" w:rsidR="00BA5B3F" w:rsidRPr="0047133D" w:rsidRDefault="00746B3A" w:rsidP="00BA5B3F">
      <w:pPr>
        <w:spacing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</w:pPr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Bydd y data, sy'n cael ei gasglu a'i </w:t>
      </w:r>
      <w:proofErr w:type="spellStart"/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>riportio</w:t>
      </w:r>
      <w:proofErr w:type="spellEnd"/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 ar sail Cymru gyfan, hefyd yn caniatáu i Lywodraeth Cymru roi prosiectau cenedlaethol ar waith fel rhan o bartneriaeth</w:t>
      </w:r>
      <w:r w:rsidR="003A01DE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 gymdeithasol</w:t>
      </w:r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, </w:t>
      </w:r>
      <w:r w:rsidR="003A01DE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a </w:t>
      </w:r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fydd yn cael effaith gadarnhaol ar newid diwylliannol </w:t>
      </w:r>
      <w:r w:rsidR="00B1555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ym maes </w:t>
      </w:r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iechyd a gofal cymdeithasol ledled Cymru - nid yn unig i'r gweithlu, ond hefyd i'r rhai sy'n ceisio gofal a chymorth. Bydd hyn yn lleihau anghydraddoldebau iechyd sy'n deillio o'r ffordd mae pobl o gefndiroedd gwahanol yn cael gafael ar wasanaethau </w:t>
      </w:r>
      <w:r w:rsidRPr="00847488">
        <w:rPr>
          <w:rFonts w:ascii="Arial" w:eastAsia="Times New Roman" w:hAnsi="Arial" w:cs="Arial"/>
          <w:sz w:val="24"/>
          <w:szCs w:val="24"/>
          <w:lang w:val="cy-GB"/>
        </w:rPr>
        <w:t>iechyd a gofal ac yn ymwneud â nhw, a sut mae'r rhain yn arwain at wahaniaethau mewn canlyniadau iechyd a gofal.</w:t>
      </w:r>
    </w:p>
    <w:p w14:paraId="238DF505" w14:textId="5AB6E2B5" w:rsidR="00A44F3F" w:rsidRPr="0047133D" w:rsidRDefault="00746B3A" w:rsidP="00BA5B3F">
      <w:pPr>
        <w:spacing w:line="240" w:lineRule="auto"/>
        <w:jc w:val="both"/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</w:pPr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Bydd mentrau </w:t>
      </w:r>
      <w:r w:rsidR="00C456A7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a ddaw i fod </w:t>
      </w:r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>yn sgil data Safon Cydraddoldeb y Gweithlu yn sbarduno ac yn cyfrannu at lawer o'r uchelgeisiau sydd gennym ar gyfer datblygu'r gweithlu iechyd a gofal cymdeithasol a darparu gwasanaethau yng Nghymru fel yr amlinellir yn 'Cymru iachach', a'r 'Strategaeth gweithlu 10 mlynedd ar gyfer iechyd a gofal cymdeithasol'.</w:t>
      </w:r>
    </w:p>
    <w:p w14:paraId="238DF506" w14:textId="608AACBE" w:rsidR="00BA5B3F" w:rsidRPr="00847488" w:rsidRDefault="00746B3A" w:rsidP="00BA5B3F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47488">
        <w:rPr>
          <w:rFonts w:ascii="Arial" w:hAnsi="Arial" w:cs="Arial"/>
          <w:sz w:val="24"/>
          <w:szCs w:val="24"/>
          <w:lang w:val="cy-GB"/>
        </w:rPr>
        <w:t xml:space="preserve">Iechyd a gofal cymdeithasol yw'r sectorau cyflogaeth mwyaf yng Nghymru, </w:t>
      </w:r>
      <w:r w:rsidR="00724877">
        <w:rPr>
          <w:rFonts w:ascii="Arial" w:hAnsi="Arial" w:cs="Arial"/>
          <w:sz w:val="24"/>
          <w:szCs w:val="24"/>
          <w:lang w:val="cy-GB"/>
        </w:rPr>
        <w:t xml:space="preserve">ac maen nhw’n </w:t>
      </w:r>
      <w:r w:rsidRPr="00847488">
        <w:rPr>
          <w:rFonts w:ascii="Arial" w:hAnsi="Arial" w:cs="Arial"/>
          <w:sz w:val="24"/>
          <w:szCs w:val="24"/>
          <w:lang w:val="cy-GB"/>
        </w:rPr>
        <w:t xml:space="preserve">cyflogi </w:t>
      </w:r>
      <w:r w:rsidR="00724877">
        <w:rPr>
          <w:rFonts w:ascii="Arial" w:hAnsi="Arial" w:cs="Arial"/>
          <w:sz w:val="24"/>
          <w:szCs w:val="24"/>
          <w:lang w:val="cy-GB"/>
        </w:rPr>
        <w:t xml:space="preserve">dros </w:t>
      </w:r>
      <w:r w:rsidRPr="00847488">
        <w:rPr>
          <w:rFonts w:ascii="Arial" w:hAnsi="Arial" w:cs="Arial"/>
          <w:sz w:val="24"/>
          <w:szCs w:val="24"/>
          <w:lang w:val="cy-GB"/>
        </w:rPr>
        <w:t>260,000 o bobl. O gofio hyn, a</w:t>
      </w:r>
      <w:r w:rsidR="001B5F3A">
        <w:rPr>
          <w:rFonts w:ascii="Arial" w:hAnsi="Arial" w:cs="Arial"/>
          <w:sz w:val="24"/>
          <w:szCs w:val="24"/>
          <w:lang w:val="cy-GB"/>
        </w:rPr>
        <w:t>c o ystyried</w:t>
      </w:r>
      <w:r w:rsidRPr="00847488">
        <w:rPr>
          <w:rFonts w:ascii="Arial" w:hAnsi="Arial" w:cs="Arial"/>
          <w:sz w:val="24"/>
          <w:szCs w:val="24"/>
          <w:lang w:val="cy-GB"/>
        </w:rPr>
        <w:t xml:space="preserve"> rôl GIG Cymru fel sefydliad angori yng Nghymru, mae dileu anghydraddoldeb a gwahaniaethu yn allweddol </w:t>
      </w:r>
      <w:r w:rsidR="003F2E36">
        <w:rPr>
          <w:rFonts w:ascii="Arial" w:hAnsi="Arial" w:cs="Arial"/>
          <w:sz w:val="24"/>
          <w:szCs w:val="24"/>
          <w:lang w:val="cy-GB"/>
        </w:rPr>
        <w:t xml:space="preserve">o ran </w:t>
      </w:r>
      <w:r w:rsidRPr="00847488">
        <w:rPr>
          <w:rFonts w:ascii="Arial" w:hAnsi="Arial" w:cs="Arial"/>
          <w:sz w:val="24"/>
          <w:szCs w:val="24"/>
          <w:lang w:val="cy-GB"/>
        </w:rPr>
        <w:t>helpu</w:t>
      </w:r>
      <w:r w:rsidR="003F2E36">
        <w:rPr>
          <w:rFonts w:ascii="Arial" w:hAnsi="Arial" w:cs="Arial"/>
          <w:sz w:val="24"/>
          <w:szCs w:val="24"/>
          <w:lang w:val="cy-GB"/>
        </w:rPr>
        <w:t>’r GIG</w:t>
      </w:r>
      <w:r w:rsidRPr="00847488">
        <w:rPr>
          <w:rFonts w:ascii="Arial" w:hAnsi="Arial" w:cs="Arial"/>
          <w:sz w:val="24"/>
          <w:szCs w:val="24"/>
          <w:lang w:val="cy-GB"/>
        </w:rPr>
        <w:t xml:space="preserve"> i gyflawni ei botensial i fod yn gyflogwr </w:t>
      </w:r>
      <w:r w:rsidR="001B5F3A">
        <w:rPr>
          <w:rFonts w:ascii="Arial" w:hAnsi="Arial" w:cs="Arial"/>
          <w:sz w:val="24"/>
          <w:szCs w:val="24"/>
          <w:lang w:val="cy-GB"/>
        </w:rPr>
        <w:t xml:space="preserve">sy’n dangos esiampl </w:t>
      </w:r>
      <w:r w:rsidRPr="00847488">
        <w:rPr>
          <w:rFonts w:ascii="Arial" w:hAnsi="Arial" w:cs="Arial"/>
          <w:sz w:val="24"/>
          <w:szCs w:val="24"/>
          <w:lang w:val="cy-GB"/>
        </w:rPr>
        <w:t>ym maes iechyd a lles y gweithlu</w:t>
      </w:r>
      <w:r w:rsidR="001B5F3A">
        <w:rPr>
          <w:rFonts w:ascii="Arial" w:hAnsi="Arial" w:cs="Arial"/>
          <w:sz w:val="24"/>
          <w:szCs w:val="24"/>
          <w:lang w:val="cy-GB"/>
        </w:rPr>
        <w:t>.</w:t>
      </w:r>
      <w:r w:rsidRPr="00847488">
        <w:rPr>
          <w:rFonts w:ascii="Arial" w:hAnsi="Arial" w:cs="Arial"/>
          <w:sz w:val="24"/>
          <w:szCs w:val="24"/>
          <w:lang w:val="cy-GB"/>
        </w:rPr>
        <w:t xml:space="preserve"> </w:t>
      </w:r>
      <w:r w:rsidR="001B5F3A">
        <w:rPr>
          <w:rFonts w:ascii="Arial" w:hAnsi="Arial" w:cs="Arial"/>
          <w:sz w:val="24"/>
          <w:szCs w:val="24"/>
          <w:lang w:val="cy-GB"/>
        </w:rPr>
        <w:t>B</w:t>
      </w:r>
      <w:r w:rsidRPr="00847488">
        <w:rPr>
          <w:rFonts w:ascii="Arial" w:hAnsi="Arial" w:cs="Arial"/>
          <w:sz w:val="24"/>
          <w:szCs w:val="24"/>
          <w:lang w:val="cy-GB"/>
        </w:rPr>
        <w:t>ydd</w:t>
      </w:r>
      <w:r w:rsidR="001B5F3A">
        <w:rPr>
          <w:rFonts w:ascii="Arial" w:hAnsi="Arial" w:cs="Arial"/>
          <w:sz w:val="24"/>
          <w:szCs w:val="24"/>
          <w:lang w:val="cy-GB"/>
        </w:rPr>
        <w:t xml:space="preserve"> hyn</w:t>
      </w:r>
      <w:r w:rsidRPr="00847488">
        <w:rPr>
          <w:rFonts w:ascii="Arial" w:hAnsi="Arial" w:cs="Arial"/>
          <w:sz w:val="24"/>
          <w:szCs w:val="24"/>
          <w:lang w:val="cy-GB"/>
        </w:rPr>
        <w:t>, yn ei dro, yn gwneud y mwyaf o'i botensial wrth ddarparu gofal amserol o'r radd flaenaf i bobl Cymru.</w:t>
      </w:r>
      <w:r w:rsidRPr="00847488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 xml:space="preserve"> </w:t>
      </w:r>
      <w:r w:rsidRPr="00847488">
        <w:rPr>
          <w:rFonts w:ascii="Arial" w:hAnsi="Arial" w:cs="Arial"/>
          <w:sz w:val="24"/>
          <w:szCs w:val="24"/>
          <w:lang w:val="cy-GB"/>
        </w:rPr>
        <w:t>Bydd gweithleoedd iechyd a gofal cynhwysol a theg yn</w:t>
      </w:r>
      <w:r w:rsidR="00D53943">
        <w:rPr>
          <w:rFonts w:ascii="Arial" w:hAnsi="Arial" w:cs="Arial"/>
          <w:sz w:val="24"/>
          <w:szCs w:val="24"/>
          <w:lang w:val="cy-GB"/>
        </w:rPr>
        <w:t xml:space="preserve"> golygu</w:t>
      </w:r>
      <w:r w:rsidRPr="00847488">
        <w:rPr>
          <w:rFonts w:ascii="Arial" w:hAnsi="Arial" w:cs="Arial"/>
          <w:sz w:val="24"/>
          <w:szCs w:val="24"/>
          <w:lang w:val="cy-GB"/>
        </w:rPr>
        <w:t xml:space="preserve"> </w:t>
      </w:r>
      <w:r w:rsidR="00D53943">
        <w:rPr>
          <w:rFonts w:ascii="Arial" w:hAnsi="Arial" w:cs="Arial"/>
          <w:sz w:val="24"/>
          <w:szCs w:val="24"/>
          <w:lang w:val="cy-GB"/>
        </w:rPr>
        <w:t>c</w:t>
      </w:r>
      <w:r w:rsidRPr="00847488">
        <w:rPr>
          <w:rFonts w:ascii="Arial" w:hAnsi="Arial" w:cs="Arial"/>
          <w:sz w:val="24"/>
          <w:szCs w:val="24"/>
          <w:lang w:val="cy-GB"/>
        </w:rPr>
        <w:t xml:space="preserve">ydweithwyr iach a chynhyrchiol. Bydd ganddynt gyfraddau salwch ac absenoldeb is, a bydd hi'n haws cadw staff hefyd.  </w:t>
      </w:r>
    </w:p>
    <w:p w14:paraId="238DF507" w14:textId="77777777" w:rsidR="00847488" w:rsidRPr="00847488" w:rsidRDefault="00746B3A" w:rsidP="00BA5B3F">
      <w:pPr>
        <w:spacing w:line="240" w:lineRule="auto"/>
        <w:jc w:val="both"/>
        <w:rPr>
          <w:rFonts w:ascii="Arial" w:eastAsiaTheme="minorHAnsi" w:hAnsi="Arial" w:cs="Arial"/>
          <w:b/>
          <w:bCs/>
          <w:color w:val="000000" w:themeColor="text1"/>
          <w:sz w:val="24"/>
          <w:szCs w:val="24"/>
          <w:lang w:eastAsia="en-US"/>
        </w:rPr>
      </w:pPr>
      <w:r w:rsidRPr="00847488">
        <w:rPr>
          <w:rFonts w:ascii="Arial" w:hAnsi="Arial" w:cs="Arial"/>
          <w:b/>
          <w:bCs/>
          <w:sz w:val="24"/>
          <w:szCs w:val="24"/>
          <w:lang w:val="cy-GB"/>
        </w:rPr>
        <w:t>Plant a'u cynrychiolwyr</w:t>
      </w:r>
    </w:p>
    <w:p w14:paraId="238DF508" w14:textId="605F2D3B" w:rsidR="00BA5B3F" w:rsidRPr="0047133D" w:rsidRDefault="00746B3A" w:rsidP="00BA5B3F">
      <w:pPr>
        <w:pStyle w:val="ListParagraph"/>
        <w:spacing w:before="120" w:line="240" w:lineRule="auto"/>
        <w:ind w:left="0"/>
        <w:contextualSpacing w:val="0"/>
        <w:jc w:val="both"/>
        <w:rPr>
          <w:rFonts w:ascii="Arial" w:hAnsi="Arial" w:cs="Arial"/>
          <w:sz w:val="24"/>
          <w:szCs w:val="24"/>
          <w:lang w:val="cy-GB"/>
        </w:rPr>
      </w:pPr>
      <w:r w:rsidRPr="00847488">
        <w:rPr>
          <w:rFonts w:ascii="Arial" w:hAnsi="Arial" w:cs="Arial"/>
          <w:sz w:val="24"/>
          <w:szCs w:val="24"/>
          <w:lang w:val="cy-GB"/>
        </w:rPr>
        <w:lastRenderedPageBreak/>
        <w:t xml:space="preserve">Mae gwreiddiau anghydraddoldeb yn aml </w:t>
      </w:r>
      <w:r w:rsidR="00433DD2">
        <w:rPr>
          <w:rFonts w:ascii="Arial" w:hAnsi="Arial" w:cs="Arial"/>
          <w:sz w:val="24"/>
          <w:szCs w:val="24"/>
          <w:lang w:val="cy-GB"/>
        </w:rPr>
        <w:t xml:space="preserve">wedi’u gwreiddio yng nghyfnod </w:t>
      </w:r>
      <w:r w:rsidRPr="00847488">
        <w:rPr>
          <w:rFonts w:ascii="Arial" w:hAnsi="Arial" w:cs="Arial"/>
          <w:sz w:val="24"/>
          <w:szCs w:val="24"/>
          <w:lang w:val="cy-GB"/>
        </w:rPr>
        <w:t>plentyndod a bydd sector iechyd a gofal cymdeithasol sydd wedi'i wreiddio mewn tegwch a chynhwysiant yn gwella cyfleoedd bywyd plant heddiw ac</w:t>
      </w:r>
      <w:r w:rsidR="00433DD2">
        <w:rPr>
          <w:rFonts w:ascii="Arial" w:hAnsi="Arial" w:cs="Arial"/>
          <w:sz w:val="24"/>
          <w:szCs w:val="24"/>
          <w:lang w:val="cy-GB"/>
        </w:rPr>
        <w:t xml:space="preserve"> yn y dyfodol</w:t>
      </w:r>
      <w:r w:rsidRPr="00847488">
        <w:rPr>
          <w:rFonts w:ascii="Arial" w:hAnsi="Arial" w:cs="Arial"/>
          <w:sz w:val="24"/>
          <w:szCs w:val="24"/>
          <w:lang w:val="cy-GB"/>
        </w:rPr>
        <w:t>.  Er ei fod yn canolbwyntio ar weithlu iechyd a gofal cymdeithasol, bydd y Safon yn ysgogi dull gwrth-hiliol ehangach ar gyfer darparu gwasanaethau er budd pob plentyn a ph</w:t>
      </w:r>
      <w:r w:rsidR="003468DE">
        <w:rPr>
          <w:rFonts w:ascii="Arial" w:hAnsi="Arial" w:cs="Arial"/>
          <w:sz w:val="24"/>
          <w:szCs w:val="24"/>
          <w:lang w:val="cy-GB"/>
        </w:rPr>
        <w:t xml:space="preserve">erson </w:t>
      </w:r>
      <w:r w:rsidRPr="00847488">
        <w:rPr>
          <w:rFonts w:ascii="Arial" w:hAnsi="Arial" w:cs="Arial"/>
          <w:sz w:val="24"/>
          <w:szCs w:val="24"/>
          <w:lang w:val="cy-GB"/>
        </w:rPr>
        <w:t>ifanc.</w:t>
      </w:r>
    </w:p>
    <w:p w14:paraId="238DF509" w14:textId="77777777" w:rsidR="00847488" w:rsidRPr="0047133D" w:rsidRDefault="00847488" w:rsidP="00BA5B3F">
      <w:pPr>
        <w:pStyle w:val="ListParagraph"/>
        <w:spacing w:line="240" w:lineRule="auto"/>
        <w:ind w:left="0"/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238DF50A" w14:textId="77777777" w:rsidR="00847488" w:rsidRPr="0047133D" w:rsidRDefault="00746B3A" w:rsidP="00BA5B3F">
      <w:pPr>
        <w:pStyle w:val="ListParagraph"/>
        <w:spacing w:line="240" w:lineRule="auto"/>
        <w:ind w:left="0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  <w:r w:rsidRPr="00847488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Pobl â nodweddion gwarchodedig o dan Ddeddf Cydraddoldeb 2010</w:t>
      </w:r>
    </w:p>
    <w:p w14:paraId="238DF50B" w14:textId="77777777" w:rsidR="00847488" w:rsidRPr="0047133D" w:rsidRDefault="00847488" w:rsidP="00BA5B3F">
      <w:pPr>
        <w:pStyle w:val="ListParagraph"/>
        <w:spacing w:line="240" w:lineRule="auto"/>
        <w:ind w:left="0"/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238DF50C" w14:textId="25CF266D" w:rsidR="00BA5B3F" w:rsidRPr="00CC03CA" w:rsidRDefault="00746B3A" w:rsidP="00BA5B3F">
      <w:pPr>
        <w:pStyle w:val="ListParagraph"/>
        <w:spacing w:line="240" w:lineRule="auto"/>
        <w:ind w:left="0"/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Gydol camau cwmpasu a datblygu Safon Cydraddoldeb y Gweithlu, mae pwysigrwydd dull </w:t>
      </w:r>
      <w:proofErr w:type="spellStart"/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croestoriadol</w:t>
      </w:r>
      <w:proofErr w:type="spellEnd"/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  <w:r w:rsidR="00DC0B61"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>o</w:t>
      </w:r>
      <w:r w:rsidRPr="00CC03CA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adrodd data wedi bod yn ganolog i ystyriaethau. </w:t>
      </w:r>
    </w:p>
    <w:p w14:paraId="238DF50D" w14:textId="509A549E" w:rsidR="00847488" w:rsidRPr="00CC03CA" w:rsidRDefault="00746B3A" w:rsidP="00BA5B3F">
      <w:pPr>
        <w:spacing w:line="336" w:lineRule="atLeast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Siaradwyr Cymraeg a grwpiau arbenigol </w:t>
      </w:r>
      <w:r w:rsidR="0067526F"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iaith G</w:t>
      </w: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ymraeg</w:t>
      </w:r>
    </w:p>
    <w:p w14:paraId="238DF50E" w14:textId="400C990E" w:rsidR="00BA5B3F" w:rsidRPr="00CC03CA" w:rsidRDefault="00746B3A" w:rsidP="00BA5B3F">
      <w:pPr>
        <w:spacing w:line="336" w:lineRule="atLeast"/>
        <w:rPr>
          <w:rFonts w:ascii="Arial" w:hAnsi="Arial" w:cs="Arial"/>
          <w:bCs/>
          <w:color w:val="000000" w:themeColor="text1"/>
          <w:sz w:val="24"/>
          <w:szCs w:val="24"/>
          <w:lang w:val="cy-GB"/>
        </w:rPr>
      </w:pPr>
      <w:r w:rsidRPr="00CC03CA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Bydd y cynnig yn cael effaith gadarnhaol ar y Gymraeg drwy ddileu rhai o'r amodau gwaith a'r rhwystrau strwythurol sydd ar waith ar hyn o bryd, sy'n atal y gweithlu iechyd a gofal cymdeithasol rhag cael mynediad </w:t>
      </w:r>
      <w:r w:rsidR="0035680C" w:rsidRPr="00CC03CA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at g</w:t>
      </w:r>
      <w:r w:rsidRPr="00CC03CA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yfleoedd i wella neu ddysgu Cymraeg. Bydd hyn yn creu dolen adborth gadarnhaol gyda staff sy'n defnyddio'r Gymraeg gyda chleifion, gan wella cyfathrebu a gofal cleifion. </w:t>
      </w:r>
    </w:p>
    <w:p w14:paraId="238DF50F" w14:textId="77F493FD" w:rsidR="00BA5B3F" w:rsidRPr="00CC03CA" w:rsidRDefault="00746B3A" w:rsidP="00BA5B3F">
      <w:pPr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8.3 Yn sgil yr effeithiau a nodwyd, sut </w:t>
      </w:r>
      <w:r w:rsidR="008307A1"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 b</w:t>
      </w: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ydd y cynnig: (750 gair)</w:t>
      </w:r>
    </w:p>
    <w:p w14:paraId="238DF510" w14:textId="77777777" w:rsidR="00BA5B3F" w:rsidRPr="00CC03CA" w:rsidRDefault="00746B3A">
      <w:pPr>
        <w:pStyle w:val="ListParagraph"/>
        <w:numPr>
          <w:ilvl w:val="0"/>
          <w:numId w:val="1"/>
        </w:numPr>
        <w:spacing w:before="120"/>
        <w:ind w:left="709" w:hanging="283"/>
        <w:contextualSpacing w:val="0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yn sicrhau’r cyfraniad mwyaf posibl at ein hamcanion llesiant a’r saith nod llesiant; a/neu</w:t>
      </w:r>
    </w:p>
    <w:p w14:paraId="238DF511" w14:textId="4F69E823" w:rsidR="00BA5B3F" w:rsidRPr="00CC03CA" w:rsidRDefault="00746B3A">
      <w:pPr>
        <w:pStyle w:val="ListParagraph"/>
        <w:numPr>
          <w:ilvl w:val="0"/>
          <w:numId w:val="1"/>
        </w:numPr>
        <w:spacing w:before="120"/>
        <w:ind w:left="709" w:hanging="283"/>
        <w:contextualSpacing w:val="0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yn osgoi, l</w:t>
      </w:r>
      <w:r w:rsidR="00063678"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l</w:t>
      </w:r>
      <w:r w:rsidRPr="00CC03CA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eihau neu liniaru unrhyw effeithiau negyddol?</w:t>
      </w:r>
    </w:p>
    <w:p w14:paraId="238DF512" w14:textId="77777777" w:rsidR="00BA5B3F" w:rsidRPr="0047133D" w:rsidRDefault="00746B3A" w:rsidP="00BA5B3F">
      <w:pPr>
        <w:pStyle w:val="ListParagraph"/>
        <w:ind w:left="0"/>
        <w:jc w:val="both"/>
        <w:rPr>
          <w:rStyle w:val="Strong"/>
          <w:rFonts w:ascii="Arial" w:hAnsi="Arial" w:cs="Arial"/>
          <w:b w:val="0"/>
          <w:color w:val="000000" w:themeColor="text1"/>
          <w:sz w:val="24"/>
          <w:szCs w:val="24"/>
          <w:lang w:val="cy-GB"/>
        </w:rPr>
      </w:pPr>
      <w:r w:rsidRPr="00847488">
        <w:rPr>
          <w:rStyle w:val="Strong"/>
          <w:rFonts w:ascii="Arial" w:hAnsi="Arial" w:cs="Arial"/>
          <w:b w:val="0"/>
          <w:color w:val="000000" w:themeColor="text1"/>
          <w:sz w:val="24"/>
          <w:szCs w:val="24"/>
          <w:lang w:val="cy-GB"/>
        </w:rPr>
        <w:t>Bydd cyflwyno Safon Cydraddoldeb y Gweithlu ar gyfer y sectorau iechyd a gofal cymdeithasol yng Nghymru yn cyfrannu at bob un o'r saith nod llesiant a bydd yn gwella lles cymdeithasol, economaidd a diwylliannol y genedl.</w:t>
      </w:r>
    </w:p>
    <w:p w14:paraId="238DF513" w14:textId="77777777" w:rsidR="00BA3EA0" w:rsidRPr="0047133D" w:rsidRDefault="00BA3EA0" w:rsidP="00BA5B3F">
      <w:pPr>
        <w:pStyle w:val="ListParagraph"/>
        <w:ind w:left="0"/>
        <w:jc w:val="both"/>
        <w:rPr>
          <w:rStyle w:val="Strong"/>
          <w:rFonts w:ascii="Arial" w:hAnsi="Arial" w:cs="Arial"/>
          <w:b w:val="0"/>
          <w:color w:val="000000" w:themeColor="text1"/>
          <w:sz w:val="24"/>
          <w:szCs w:val="24"/>
          <w:lang w:val="cy-GB"/>
        </w:rPr>
      </w:pPr>
    </w:p>
    <w:p w14:paraId="238DF514" w14:textId="356CFB29" w:rsidR="00BA3EA0" w:rsidRPr="0047133D" w:rsidRDefault="00746B3A" w:rsidP="00BA5B3F">
      <w:pPr>
        <w:pStyle w:val="ListParagraph"/>
        <w:ind w:left="0"/>
        <w:jc w:val="both"/>
        <w:rPr>
          <w:rFonts w:ascii="Arial" w:eastAsia="Calibri" w:hAnsi="Arial" w:cs="Arial"/>
          <w:b/>
          <w:sz w:val="24"/>
          <w:szCs w:val="24"/>
          <w:lang w:val="cy-GB" w:eastAsia="en-US"/>
        </w:rPr>
      </w:pPr>
      <w:r w:rsidRPr="00847488">
        <w:rPr>
          <w:rStyle w:val="Strong"/>
          <w:rFonts w:ascii="Arial" w:hAnsi="Arial" w:cs="Arial"/>
          <w:b w:val="0"/>
          <w:color w:val="000000" w:themeColor="text1"/>
          <w:sz w:val="24"/>
          <w:szCs w:val="24"/>
          <w:lang w:val="cy-GB"/>
        </w:rPr>
        <w:t xml:space="preserve">O gofio faint o bobl sy'n gweithio ym maes iechyd a gofal cymdeithasol yma yng Nghymru, bydd y Safon </w:t>
      </w:r>
      <w:r w:rsidR="00795D5F">
        <w:rPr>
          <w:rStyle w:val="Strong"/>
          <w:rFonts w:ascii="Arial" w:hAnsi="Arial" w:cs="Arial"/>
          <w:b w:val="0"/>
          <w:color w:val="000000" w:themeColor="text1"/>
          <w:sz w:val="24"/>
          <w:szCs w:val="24"/>
          <w:lang w:val="cy-GB"/>
        </w:rPr>
        <w:t xml:space="preserve">yn </w:t>
      </w:r>
      <w:r w:rsidRPr="00847488">
        <w:rPr>
          <w:rStyle w:val="Strong"/>
          <w:rFonts w:ascii="Arial" w:hAnsi="Arial" w:cs="Arial"/>
          <w:b w:val="0"/>
          <w:color w:val="000000" w:themeColor="text1"/>
          <w:sz w:val="24"/>
          <w:szCs w:val="24"/>
          <w:lang w:val="cy-GB"/>
        </w:rPr>
        <w:t>hanfodol wrth greu Cymru fwy cyfartal a Chymru fwy l</w:t>
      </w:r>
      <w:r w:rsidR="00120638">
        <w:rPr>
          <w:rStyle w:val="Strong"/>
          <w:rFonts w:ascii="Arial" w:hAnsi="Arial" w:cs="Arial"/>
          <w:b w:val="0"/>
          <w:color w:val="000000" w:themeColor="text1"/>
          <w:sz w:val="24"/>
          <w:szCs w:val="24"/>
          <w:lang w:val="cy-GB"/>
        </w:rPr>
        <w:t>l</w:t>
      </w:r>
      <w:r w:rsidRPr="00847488">
        <w:rPr>
          <w:rStyle w:val="Strong"/>
          <w:rFonts w:ascii="Arial" w:hAnsi="Arial" w:cs="Arial"/>
          <w:b w:val="0"/>
          <w:color w:val="000000" w:themeColor="text1"/>
          <w:sz w:val="24"/>
          <w:szCs w:val="24"/>
          <w:lang w:val="cy-GB"/>
        </w:rPr>
        <w:t xml:space="preserve">ewyrchus - lle mae gan bawb gyfle i gymryd rhan, cyrraedd eu llawn botensial a chyfrannu'n llawn at yr economi. Bydd hyn yn galluogi Cymru i fod yn fwy ffyniannus a chydlynol. Bydd hefyd yn alluogwr allweddol i sicrhau Cymru iachach drwy ddarparu data sy'n cefnogi sefydliadau iechyd a gofal i </w:t>
      </w:r>
      <w:r w:rsidRPr="00847488">
        <w:rPr>
          <w:rFonts w:ascii="Arial" w:eastAsia="Calibri" w:hAnsi="Arial" w:cs="Arial"/>
          <w:b/>
          <w:bCs/>
          <w:sz w:val="24"/>
          <w:szCs w:val="24"/>
          <w:lang w:val="cy-GB" w:eastAsia="en-US"/>
        </w:rPr>
        <w:t>sicrhau gofal a chymorth teg sydd o'r radd flaenaf.</w:t>
      </w:r>
    </w:p>
    <w:p w14:paraId="238DF515" w14:textId="77777777" w:rsidR="00BA5B3F" w:rsidRPr="0047133D" w:rsidRDefault="00746B3A" w:rsidP="00BA5B3F">
      <w:pPr>
        <w:pStyle w:val="ListParagraph"/>
        <w:ind w:left="0"/>
        <w:jc w:val="both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847488">
        <w:rPr>
          <w:rFonts w:ascii="Arial" w:eastAsia="Calibri" w:hAnsi="Arial" w:cs="Arial"/>
          <w:b/>
          <w:bCs/>
          <w:sz w:val="24"/>
          <w:szCs w:val="24"/>
          <w:lang w:val="cy-GB" w:eastAsia="en-US"/>
        </w:rPr>
        <w:t xml:space="preserve"> </w:t>
      </w:r>
    </w:p>
    <w:p w14:paraId="238DF516" w14:textId="562E7DA8" w:rsidR="00BA5B3F" w:rsidRPr="0047133D" w:rsidRDefault="00746B3A" w:rsidP="00BA5B3F">
      <w:pPr>
        <w:pStyle w:val="ListParagraph"/>
        <w:ind w:left="0"/>
        <w:jc w:val="both"/>
        <w:rPr>
          <w:rFonts w:ascii="Arial" w:eastAsia="Calibri" w:hAnsi="Arial" w:cs="Arial"/>
          <w:sz w:val="24"/>
          <w:szCs w:val="24"/>
          <w:lang w:val="cy-GB" w:eastAsia="en-US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 xml:space="preserve">Ar ben hynny, mae datblygu Safon Cydraddoldeb y Gweithlu wedi </w:t>
      </w:r>
      <w:r w:rsidR="00B43E72">
        <w:rPr>
          <w:rFonts w:ascii="Arial" w:eastAsia="Calibri" w:hAnsi="Arial" w:cs="Arial"/>
          <w:sz w:val="24"/>
          <w:szCs w:val="24"/>
          <w:lang w:val="cy-GB" w:eastAsia="en-US"/>
        </w:rPr>
        <w:t xml:space="preserve">bod yn gydnaws </w:t>
      </w: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>â'r 'pum ffordd o weithio' yn adran 5 o Ddeddf Llesiant Cenedlaethau'r Dyfodol (Cymru) 2015.  Yn bwysicaf oll, trwy gynnwys a chydweithio, bydd profiad byw</w:t>
      </w:r>
      <w:r w:rsidR="005946BB">
        <w:rPr>
          <w:rFonts w:ascii="Arial" w:eastAsia="Calibri" w:hAnsi="Arial" w:cs="Arial"/>
          <w:sz w:val="24"/>
          <w:szCs w:val="24"/>
          <w:lang w:val="cy-GB" w:eastAsia="en-US"/>
        </w:rPr>
        <w:t>yd</w:t>
      </w: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 xml:space="preserve"> y rhai o grwpiau nodweddion gwarchodedig yn ganolog i ddatblygu Safon Cydraddoldeb y Gweithlu.</w:t>
      </w:r>
    </w:p>
    <w:p w14:paraId="238DF517" w14:textId="77777777" w:rsidR="00BA5B3F" w:rsidRPr="0047133D" w:rsidRDefault="00746B3A" w:rsidP="00BA5B3F">
      <w:pPr>
        <w:pStyle w:val="ListParagraph"/>
        <w:ind w:left="0"/>
        <w:jc w:val="both"/>
        <w:rPr>
          <w:rFonts w:ascii="Arial" w:eastAsia="Calibri" w:hAnsi="Arial" w:cs="Arial"/>
          <w:sz w:val="24"/>
          <w:szCs w:val="24"/>
          <w:lang w:val="cy-GB" w:eastAsia="en-US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 xml:space="preserve"> </w:t>
      </w:r>
    </w:p>
    <w:p w14:paraId="238DF518" w14:textId="427BC28D" w:rsidR="00BA5B3F" w:rsidRPr="0047133D" w:rsidRDefault="00746B3A" w:rsidP="00BA5B3F">
      <w:pPr>
        <w:pStyle w:val="ListParagraph"/>
        <w:ind w:left="0"/>
        <w:jc w:val="both"/>
        <w:rPr>
          <w:rFonts w:ascii="Arial" w:eastAsia="Calibri" w:hAnsi="Arial" w:cs="Arial"/>
          <w:sz w:val="24"/>
          <w:szCs w:val="24"/>
          <w:lang w:val="cy-GB" w:eastAsia="en-US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 xml:space="preserve">Er </w:t>
      </w:r>
      <w:r w:rsidR="005946BB">
        <w:rPr>
          <w:rFonts w:ascii="Arial" w:eastAsia="Calibri" w:hAnsi="Arial" w:cs="Arial"/>
          <w:sz w:val="24"/>
          <w:szCs w:val="24"/>
          <w:lang w:val="cy-GB" w:eastAsia="en-US"/>
        </w:rPr>
        <w:t xml:space="preserve">y </w:t>
      </w: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>bydd y Safon yn cwmpasu'r holl nodweddion gwarchodedig, rydym yn disgwyl mwy o bwyslais ar rai meysydd a grwpiau oherwydd yr hyn mae'r dystiolaeth yn ei ddweud wrthym am anghydraddoldebau a chroestoriad cyfredol</w:t>
      </w:r>
      <w:r w:rsidR="00C80C2E">
        <w:rPr>
          <w:rFonts w:ascii="Arial" w:eastAsia="Calibri" w:hAnsi="Arial" w:cs="Arial"/>
          <w:sz w:val="24"/>
          <w:szCs w:val="24"/>
          <w:lang w:val="cy-GB" w:eastAsia="en-US"/>
        </w:rPr>
        <w:t>.</w:t>
      </w: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 xml:space="preserve"> </w:t>
      </w:r>
      <w:r w:rsidR="00C80C2E">
        <w:rPr>
          <w:rFonts w:ascii="Arial" w:eastAsia="Calibri" w:hAnsi="Arial" w:cs="Arial"/>
          <w:sz w:val="24"/>
          <w:szCs w:val="24"/>
          <w:lang w:val="cy-GB" w:eastAsia="en-US"/>
        </w:rPr>
        <w:t>M</w:t>
      </w: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>ae hyn yn cynnwys:</w:t>
      </w:r>
    </w:p>
    <w:p w14:paraId="238DF519" w14:textId="77777777" w:rsidR="00BA5B3F" w:rsidRPr="0047133D" w:rsidRDefault="00746B3A">
      <w:pPr>
        <w:pStyle w:val="ListParagraph"/>
        <w:numPr>
          <w:ilvl w:val="0"/>
          <w:numId w:val="20"/>
        </w:numPr>
        <w:jc w:val="both"/>
        <w:rPr>
          <w:rFonts w:ascii="Arial" w:eastAsia="Calibri" w:hAnsi="Arial" w:cs="Arial"/>
          <w:sz w:val="24"/>
          <w:szCs w:val="24"/>
          <w:lang w:val="fr-FR" w:eastAsia="en-US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lastRenderedPageBreak/>
        <w:t>Unigolion Du, Asiaidd ac ethnig leiafrifol</w:t>
      </w:r>
    </w:p>
    <w:p w14:paraId="238DF51A" w14:textId="77777777" w:rsidR="00BA5B3F" w:rsidRPr="00847488" w:rsidRDefault="00746B3A">
      <w:pPr>
        <w:pStyle w:val="ListParagraph"/>
        <w:numPr>
          <w:ilvl w:val="0"/>
          <w:numId w:val="20"/>
        </w:numPr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>Pobl anabl</w:t>
      </w:r>
    </w:p>
    <w:p w14:paraId="238DF51B" w14:textId="5049A381" w:rsidR="00226724" w:rsidRPr="00847488" w:rsidRDefault="00746B3A">
      <w:pPr>
        <w:pStyle w:val="ListParagraph"/>
        <w:numPr>
          <w:ilvl w:val="0"/>
          <w:numId w:val="20"/>
        </w:numPr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>Rhyw</w:t>
      </w:r>
    </w:p>
    <w:p w14:paraId="238DF51C" w14:textId="77777777" w:rsidR="00BA5B3F" w:rsidRPr="00847488" w:rsidRDefault="00746B3A">
      <w:pPr>
        <w:pStyle w:val="ListParagraph"/>
        <w:numPr>
          <w:ilvl w:val="0"/>
          <w:numId w:val="20"/>
        </w:numPr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>Pobl drawsrywiol</w:t>
      </w:r>
    </w:p>
    <w:p w14:paraId="238DF51D" w14:textId="77777777" w:rsidR="00BA5B3F" w:rsidRPr="00847488" w:rsidRDefault="00746B3A">
      <w:pPr>
        <w:pStyle w:val="ListParagraph"/>
        <w:numPr>
          <w:ilvl w:val="0"/>
          <w:numId w:val="20"/>
        </w:numPr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 xml:space="preserve">Pobl </w:t>
      </w:r>
      <w:proofErr w:type="spellStart"/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>lesbiaidd</w:t>
      </w:r>
      <w:proofErr w:type="spellEnd"/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>, hoyw a deurywiol</w:t>
      </w:r>
    </w:p>
    <w:p w14:paraId="238DF51E" w14:textId="77777777" w:rsidR="00BA5B3F" w:rsidRPr="00847488" w:rsidRDefault="00746B3A" w:rsidP="00BA3EA0">
      <w:pPr>
        <w:jc w:val="both"/>
        <w:rPr>
          <w:rFonts w:ascii="Arial" w:hAnsi="Arial" w:cs="Arial"/>
          <w:sz w:val="24"/>
          <w:szCs w:val="24"/>
        </w:rPr>
      </w:pPr>
      <w:r w:rsidRPr="00847488">
        <w:rPr>
          <w:rFonts w:ascii="Arial" w:eastAsia="Calibri" w:hAnsi="Arial" w:cs="Arial"/>
          <w:sz w:val="24"/>
          <w:szCs w:val="24"/>
          <w:lang w:val="cy-GB" w:eastAsia="en-US"/>
        </w:rPr>
        <w:t xml:space="preserve">Gallai ffocws ar degwch a chynhwysiant sy'n blaenoriaethu grwpiau penodol gael ei ystyried yn beth negyddol, felly rydym wrthi'n datblygu dulliau cyfathrebu ac ymgysylltu i sicrhau bod pawb yn deall yr effeithiau cadarnhaol ehangach. </w:t>
      </w:r>
    </w:p>
    <w:p w14:paraId="238DF51F" w14:textId="77777777" w:rsidR="00BA5B3F" w:rsidRPr="004D1CB9" w:rsidRDefault="00746B3A" w:rsidP="00BA5B3F">
      <w:pPr>
        <w:autoSpaceDE w:val="0"/>
        <w:autoSpaceDN w:val="0"/>
        <w:adjustRightInd w:val="0"/>
        <w:rPr>
          <w:rStyle w:val="Strong"/>
          <w:rFonts w:ascii="Arial" w:hAnsi="Arial" w:cs="Arial"/>
          <w:color w:val="000000" w:themeColor="text1"/>
          <w:sz w:val="24"/>
          <w:szCs w:val="24"/>
        </w:rPr>
      </w:pPr>
      <w:r w:rsidRPr="004D1CB9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8.4 </w:t>
      </w:r>
      <w:r w:rsidRPr="004D1CB9">
        <w:rPr>
          <w:rStyle w:val="Strong"/>
          <w:rFonts w:ascii="Arial" w:hAnsi="Arial" w:cs="Arial"/>
          <w:color w:val="000000" w:themeColor="text1"/>
          <w:sz w:val="24"/>
          <w:szCs w:val="24"/>
          <w:lang w:val="cy-GB"/>
        </w:rPr>
        <w:t xml:space="preserve">Sut y caiff effaith y cynnig ei monitro a'i gwerthuso wrth iddo fynd rhagddo ac ar ôl iddo gael ei gwblhau?  </w:t>
      </w:r>
    </w:p>
    <w:p w14:paraId="238DF520" w14:textId="77777777" w:rsidR="00BA5B3F" w:rsidRPr="00847488" w:rsidRDefault="00746B3A" w:rsidP="00BA5B3F">
      <w:pPr>
        <w:autoSpaceDE w:val="0"/>
        <w:autoSpaceDN w:val="0"/>
        <w:adjustRightInd w:val="0"/>
        <w:rPr>
          <w:rStyle w:val="Strong"/>
          <w:rFonts w:ascii="Arial" w:hAnsi="Arial" w:cs="Arial"/>
          <w:b w:val="0"/>
          <w:i/>
          <w:color w:val="000000" w:themeColor="text1"/>
          <w:sz w:val="24"/>
          <w:szCs w:val="24"/>
        </w:rPr>
      </w:pPr>
      <w:r w:rsidRPr="004D1CB9">
        <w:rPr>
          <w:rStyle w:val="Strong"/>
          <w:rFonts w:ascii="Arial" w:hAnsi="Arial" w:cs="Arial"/>
          <w:color w:val="000000" w:themeColor="text1"/>
          <w:sz w:val="24"/>
          <w:szCs w:val="24"/>
          <w:lang w:val="cy-GB"/>
        </w:rPr>
        <w:t>Hyd at 250 o</w:t>
      </w:r>
      <w:r w:rsidRPr="00847488">
        <w:rPr>
          <w:rStyle w:val="Strong"/>
          <w:rFonts w:ascii="Arial" w:hAnsi="Arial" w:cs="Arial"/>
          <w:color w:val="000000" w:themeColor="text1"/>
          <w:sz w:val="24"/>
          <w:szCs w:val="24"/>
          <w:lang w:val="cy-GB"/>
        </w:rPr>
        <w:t xml:space="preserve"> eiriau</w:t>
      </w:r>
    </w:p>
    <w:p w14:paraId="238DF521" w14:textId="4F3E50E1" w:rsidR="00BA5B3F" w:rsidRPr="0047133D" w:rsidRDefault="00746B3A" w:rsidP="00BA5B3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bookmarkStart w:id="7" w:name="_Section_8._Declaration"/>
      <w:bookmarkEnd w:id="7"/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>Nid oedd Safon Cydraddoldeb Hil y Gweithlu (WRES) erioed wedi'i bwriadu fel proses</w:t>
      </w:r>
      <w:r w:rsidR="0075395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derfynedig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, ond yn hytrach fel safon barhaus a gynlluniwyd i asesu </w:t>
      </w:r>
      <w:r w:rsidR="00FC0F04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mewn ffordd 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systematig </w:t>
      </w:r>
      <w:r w:rsidR="00FC0F04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y gwahaniaethau 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>yn y sectorau Iechyd a Gofal Cymdeithasol dros y tymor hir. Mae creu Safon Cydraddoldeb y Gweithlu ehangach yn</w:t>
      </w:r>
      <w:r w:rsidR="00DA060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gydnaws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â</w:t>
      </w:r>
      <w:r w:rsidR="00DA060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hyn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>. Er nad yw'r safon ei hun yn cael ei monitro neu ei gwerthuso'n uniongyrchol, mae'n gwasanaethu fel offeryn hanfodol at ddibenion o'r fath.</w:t>
      </w:r>
    </w:p>
    <w:p w14:paraId="238DF522" w14:textId="566E959B" w:rsidR="00BA5B3F" w:rsidRPr="0047133D" w:rsidRDefault="00746B3A" w:rsidP="00BA5B3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Mae'r WRES yn cynhyrchu adroddiadau blynyddol drwy drosoli data o ffynonellau gwahanol o fewn y systemau iechyd a gofal cymdeithasol yng Nghymru, gan gynnwys cofnodion adnoddau dynol, arolygon staff wedi'u teilwra i amcanion WRES, data recriwtio a datblygiad gyrfa, yn ogystal â gwybodaeth sy'n ymwneud â chamau disgyblu a </w:t>
      </w:r>
      <w:proofErr w:type="spellStart"/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>galluo</w:t>
      </w:r>
      <w:r w:rsidR="00167A22">
        <w:rPr>
          <w:rFonts w:ascii="Arial" w:hAnsi="Arial" w:cs="Arial"/>
          <w:color w:val="000000" w:themeColor="text1"/>
          <w:sz w:val="24"/>
          <w:szCs w:val="24"/>
          <w:lang w:val="cy-GB"/>
        </w:rPr>
        <w:t>grwydd</w:t>
      </w:r>
      <w:proofErr w:type="spellEnd"/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staff. Mae hyn yn helpu sefydliadau i ddatblygu nodau seiliedig ar ddata i lywio eu strategaeth sefydliadol.</w:t>
      </w:r>
    </w:p>
    <w:p w14:paraId="238DF523" w14:textId="77777777" w:rsidR="00BA5B3F" w:rsidRPr="0047133D" w:rsidRDefault="00746B3A" w:rsidP="00BA5B3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Mae'r safon hon yn dra gwahanol i'r adolygiadau cydraddoldeb blaenorol, trwy ddarparu tystiolaeth feintiol ochr yn ochr â naratif ansoddol o brofiad y gweithlu ym maes iechyd a gofal cymdeithasol. Bydd Safon Cydraddoldeb y Gweithlu yn cynnal y dull hwn. </w:t>
      </w:r>
    </w:p>
    <w:p w14:paraId="238DF524" w14:textId="71A74F90" w:rsidR="00BA5B3F" w:rsidRPr="0047133D" w:rsidRDefault="00746B3A" w:rsidP="00BA5B3F">
      <w:pPr>
        <w:rPr>
          <w:rFonts w:ascii="Arial" w:hAnsi="Arial" w:cs="Arial"/>
          <w:sz w:val="24"/>
          <w:szCs w:val="24"/>
          <w:lang w:val="cy-GB"/>
        </w:rPr>
      </w:pP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Dros amser, bydd y Safon yn cronni data </w:t>
      </w:r>
      <w:r w:rsidR="000C103F">
        <w:rPr>
          <w:rFonts w:ascii="Arial" w:hAnsi="Arial" w:cs="Arial"/>
          <w:color w:val="000000" w:themeColor="text1"/>
          <w:sz w:val="24"/>
          <w:szCs w:val="24"/>
          <w:lang w:val="cy-GB"/>
        </w:rPr>
        <w:t>a fydd yn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ein helpu i adnabod tueddiadau, a</w:t>
      </w:r>
      <w:r w:rsidR="00E252E1">
        <w:rPr>
          <w:rFonts w:ascii="Arial" w:hAnsi="Arial" w:cs="Arial"/>
          <w:color w:val="000000" w:themeColor="text1"/>
          <w:sz w:val="24"/>
          <w:szCs w:val="24"/>
          <w:lang w:val="cy-GB"/>
        </w:rPr>
        <w:t>c a</w:t>
      </w:r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fydd yn grymuso sefydliadau i graffu ar eu systemau, eu polisïau a'u mentrau hyfforddi eu hunain er mwyn cyflawni canlyniadau cadarnhaol parhaus. Ar ben hynny, bydd yn helpu i hwyluso cydweithredu rhwng sefydliadau, gan ganiatáu iddyn nhw drosoli profiadau ar y cyd a'r gwersi a ddysgwyd ar draws y sector i wella eu canlyniadau eu hunain.</w:t>
      </w:r>
    </w:p>
    <w:p w14:paraId="238DF525" w14:textId="77777777" w:rsidR="004F06A6" w:rsidRPr="0047133D" w:rsidRDefault="00746B3A" w:rsidP="00D73593">
      <w:pPr>
        <w:pStyle w:val="Heading1"/>
        <w:rPr>
          <w:rStyle w:val="Strong"/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  <w:bookmarkStart w:id="8" w:name="_Toc216690813"/>
      <w:r w:rsidRPr="00847488">
        <w:rPr>
          <w:rFonts w:ascii="Arial" w:hAnsi="Arial" w:cs="Arial"/>
          <w:color w:val="000000" w:themeColor="text1"/>
          <w:sz w:val="24"/>
          <w:szCs w:val="24"/>
          <w:lang w:val="cy-GB"/>
        </w:rPr>
        <w:t>Adran 9. Datganiad</w:t>
      </w:r>
      <w:bookmarkEnd w:id="8"/>
    </w:p>
    <w:p w14:paraId="238DF526" w14:textId="77777777" w:rsidR="004F06A6" w:rsidRPr="004D1CB9" w:rsidRDefault="00746B3A" w:rsidP="00D7359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  <w:bookmarkStart w:id="9" w:name="_Hlk202769377"/>
      <w:r w:rsidRPr="004D1CB9">
        <w:rPr>
          <w:rStyle w:val="Strong"/>
          <w:rFonts w:ascii="Arial" w:hAnsi="Arial" w:cs="Arial"/>
          <w:color w:val="000000" w:themeColor="text1"/>
          <w:sz w:val="24"/>
          <w:szCs w:val="24"/>
          <w:lang w:val="cy-GB"/>
        </w:rPr>
        <w:t>Datganiad</w:t>
      </w:r>
    </w:p>
    <w:p w14:paraId="238DF527" w14:textId="42B107C4" w:rsidR="004F06A6" w:rsidRPr="004D1CB9" w:rsidRDefault="00746B3A" w:rsidP="004F06A6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D1CB9">
        <w:rPr>
          <w:rFonts w:ascii="Arial" w:hAnsi="Arial" w:cs="Arial"/>
          <w:color w:val="000000" w:themeColor="text1"/>
          <w:sz w:val="24"/>
          <w:szCs w:val="24"/>
          <w:lang w:val="cy-GB"/>
        </w:rPr>
        <w:t>Rwy</w:t>
      </w:r>
      <w:r w:rsidR="009F1342" w:rsidRPr="004D1CB9">
        <w:rPr>
          <w:rFonts w:ascii="Arial" w:hAnsi="Arial" w:cs="Arial"/>
          <w:color w:val="000000" w:themeColor="text1"/>
          <w:sz w:val="24"/>
          <w:szCs w:val="24"/>
          <w:lang w:val="cy-GB"/>
        </w:rPr>
        <w:t>f yn</w:t>
      </w:r>
      <w:r w:rsidRPr="004D1CB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fodlon bod effaith y cam gweithredu arfaethedig wedi cael ei hasesu a’i chofnodi’n ddigonol.</w:t>
      </w:r>
    </w:p>
    <w:p w14:paraId="238DF528" w14:textId="77777777" w:rsidR="004F06A6" w:rsidRPr="004D1CB9" w:rsidRDefault="00746B3A" w:rsidP="004F06A6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D1CB9">
        <w:rPr>
          <w:rFonts w:ascii="Arial" w:hAnsi="Arial" w:cs="Arial"/>
          <w:color w:val="000000" w:themeColor="text1"/>
          <w:sz w:val="24"/>
          <w:szCs w:val="24"/>
          <w:lang w:val="cy-GB"/>
        </w:rPr>
        <w:lastRenderedPageBreak/>
        <w:t>Enw’r Uwch-swyddog Cyfrifol / Dirprwy Gyfarwyddwr: Emma Spear</w:t>
      </w:r>
    </w:p>
    <w:p w14:paraId="238DF529" w14:textId="77777777" w:rsidR="004F06A6" w:rsidRPr="004D1CB9" w:rsidRDefault="00746B3A" w:rsidP="004F06A6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D1CB9">
        <w:rPr>
          <w:rFonts w:ascii="Arial" w:hAnsi="Arial" w:cs="Arial"/>
          <w:color w:val="000000" w:themeColor="text1"/>
          <w:sz w:val="24"/>
          <w:szCs w:val="24"/>
          <w:lang w:val="cy-GB"/>
        </w:rPr>
        <w:t>Adran: HSCEY</w:t>
      </w:r>
    </w:p>
    <w:p w14:paraId="238DF52A" w14:textId="5AD58CDA" w:rsidR="00731FBC" w:rsidRDefault="00746B3A" w:rsidP="004F06A6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D1CB9">
        <w:rPr>
          <w:rFonts w:ascii="Arial" w:hAnsi="Arial" w:cs="Arial"/>
          <w:color w:val="000000" w:themeColor="text1"/>
          <w:sz w:val="24"/>
          <w:szCs w:val="24"/>
          <w:lang w:val="cy-GB"/>
        </w:rPr>
        <w:t>Dyddiad:  03/07/25</w:t>
      </w:r>
    </w:p>
    <w:p w14:paraId="238DF52C" w14:textId="2D30C75A" w:rsidR="00847488" w:rsidRPr="00731FBC" w:rsidRDefault="00731FBC" w:rsidP="00A70D04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hAnsi="Arial" w:cs="Arial"/>
          <w:color w:val="000000" w:themeColor="text1"/>
          <w:sz w:val="24"/>
          <w:szCs w:val="24"/>
          <w:lang w:val="cy-GB"/>
        </w:rPr>
        <w:br w:type="page"/>
      </w:r>
    </w:p>
    <w:p w14:paraId="238DF52D" w14:textId="519DC34C" w:rsidR="005962B4" w:rsidRPr="0047133D" w:rsidRDefault="00746B3A" w:rsidP="00D73593">
      <w:pPr>
        <w:pStyle w:val="Heading1"/>
        <w:rPr>
          <w:color w:val="000000" w:themeColor="text1"/>
          <w:sz w:val="28"/>
          <w:lang w:val="cy-GB"/>
        </w:rPr>
      </w:pPr>
      <w:bookmarkStart w:id="10" w:name="_Equality_Impact_Assessment"/>
      <w:bookmarkStart w:id="11" w:name="_Ref510010819"/>
      <w:bookmarkStart w:id="12" w:name="_Toc216690814"/>
      <w:bookmarkEnd w:id="9"/>
      <w:bookmarkEnd w:id="10"/>
      <w:r w:rsidRPr="0063698A">
        <w:rPr>
          <w:color w:val="000000" w:themeColor="text1"/>
          <w:sz w:val="28"/>
          <w:lang w:val="cy-GB"/>
        </w:rPr>
        <w:lastRenderedPageBreak/>
        <w:t>Asesiad o’r Effaith ar Gydraddoldeb</w:t>
      </w:r>
      <w:bookmarkEnd w:id="11"/>
      <w:bookmarkEnd w:id="12"/>
    </w:p>
    <w:p w14:paraId="238DF52E" w14:textId="77777777" w:rsidR="00066535" w:rsidRPr="0047133D" w:rsidRDefault="00746B3A">
      <w:pPr>
        <w:pStyle w:val="ListParagraph"/>
        <w:numPr>
          <w:ilvl w:val="0"/>
          <w:numId w:val="2"/>
        </w:numPr>
        <w:rPr>
          <w:b/>
          <w:color w:val="000000" w:themeColor="text1"/>
          <w:sz w:val="24"/>
          <w:lang w:val="cy-GB"/>
        </w:rPr>
      </w:pPr>
      <w:bookmarkStart w:id="13" w:name="_Ref510010897"/>
      <w:r w:rsidRPr="006A5E1A">
        <w:rPr>
          <w:b/>
          <w:bCs/>
          <w:color w:val="000000" w:themeColor="text1"/>
          <w:sz w:val="24"/>
          <w:lang w:val="cy-GB"/>
        </w:rPr>
        <w:t>Disgrifiwch ac eglurwch effaith y cynnig ar bobl â nodweddion gwarchodedig fel y’u disgrifir yn Neddf Cydraddoldeb 2010.</w:t>
      </w:r>
    </w:p>
    <w:p w14:paraId="238DF52F" w14:textId="77777777" w:rsidR="00066535" w:rsidRPr="0047133D" w:rsidRDefault="00746B3A" w:rsidP="00066535">
      <w:pPr>
        <w:rPr>
          <w:rFonts w:ascii="Arial" w:hAnsi="Arial" w:cs="Arial"/>
          <w:color w:val="000000" w:themeColor="text1"/>
          <w:sz w:val="24"/>
          <w:lang w:val="cy-GB"/>
        </w:rPr>
      </w:pPr>
      <w:r w:rsidRPr="00570C06">
        <w:rPr>
          <w:rFonts w:ascii="Arial" w:hAnsi="Arial" w:cs="Arial"/>
          <w:color w:val="000000" w:themeColor="text1"/>
          <w:sz w:val="24"/>
          <w:lang w:val="cy-GB"/>
        </w:rPr>
        <w:t>Mae gan Ddeddf Cydraddoldeb 2010 dair dyletswydd gyffredinol sef:</w:t>
      </w:r>
    </w:p>
    <w:p w14:paraId="238DF530" w14:textId="77777777" w:rsidR="00066535" w:rsidRPr="0047133D" w:rsidRDefault="00746B3A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  <w:sz w:val="24"/>
          <w:lang w:val="cy-GB"/>
        </w:rPr>
      </w:pPr>
      <w:r w:rsidRPr="00570C06">
        <w:rPr>
          <w:rFonts w:ascii="Arial" w:hAnsi="Arial" w:cs="Arial"/>
          <w:color w:val="000000" w:themeColor="text1"/>
          <w:sz w:val="24"/>
          <w:lang w:val="cy-GB"/>
        </w:rPr>
        <w:t>Dileu gwahaniaethu, aflonyddu ac erledigaeth anghyfreithlon ac unrhyw ymddygiad arall a waherddir gan y Ddeddf.</w:t>
      </w:r>
    </w:p>
    <w:p w14:paraId="238DF531" w14:textId="798A3A87" w:rsidR="00066535" w:rsidRPr="0047133D" w:rsidRDefault="00746B3A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  <w:sz w:val="24"/>
          <w:lang w:val="cy-GB"/>
        </w:rPr>
      </w:pPr>
      <w:r w:rsidRPr="00570C06">
        <w:rPr>
          <w:rFonts w:ascii="Arial" w:hAnsi="Arial" w:cs="Arial"/>
          <w:color w:val="000000" w:themeColor="text1"/>
          <w:sz w:val="24"/>
          <w:lang w:val="cy-GB"/>
        </w:rPr>
        <w:t>Hybu cyfle cyfartal rhwng pobl sy'n rhannu nodwedd warchodedig a'r rhai nad ydynt</w:t>
      </w:r>
      <w:r w:rsidR="007A0623">
        <w:rPr>
          <w:rFonts w:ascii="Arial" w:hAnsi="Arial" w:cs="Arial"/>
          <w:color w:val="000000" w:themeColor="text1"/>
          <w:sz w:val="24"/>
          <w:lang w:val="cy-GB"/>
        </w:rPr>
        <w:t xml:space="preserve"> yn rhannu nodwedd</w:t>
      </w:r>
      <w:r w:rsidR="00C761AA">
        <w:rPr>
          <w:rFonts w:ascii="Arial" w:hAnsi="Arial" w:cs="Arial"/>
          <w:color w:val="000000" w:themeColor="text1"/>
          <w:sz w:val="24"/>
          <w:lang w:val="cy-GB"/>
        </w:rPr>
        <w:t xml:space="preserve"> o’r fath</w:t>
      </w:r>
      <w:r w:rsidRPr="00570C06">
        <w:rPr>
          <w:rFonts w:ascii="Arial" w:hAnsi="Arial" w:cs="Arial"/>
          <w:color w:val="000000" w:themeColor="text1"/>
          <w:sz w:val="24"/>
          <w:lang w:val="cy-GB"/>
        </w:rPr>
        <w:t>.</w:t>
      </w:r>
    </w:p>
    <w:p w14:paraId="238DF532" w14:textId="77777777" w:rsidR="00066535" w:rsidRPr="0047133D" w:rsidRDefault="00746B3A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  <w:sz w:val="24"/>
          <w:lang w:val="cy-GB"/>
        </w:rPr>
      </w:pPr>
      <w:r w:rsidRPr="00570C06">
        <w:rPr>
          <w:rFonts w:ascii="Arial" w:hAnsi="Arial" w:cs="Arial"/>
          <w:color w:val="000000" w:themeColor="text1"/>
          <w:sz w:val="24"/>
          <w:lang w:val="cy-GB"/>
        </w:rPr>
        <w:t>Meithrin perthynas dda rhwng pobl sy'n rhannu nodweddion gwarchodedig a'r rhai nad ydynt yn rhannu nodwedd o'r fath.</w:t>
      </w:r>
    </w:p>
    <w:p w14:paraId="238DF533" w14:textId="77777777" w:rsidR="00066535" w:rsidRPr="00570C06" w:rsidRDefault="00746B3A" w:rsidP="00066535">
      <w:pPr>
        <w:rPr>
          <w:rFonts w:ascii="Arial" w:hAnsi="Arial" w:cs="Arial"/>
          <w:color w:val="000000" w:themeColor="text1"/>
          <w:sz w:val="24"/>
        </w:rPr>
      </w:pPr>
      <w:r w:rsidRPr="00570C06">
        <w:rPr>
          <w:rFonts w:ascii="Arial" w:hAnsi="Arial" w:cs="Arial"/>
          <w:color w:val="000000" w:themeColor="text1"/>
          <w:sz w:val="24"/>
          <w:lang w:val="cy-GB"/>
        </w:rPr>
        <w:t>Y naw nodwedd warchodedig yw:</w:t>
      </w:r>
    </w:p>
    <w:p w14:paraId="238DF534" w14:textId="77777777" w:rsidR="00066535" w:rsidRPr="00570C06" w:rsidRDefault="00746B3A" w:rsidP="00066535">
      <w:pPr>
        <w:pStyle w:val="ListParagraph"/>
        <w:spacing w:before="0" w:after="240"/>
        <w:rPr>
          <w:rFonts w:ascii="Arial" w:hAnsi="Arial" w:cs="Arial"/>
        </w:rPr>
      </w:pP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>oedran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br/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>anabledd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br/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>ailbennu rhywedd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br/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>beichiogrwydd a mamolaeth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br/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>hil (gan gynnwys statws mewnfudo)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br/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>crefydd neu gred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br/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>rhyw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br/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>cyfeiriadedd rhywiol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br/>
        <w:t>•</w:t>
      </w:r>
      <w:r w:rsidRPr="00570C06">
        <w:rPr>
          <w:rFonts w:ascii="Arial" w:eastAsiaTheme="minorHAnsi" w:hAnsi="Arial" w:cs="Arial"/>
          <w:color w:val="000000" w:themeColor="text1"/>
          <w:sz w:val="24"/>
          <w:szCs w:val="24"/>
          <w:lang w:val="cy-GB" w:eastAsia="en-US"/>
        </w:rPr>
        <w:tab/>
        <w:t xml:space="preserve">priodas a phartneriaeth sifil </w:t>
      </w:r>
    </w:p>
    <w:p w14:paraId="238DF535" w14:textId="77777777" w:rsidR="00066535" w:rsidRPr="0047133D" w:rsidRDefault="00746B3A" w:rsidP="00066535">
      <w:pPr>
        <w:rPr>
          <w:rFonts w:ascii="Arial" w:hAnsi="Arial" w:cs="Arial"/>
          <w:bCs/>
          <w:iCs/>
          <w:color w:val="000000" w:themeColor="text1"/>
          <w:sz w:val="24"/>
          <w:lang w:val="cy-GB"/>
        </w:rPr>
      </w:pPr>
      <w:r w:rsidRPr="00570C06">
        <w:rPr>
          <w:rFonts w:ascii="Arial" w:hAnsi="Arial" w:cs="Arial"/>
          <w:bCs/>
          <w:iCs/>
          <w:color w:val="000000" w:themeColor="text1"/>
          <w:sz w:val="24"/>
          <w:lang w:val="cy-GB"/>
        </w:rPr>
        <w:t>Mae Safon Cydraddoldeb y Gweithlu wedi'i datblygu i fynd i'r afael ag anghydraddoldebau o fewn y GIG a'r Sector Gofal Cymdeithasol yng Nghymru ar draws yr holl nodweddion gwarchodedig. Ar ben hynny, bydd y Safon yn cyflwyno casglu data gofalwyr di-dâl o fewn y gweithlu, a'r gallu i asesu dangosyddion ar sail statws economaidd-gymdeithasol ac ar gyfer y rhai ar gontractau dim oriau.</w:t>
      </w:r>
    </w:p>
    <w:p w14:paraId="238DF536" w14:textId="7BDD57A6" w:rsidR="00066535" w:rsidRPr="0047133D" w:rsidRDefault="00746B3A" w:rsidP="00066535">
      <w:pPr>
        <w:rPr>
          <w:rFonts w:ascii="Arial" w:hAnsi="Arial" w:cs="Arial"/>
          <w:bCs/>
          <w:iCs/>
          <w:color w:val="000000" w:themeColor="text1"/>
          <w:sz w:val="24"/>
          <w:lang w:val="cy-GB"/>
        </w:rPr>
      </w:pP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Mae'r Safon yn offeryn polisi sy</w:t>
      </w:r>
      <w:r w:rsidR="00A5259C">
        <w:rPr>
          <w:rFonts w:ascii="Arial" w:hAnsi="Arial" w:cs="Arial"/>
          <w:bCs/>
          <w:iCs/>
          <w:color w:val="000000" w:themeColor="text1"/>
          <w:sz w:val="24"/>
          <w:lang w:val="cy-GB"/>
        </w:rPr>
        <w:t>dd â’r nod o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sefydlu a hyrwyddo cydraddoldeb yn y gweithle, gan fynd i'r afael yn benodol â gwahaniaethu ac anghydraddoldebau yn y gweithlu. Gall </w:t>
      </w:r>
      <w:r w:rsidR="00F27A1C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rhoi’r 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polisi hwn </w:t>
      </w:r>
      <w:r w:rsidR="00F27A1C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ar waith 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gael effaith gadarnhaol ar y GIG a'r Sector Gofal Cymdeithasol mewn sawl ffordd</w:t>
      </w:r>
      <w:r w:rsidR="00F27A1C">
        <w:rPr>
          <w:rFonts w:ascii="Arial" w:hAnsi="Arial" w:cs="Arial"/>
          <w:bCs/>
          <w:iCs/>
          <w:color w:val="000000" w:themeColor="text1"/>
          <w:sz w:val="24"/>
          <w:lang w:val="cy-GB"/>
        </w:rPr>
        <w:t>, gan g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ynnwys;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7507"/>
      </w:tblGrid>
      <w:tr w:rsidR="00B40C65" w:rsidRPr="00A43353" w14:paraId="238DF539" w14:textId="77777777" w:rsidTr="009B154F">
        <w:tc>
          <w:tcPr>
            <w:tcW w:w="2122" w:type="dxa"/>
          </w:tcPr>
          <w:p w14:paraId="238DF537" w14:textId="6B42A899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 xml:space="preserve">Casglu </w:t>
            </w:r>
            <w:r w:rsidR="00F3348C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 xml:space="preserve">data </w:t>
            </w: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a t</w:t>
            </w:r>
            <w:r w:rsidR="00F3348C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h</w:t>
            </w: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 xml:space="preserve">ryloywder </w:t>
            </w:r>
          </w:p>
        </w:tc>
        <w:tc>
          <w:tcPr>
            <w:tcW w:w="7507" w:type="dxa"/>
          </w:tcPr>
          <w:p w14:paraId="238DF538" w14:textId="627B35B3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Mae'r Safon yn ei gwneud yn ofynnol i sefydliadau gasglu a chyhoeddi data ar nodweddion gwarchodedig </w:t>
            </w:r>
            <w:r w:rsidR="00F3348C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yn </w:t>
            </w: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eu gweithlu, gan gynnwys staff ar bob lefel ac ar draws rolau swyddi gwahanol. Mae'r tryloywder data hwn yn taflu goleuni ar anghydraddoldebau presennol o fewn y gweithlu, gan ei gwneud hi'n haws nodi </w:t>
            </w:r>
            <w:r w:rsidR="000E30D6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unrhyw anghydbwysedd </w:t>
            </w: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a mynd i'r afael ag</w:t>
            </w:r>
            <w:r w:rsidR="000E30D6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ef</w:t>
            </w: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.</w:t>
            </w:r>
          </w:p>
        </w:tc>
      </w:tr>
      <w:tr w:rsidR="00B40C65" w:rsidRPr="00A43353" w14:paraId="238DF53C" w14:textId="77777777" w:rsidTr="009B154F">
        <w:tc>
          <w:tcPr>
            <w:tcW w:w="2122" w:type="dxa"/>
          </w:tcPr>
          <w:p w14:paraId="238DF53A" w14:textId="77777777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lastRenderedPageBreak/>
              <w:t>Nodi gwahaniaethau</w:t>
            </w:r>
          </w:p>
        </w:tc>
        <w:tc>
          <w:tcPr>
            <w:tcW w:w="7507" w:type="dxa"/>
          </w:tcPr>
          <w:p w14:paraId="238DF53B" w14:textId="0E334434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Trwy ddadansoddi'r data a gasglwyd, gall y Sector Iechyd a Gofal Cymdeithasol nodi meysydd lle mae gwahaniaethau yn gyffredin. Gall hyn gynnwys gwahaniaethau</w:t>
            </w:r>
            <w:r w:rsidR="00853CE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o ran</w:t>
            </w: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recriwtio, dyrchaf</w:t>
            </w:r>
            <w:r w:rsidR="00853CE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u</w:t>
            </w: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, datblygiad gyrfa, a chynrychiolaeth ar lefelau gwahanol o'r sefydliad (gan gynnwys ar lefel bwrdd).</w:t>
            </w:r>
          </w:p>
        </w:tc>
      </w:tr>
      <w:tr w:rsidR="00B40C65" w:rsidRPr="00A43353" w14:paraId="238DF53F" w14:textId="77777777" w:rsidTr="009B154F">
        <w:tc>
          <w:tcPr>
            <w:tcW w:w="2122" w:type="dxa"/>
          </w:tcPr>
          <w:p w14:paraId="238DF53D" w14:textId="77777777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Atebolrwydd ac Arweinyddiaeth</w:t>
            </w:r>
          </w:p>
        </w:tc>
        <w:tc>
          <w:tcPr>
            <w:tcW w:w="7507" w:type="dxa"/>
          </w:tcPr>
          <w:p w14:paraId="238DF53E" w14:textId="77777777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Mae'r Safon yn dal sefydliadau yn atebol am wella tegwch a chydraddoldeb yn eu gweithlu. Mae'n gofyn i arweinwyr a rheolwyr gymryd cyfrifoldeb am hyrwyddo cydraddoldeb, amrywiaeth a chynhwysiant (EDI) o fewn eu sefydliadau.</w:t>
            </w:r>
          </w:p>
        </w:tc>
      </w:tr>
      <w:tr w:rsidR="00B40C65" w:rsidRPr="00A43353" w14:paraId="238DF542" w14:textId="77777777" w:rsidTr="009B154F">
        <w:tc>
          <w:tcPr>
            <w:tcW w:w="2122" w:type="dxa"/>
          </w:tcPr>
          <w:p w14:paraId="238DF540" w14:textId="77777777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Gosod targedau a chamau gweithredu</w:t>
            </w:r>
          </w:p>
        </w:tc>
        <w:tc>
          <w:tcPr>
            <w:tcW w:w="7507" w:type="dxa"/>
          </w:tcPr>
          <w:p w14:paraId="238DF541" w14:textId="2D5B03F7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Yn seiliedig ar y data a'r dadansoddiad, bydd y Safon yn annog sefydliadau i osod targedau penodol a mesuradwy i wella tegwch a chydraddoldeb dros gyfnodau o amser y cytunwyd arnynt. Gall y targedau hyn ymwneud â recriwtio, dyrchaf</w:t>
            </w:r>
            <w:r w:rsidR="004129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u</w:t>
            </w:r>
            <w:r w:rsidRPr="0075070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, cadw a chynrychiolaeth mewn swyddi arweinyddiaeth.</w:t>
            </w:r>
          </w:p>
        </w:tc>
      </w:tr>
      <w:tr w:rsidR="00B40C65" w:rsidRPr="00A43353" w14:paraId="238DF545" w14:textId="77777777" w:rsidTr="009B154F">
        <w:tc>
          <w:tcPr>
            <w:tcW w:w="2122" w:type="dxa"/>
          </w:tcPr>
          <w:p w14:paraId="238DF543" w14:textId="77777777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Newid diwylliannol a sefydliadol</w:t>
            </w:r>
          </w:p>
        </w:tc>
        <w:tc>
          <w:tcPr>
            <w:tcW w:w="7507" w:type="dxa"/>
          </w:tcPr>
          <w:p w14:paraId="238DF544" w14:textId="47714061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Er mwyn cyrraedd y targedau a osod</w:t>
            </w:r>
            <w:r w:rsidR="009012EB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ir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gan Safon Cydraddoldeb y Gweithlu, efallai y bydd angen i sefydliadau </w:t>
            </w:r>
            <w:r w:rsidR="009012EB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roi 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newidiadau </w:t>
            </w:r>
            <w:r w:rsidR="009012EB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ar waith o ran eu 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diwylliant, eu polisïau a'u harferion. Bydd hyn yn cynnwys hyfforddiant, mynd i'r afael â gwahaniaethu a rhagfarnau, hyrwyddo arweinyddiaeth gynhwysol, a chreu amgylchedd gwaith mwy croesawgar a chefnogol i'r holl staff.</w:t>
            </w:r>
          </w:p>
        </w:tc>
      </w:tr>
      <w:tr w:rsidR="00B40C65" w14:paraId="238DF548" w14:textId="77777777" w:rsidTr="009B154F">
        <w:tc>
          <w:tcPr>
            <w:tcW w:w="2122" w:type="dxa"/>
          </w:tcPr>
          <w:p w14:paraId="238DF546" w14:textId="77777777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Annog cynhwysiant ac amrywiaeth</w:t>
            </w:r>
          </w:p>
        </w:tc>
        <w:tc>
          <w:tcPr>
            <w:tcW w:w="7507" w:type="dxa"/>
          </w:tcPr>
          <w:p w14:paraId="238DF547" w14:textId="77777777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Bydd Safon Cydraddoldeb y Gweithle yn annog hyrwyddo gweithlu amrywiol a chynhwysol, gan gydnabod y gall timau amrywiol ddod â safbwyntiau a syniadau amrywiol, gan arwain yn y pen draw at ofal cleifion a darpariaeth gwasanaethau gwell.</w:t>
            </w:r>
          </w:p>
        </w:tc>
      </w:tr>
      <w:tr w:rsidR="00B40C65" w:rsidRPr="00A43353" w14:paraId="238DF54B" w14:textId="77777777" w:rsidTr="009B154F">
        <w:tc>
          <w:tcPr>
            <w:tcW w:w="2122" w:type="dxa"/>
          </w:tcPr>
          <w:p w14:paraId="238DF549" w14:textId="77777777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Gofal gwell i gleifion</w:t>
            </w:r>
          </w:p>
        </w:tc>
        <w:tc>
          <w:tcPr>
            <w:tcW w:w="7507" w:type="dxa"/>
          </w:tcPr>
          <w:p w14:paraId="238DF54A" w14:textId="53134332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Gall gweithlu mwy amrywiol a chynhwysol arwain at well gofal </w:t>
            </w:r>
            <w:r w:rsidR="00556B1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i g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leifion hefyd. Mae cleifion yn fwy tebygol o deimlo eu bod yn cael eu deall, eu parchu a'u </w:t>
            </w:r>
            <w:r w:rsidR="00A8237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bod yn cael 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gofal pan fydd eu darparwyr iechyd a gofal yn adlewyrchu eu cefndiroedd ac yn deall eu hanghenion nhw.</w:t>
            </w:r>
          </w:p>
        </w:tc>
      </w:tr>
      <w:tr w:rsidR="00B40C65" w:rsidRPr="00A43353" w14:paraId="238DF54E" w14:textId="77777777" w:rsidTr="009B154F">
        <w:tc>
          <w:tcPr>
            <w:tcW w:w="2122" w:type="dxa"/>
          </w:tcPr>
          <w:p w14:paraId="238DF54C" w14:textId="77777777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Gwell morâl a chyfraddau cadw staff</w:t>
            </w:r>
          </w:p>
        </w:tc>
        <w:tc>
          <w:tcPr>
            <w:tcW w:w="7507" w:type="dxa"/>
          </w:tcPr>
          <w:p w14:paraId="238DF54D" w14:textId="291076F6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Pan fydd sefydliadau'n ymroi i weithio tuag at gydraddoldeb, gall effeithio'n gadarnhaol ar</w:t>
            </w:r>
            <w:r w:rsidR="004B039B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ysbryd neu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</w:t>
            </w:r>
            <w:proofErr w:type="spellStart"/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forâl</w:t>
            </w:r>
            <w:proofErr w:type="spellEnd"/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staff, boddhad swydd, a chyfraddau absenoldeb a chadw. Mae aelodau staff yn teimlo eu 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lastRenderedPageBreak/>
              <w:t xml:space="preserve">bod yn cael eu gwerthfawrogi, gan arwain at weithlu mwy </w:t>
            </w:r>
            <w:proofErr w:type="spellStart"/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ymgysylltiol</w:t>
            </w:r>
            <w:proofErr w:type="spellEnd"/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ac ymroddedig.</w:t>
            </w:r>
          </w:p>
        </w:tc>
      </w:tr>
      <w:tr w:rsidR="00B40C65" w:rsidRPr="005975C2" w14:paraId="238DF551" w14:textId="77777777" w:rsidTr="009B154F">
        <w:tc>
          <w:tcPr>
            <w:tcW w:w="2122" w:type="dxa"/>
          </w:tcPr>
          <w:p w14:paraId="238DF54F" w14:textId="77777777" w:rsidR="00066535" w:rsidRPr="00750701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750701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lastRenderedPageBreak/>
              <w:t>Dysgu o arferion gorau</w:t>
            </w:r>
          </w:p>
        </w:tc>
        <w:tc>
          <w:tcPr>
            <w:tcW w:w="7507" w:type="dxa"/>
          </w:tcPr>
          <w:p w14:paraId="238DF550" w14:textId="431DEC14" w:rsidR="00066535" w:rsidRPr="005975C2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Mae Safon Cydraddoldeb y Gweithlu yn ei gwneud yn ofynnol i sefydliadau rannu arferion gorau a'r gwersi a ddysgwyd wrth hyrwyddo tegwch a chydraddoldeb. Mae hyn yn helpu </w:t>
            </w:r>
            <w:r w:rsidR="005975C2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o ran 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r</w:t>
            </w:r>
            <w:r w:rsidR="005975C2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h</w:t>
            </w:r>
            <w:r w:rsidRPr="000D208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annu gwybodaeth ac yn helpu sefydliadau eraill i roi strategaethau llwyddiannus ar waith. Byddwn yn datblygu cymunedau ymarfer i hwyluso hyn.</w:t>
            </w:r>
          </w:p>
        </w:tc>
      </w:tr>
    </w:tbl>
    <w:p w14:paraId="238DF552" w14:textId="6F377414" w:rsidR="00066535" w:rsidRPr="0047133D" w:rsidRDefault="00746B3A" w:rsidP="00066535">
      <w:pPr>
        <w:rPr>
          <w:rFonts w:ascii="Arial" w:hAnsi="Arial" w:cs="Arial"/>
          <w:bCs/>
          <w:iCs/>
          <w:color w:val="000000" w:themeColor="text1"/>
          <w:sz w:val="24"/>
          <w:lang w:val="cy-GB"/>
        </w:rPr>
      </w:pP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Mae'r Safon yn gam cadarnhaol tuag at ddileu anghydraddoldeb a gwahaniaethu a hyrwyddo amrywiaeth, cynhwysiant a thegwch i bawb yn y gweithlu, ond fel unrhyw bolisi neu fenter </w:t>
      </w:r>
      <w:r w:rsidR="00A479F1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mae’n bosib y bydd 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effeithiau negyddol ar unigolion neu grwpiau penodol.  Isod mae rhai o'r effeithiau negyddol posibl a'r ffyrdd rydym wedi'u hystyried </w:t>
      </w:r>
      <w:r w:rsidR="00A479F1">
        <w:rPr>
          <w:rFonts w:ascii="Arial" w:hAnsi="Arial" w:cs="Arial"/>
          <w:bCs/>
          <w:iCs/>
          <w:color w:val="000000" w:themeColor="text1"/>
          <w:sz w:val="24"/>
          <w:lang w:val="cy-GB"/>
        </w:rPr>
        <w:t>er mwyn l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liniaru</w:t>
      </w:r>
      <w:r w:rsidR="00A479F1">
        <w:rPr>
          <w:rFonts w:ascii="Arial" w:hAnsi="Arial" w:cs="Arial"/>
          <w:bCs/>
          <w:iCs/>
          <w:color w:val="000000" w:themeColor="text1"/>
          <w:sz w:val="24"/>
          <w:lang w:val="cy-GB"/>
        </w:rPr>
        <w:t>’r effeithiau hynny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4101"/>
        <w:gridCol w:w="3565"/>
      </w:tblGrid>
      <w:tr w:rsidR="00B40C65" w14:paraId="238DF556" w14:textId="77777777" w:rsidTr="009B154F">
        <w:tc>
          <w:tcPr>
            <w:tcW w:w="1870" w:type="dxa"/>
          </w:tcPr>
          <w:p w14:paraId="238DF553" w14:textId="77777777" w:rsidR="00066535" w:rsidRPr="0009365E" w:rsidRDefault="00746B3A" w:rsidP="009B154F">
            <w:pPr>
              <w:jc w:val="center"/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Maes</w:t>
            </w:r>
          </w:p>
        </w:tc>
        <w:tc>
          <w:tcPr>
            <w:tcW w:w="4153" w:type="dxa"/>
          </w:tcPr>
          <w:p w14:paraId="238DF554" w14:textId="77777777" w:rsidR="00066535" w:rsidRPr="0009365E" w:rsidRDefault="00746B3A" w:rsidP="009B154F">
            <w:pPr>
              <w:jc w:val="center"/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Manylion</w:t>
            </w:r>
          </w:p>
        </w:tc>
        <w:tc>
          <w:tcPr>
            <w:tcW w:w="3606" w:type="dxa"/>
          </w:tcPr>
          <w:p w14:paraId="238DF555" w14:textId="77777777" w:rsidR="00066535" w:rsidRPr="0009365E" w:rsidRDefault="00746B3A" w:rsidP="009B154F">
            <w:pPr>
              <w:jc w:val="center"/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Camau lliniaru</w:t>
            </w:r>
          </w:p>
        </w:tc>
      </w:tr>
      <w:tr w:rsidR="00B40C65" w:rsidRPr="00A43353" w14:paraId="238DF55A" w14:textId="77777777" w:rsidTr="009B154F">
        <w:tc>
          <w:tcPr>
            <w:tcW w:w="1870" w:type="dxa"/>
          </w:tcPr>
          <w:p w14:paraId="238DF557" w14:textId="77777777" w:rsidR="00066535" w:rsidRPr="0009365E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Gwahaniaethu anfwriadol</w:t>
            </w:r>
          </w:p>
        </w:tc>
        <w:tc>
          <w:tcPr>
            <w:tcW w:w="4153" w:type="dxa"/>
          </w:tcPr>
          <w:p w14:paraId="238DF558" w14:textId="77777777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Mewn ymdrech i gyflawni targedau neu gwotâu penodol, gallai fod risg o wahaniaethu yn erbyn unigolion o grwpiau nad ydynt wedi'u gwarchod ac sydd yr un mor gymwys.</w:t>
            </w:r>
          </w:p>
        </w:tc>
        <w:tc>
          <w:tcPr>
            <w:tcW w:w="3606" w:type="dxa"/>
          </w:tcPr>
          <w:p w14:paraId="238DF559" w14:textId="51C1C647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Mae'n hollbwysig sicrhau bod y Safon yn canolbwyntio ar hyrwyddo amrywiaeth a chyfle cyfartal yn hytrach na gorfodi cwotâu llym. </w:t>
            </w:r>
            <w:r w:rsidR="00D65D9C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Dylid p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wysleisio arferion recriwtio teg a darparu hyfforddiant i osgoi gwahaniaethu a rhagfarn yn ystod penderfyniadau </w:t>
            </w:r>
            <w:r w:rsidR="005341E9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ynghylch 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recriwtio a dyrchaf</w:t>
            </w:r>
            <w:r w:rsidR="005341E9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u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.</w:t>
            </w:r>
          </w:p>
        </w:tc>
      </w:tr>
      <w:tr w:rsidR="00B40C65" w:rsidRPr="00A43353" w14:paraId="238DF55E" w14:textId="77777777" w:rsidTr="009B154F">
        <w:tc>
          <w:tcPr>
            <w:tcW w:w="1870" w:type="dxa"/>
          </w:tcPr>
          <w:p w14:paraId="238DF55B" w14:textId="77777777" w:rsidR="00066535" w:rsidRPr="0009365E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Dicter a gelyniaeth</w:t>
            </w:r>
          </w:p>
        </w:tc>
        <w:tc>
          <w:tcPr>
            <w:tcW w:w="4153" w:type="dxa"/>
          </w:tcPr>
          <w:p w14:paraId="238DF55C" w14:textId="19B06E60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Efallai y bydd rhai gweithwyr yn gweld Safon Cydraddoldeb y Gweithlu </w:t>
            </w:r>
            <w:r w:rsidR="008817F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fel </w:t>
            </w: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triniaeth ffafriol i grwpiau penodol, gan arwain at ddrwgdeimlad a gelyniaeth ymhlith cydweithwyr.</w:t>
            </w:r>
          </w:p>
        </w:tc>
        <w:tc>
          <w:tcPr>
            <w:tcW w:w="3606" w:type="dxa"/>
          </w:tcPr>
          <w:p w14:paraId="238DF55D" w14:textId="7064068E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Fel ehangiad o'r WRES, bydd Safon Cydraddoldeb y Gweithlu yn sicrhau ein bod yn deall y gweithlu ehangach yn well ac yn cynnwys yr holl grwpiau </w:t>
            </w:r>
            <w:proofErr w:type="spellStart"/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nodweddiad</w:t>
            </w:r>
            <w:r w:rsidR="008817F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au</w:t>
            </w:r>
            <w:proofErr w:type="spellEnd"/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gwarchodedig. Mae'n hollbwysig cyfathrebu rhesymau a manteision y Safon yn glir i bob aelod o staff a meithrin diwylliant o fod yn agored a</w:t>
            </w:r>
            <w:r w:rsidR="000D61C2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dangos dealltwriaeth. </w:t>
            </w:r>
            <w:r w:rsidR="00690992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lastRenderedPageBreak/>
              <w:t>Dylid a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nnog deialog a mynd i'r afael â phryderon </w:t>
            </w:r>
            <w:r w:rsidR="00DC216A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er mwyn datblygu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cefnogaeth a sicrhau bod pawb yn teimlo'n rhan o'r broses.</w:t>
            </w:r>
          </w:p>
        </w:tc>
      </w:tr>
      <w:tr w:rsidR="00B40C65" w14:paraId="238DF562" w14:textId="77777777" w:rsidTr="009B154F">
        <w:tc>
          <w:tcPr>
            <w:tcW w:w="1870" w:type="dxa"/>
          </w:tcPr>
          <w:p w14:paraId="238DF55F" w14:textId="7E0D6C5B" w:rsidR="00066535" w:rsidRPr="0009365E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proofErr w:type="spellStart"/>
            <w:r w:rsidRPr="0009365E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lastRenderedPageBreak/>
              <w:t>Tocenistiaeth</w:t>
            </w:r>
            <w:proofErr w:type="spellEnd"/>
            <w:r w:rsidRPr="0009365E"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 xml:space="preserve"> a diffyg cynhwysiant</w:t>
            </w:r>
          </w:p>
        </w:tc>
        <w:tc>
          <w:tcPr>
            <w:tcW w:w="4153" w:type="dxa"/>
          </w:tcPr>
          <w:p w14:paraId="238DF560" w14:textId="1AB944D1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Efallai y bydd </w:t>
            </w:r>
            <w:r w:rsidR="00B547EF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yna </w:t>
            </w: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risg o </w:t>
            </w:r>
            <w:proofErr w:type="spellStart"/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docenistiaeth</w:t>
            </w:r>
            <w:proofErr w:type="spellEnd"/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</w:t>
            </w:r>
            <w:r w:rsidR="00B547EF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pan fo </w:t>
            </w: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unigolion o grwpiau gwarchodedig yn cael eu recriwtio neu eu dyrchafu dim ond er mwyn bodloni gofynion Safon Cydraddoldeb y Gweithlu, heb gymorth a chynhwysiant gwirioneddol.</w:t>
            </w:r>
          </w:p>
        </w:tc>
        <w:tc>
          <w:tcPr>
            <w:tcW w:w="3606" w:type="dxa"/>
          </w:tcPr>
          <w:p w14:paraId="238DF561" w14:textId="4E3DE82C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Er mwyn atal hyn, canolbwyntiwch ar greu amgylchedd cynhwysol sy'n gwerthfawrogi amrywiaeth ac </w:t>
            </w:r>
            <w:r w:rsidR="00B547EF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s</w:t>
            </w: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y</w:t>
            </w:r>
            <w:r w:rsidR="00B547EF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’</w:t>
            </w: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n sicrhau bod unigolion o bob cefndir yn cael cyfleoedd cyfartal ar gyfer twf a datblygiad.</w:t>
            </w:r>
          </w:p>
        </w:tc>
      </w:tr>
      <w:tr w:rsidR="00B40C65" w14:paraId="238DF566" w14:textId="77777777" w:rsidTr="009B154F">
        <w:tc>
          <w:tcPr>
            <w:tcW w:w="1870" w:type="dxa"/>
          </w:tcPr>
          <w:p w14:paraId="238DF563" w14:textId="77777777" w:rsidR="00066535" w:rsidRPr="0009365E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Stigmateiddio a stereoteipio</w:t>
            </w:r>
          </w:p>
        </w:tc>
        <w:tc>
          <w:tcPr>
            <w:tcW w:w="4153" w:type="dxa"/>
          </w:tcPr>
          <w:p w14:paraId="238DF564" w14:textId="24BE3B59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Efallai y bydd gweithwyr o grwpiau gwarchodedig yn teimlo eu bod wedi'u stigmateiddio neu</w:t>
            </w:r>
            <w:r w:rsidR="0034234C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eu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stereoteipio os ydynt yn credu eu bod yn cael eu trin yn wahanol oherwydd Safon Cydraddoldeb y Gweithlu</w:t>
            </w:r>
          </w:p>
        </w:tc>
        <w:tc>
          <w:tcPr>
            <w:tcW w:w="3606" w:type="dxa"/>
          </w:tcPr>
          <w:p w14:paraId="238DF565" w14:textId="77777777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Mae'n hollbwysig mynd i'r afael â'r pryderon hyn trwy hyrwyddo diwylliant o barch, dealltwriaeth a gwerthfawrogiad o sgiliau a chyfraniadau unigol.</w:t>
            </w:r>
          </w:p>
        </w:tc>
      </w:tr>
      <w:tr w:rsidR="00B40C65" w14:paraId="238DF56A" w14:textId="77777777" w:rsidTr="009B154F">
        <w:tc>
          <w:tcPr>
            <w:tcW w:w="1870" w:type="dxa"/>
          </w:tcPr>
          <w:p w14:paraId="238DF567" w14:textId="77777777" w:rsidR="00066535" w:rsidRPr="0009365E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Problemau gwrthwynebiad a chydymffurfio</w:t>
            </w:r>
          </w:p>
        </w:tc>
        <w:tc>
          <w:tcPr>
            <w:tcW w:w="4153" w:type="dxa"/>
          </w:tcPr>
          <w:p w14:paraId="238DF568" w14:textId="2AEF6708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Efallai y bydd rhai gweithwyr neu sefydliadau yn gwrthwynebu neu'n ei chael hi'n anodd cydymffurfio â'r Safon, gan arwain at gynnydd arafach neu</w:t>
            </w:r>
            <w:r w:rsidR="00730F39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sefyllfa lle nad yw’r Safon yn cael ei rhoi ar waith yn ddigonol</w:t>
            </w: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.</w:t>
            </w:r>
          </w:p>
        </w:tc>
        <w:tc>
          <w:tcPr>
            <w:tcW w:w="3606" w:type="dxa"/>
          </w:tcPr>
          <w:p w14:paraId="238DF569" w14:textId="18AA9B54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Darpar</w:t>
            </w:r>
            <w:r w:rsidR="00730F39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wch</w:t>
            </w: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adnoddau, cefnogaeth a hyfforddiant digonol er mwyn helpu sefydliadau ac unigolion i fodloni gofynion y Safon yn effeithiol.</w:t>
            </w:r>
          </w:p>
        </w:tc>
      </w:tr>
      <w:tr w:rsidR="00B40C65" w:rsidRPr="00A43353" w14:paraId="238DF56E" w14:textId="77777777" w:rsidTr="009B154F">
        <w:tc>
          <w:tcPr>
            <w:tcW w:w="1870" w:type="dxa"/>
          </w:tcPr>
          <w:p w14:paraId="238DF56B" w14:textId="77777777" w:rsidR="00066535" w:rsidRPr="0009365E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Cyfyngiadau cyllidebol</w:t>
            </w:r>
          </w:p>
        </w:tc>
        <w:tc>
          <w:tcPr>
            <w:tcW w:w="4153" w:type="dxa"/>
          </w:tcPr>
          <w:p w14:paraId="238DF56C" w14:textId="0061B124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Efallai y bydd rhai sefydliadau yn teimlo nad</w:t>
            </w:r>
            <w:r w:rsidR="002F0DB8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yw’r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gyllideb </w:t>
            </w:r>
            <w:r w:rsidR="002F0DB8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ganddynt 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i</w:t>
            </w:r>
            <w:r w:rsidR="002F0DB8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allu rhoi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Safon Cydraddoldeb y Gweithlu </w:t>
            </w:r>
            <w:r w:rsidR="002F0DB8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ar waith 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ac y byddant yn cael trafferth talu'r costau sy'n gysylltiedig â gweithredu'r Safon.</w:t>
            </w:r>
          </w:p>
        </w:tc>
        <w:tc>
          <w:tcPr>
            <w:tcW w:w="3606" w:type="dxa"/>
          </w:tcPr>
          <w:p w14:paraId="238DF56D" w14:textId="77777777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Mae'r WES yn cael ei gynllunio yn unol â pholisïau a strategaethau cenedlaethol presennol y disgwylir i sefydliadau eisoes eu cyflawni, gan gynnwys ArWAP, Cynllun Gweithredu LHDTC+, Cynllun Hawliau Pobl Anabl (Drafft), a strategaeth VAWDASV.  Dylai llunwyr polisi ddyrannu digon o 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lastRenderedPageBreak/>
              <w:t>adnoddau er mwyn helpu sefydliadau i gyflawni'r strategaethau hyn a bodloni gofynion Safon Cydraddoldeb y Gweithlu heb effeithio'n andwyol ar eu sefydlogrwydd ariannol.</w:t>
            </w:r>
          </w:p>
        </w:tc>
      </w:tr>
      <w:tr w:rsidR="00B40C65" w:rsidRPr="00A43353" w14:paraId="238DF572" w14:textId="77777777" w:rsidTr="009B154F">
        <w:tc>
          <w:tcPr>
            <w:tcW w:w="1870" w:type="dxa"/>
          </w:tcPr>
          <w:p w14:paraId="238DF56F" w14:textId="77777777" w:rsidR="00066535" w:rsidRPr="0009365E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lastRenderedPageBreak/>
              <w:t>Rhwystrau sefydliadol</w:t>
            </w:r>
          </w:p>
        </w:tc>
        <w:tc>
          <w:tcPr>
            <w:tcW w:w="4153" w:type="dxa"/>
          </w:tcPr>
          <w:p w14:paraId="238DF570" w14:textId="77777777" w:rsidR="00066535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</w:rPr>
            </w:pPr>
            <w:r w:rsidRPr="0009365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Gall fod angen newidiadau systemig sylweddol yn y GIG a'r sector gofal cymdeithasol i fynd i'r afael ag anghydraddoldeb hiliol. </w:t>
            </w:r>
          </w:p>
        </w:tc>
        <w:tc>
          <w:tcPr>
            <w:tcW w:w="3606" w:type="dxa"/>
          </w:tcPr>
          <w:p w14:paraId="238DF571" w14:textId="7A9E33CE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Nod</w:t>
            </w:r>
            <w:r w:rsidR="009663C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wch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rwystrau sefydliadol sy'n atal pobl o grwpiau gwarchodedig rhag camu ymlaen yn eu gyrfaoedd a chael mynediad at gyfle cyfartal</w:t>
            </w:r>
            <w:r w:rsidR="009663C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ac ewch i’r afael â’r materion hyn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. </w:t>
            </w:r>
            <w:r w:rsidR="009663CE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Dylid a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nnog ymrwymiad a chyfraniad </w:t>
            </w:r>
            <w:r w:rsidR="0023795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gan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arweinwyr </w:t>
            </w:r>
            <w:r w:rsidR="0023795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wrth 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roi Safon Cydraddoldeb y Gweithlu ar waith.</w:t>
            </w:r>
          </w:p>
        </w:tc>
      </w:tr>
      <w:tr w:rsidR="00B40C65" w:rsidRPr="00A43353" w14:paraId="238DF576" w14:textId="77777777" w:rsidTr="009B154F">
        <w:tc>
          <w:tcPr>
            <w:tcW w:w="1870" w:type="dxa"/>
          </w:tcPr>
          <w:p w14:paraId="238DF573" w14:textId="77777777" w:rsidR="00066535" w:rsidRPr="0009365E" w:rsidRDefault="00746B3A" w:rsidP="009B154F">
            <w:pPr>
              <w:rPr>
                <w:rFonts w:ascii="Arial" w:hAnsi="Arial" w:cs="Arial"/>
                <w:b/>
                <w:iCs/>
                <w:color w:val="000000" w:themeColor="text1"/>
                <w:sz w:val="24"/>
              </w:rPr>
            </w:pPr>
            <w:r>
              <w:rPr>
                <w:rFonts w:ascii="Arial" w:hAnsi="Arial" w:cs="Arial"/>
                <w:b/>
                <w:bCs/>
                <w:iCs/>
                <w:color w:val="000000" w:themeColor="text1"/>
                <w:sz w:val="24"/>
                <w:lang w:val="cy-GB"/>
              </w:rPr>
              <w:t>Pryderon preifatrwydd data</w:t>
            </w:r>
          </w:p>
        </w:tc>
        <w:tc>
          <w:tcPr>
            <w:tcW w:w="4153" w:type="dxa"/>
          </w:tcPr>
          <w:p w14:paraId="238DF574" w14:textId="77777777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Gall casglu a dadansoddi data sy'n gysylltiedig â nodweddion gwarchodedig godi pryderon am breifatrwydd a diogelwch data. Bydd y gweithlu hefyd yn poeni am allu'r sefydliadau i adnabod unigolion yn ôl eu hymatebion o fewn arolygon a data'r gweithlu.</w:t>
            </w:r>
          </w:p>
        </w:tc>
        <w:tc>
          <w:tcPr>
            <w:tcW w:w="3606" w:type="dxa"/>
          </w:tcPr>
          <w:p w14:paraId="238DF575" w14:textId="66C71B1E" w:rsidR="00066535" w:rsidRPr="0047133D" w:rsidRDefault="00746B3A" w:rsidP="009B154F">
            <w:pPr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</w:pP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Sicrh</w:t>
            </w:r>
            <w:r w:rsidR="00390AEB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ewch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</w:t>
            </w:r>
            <w:r w:rsidR="00A43353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f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od y gwaith casglu data yn cydymffurfio â chyfreithiau a rheoliadau perthnasol a chym</w:t>
            </w:r>
            <w:r w:rsidR="00CB2EFA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erwch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</w:t>
            </w:r>
            <w:r w:rsidR="00CB2EFA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g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amau i ddiogelu'r data a'i wneud yn</w:t>
            </w:r>
            <w:r w:rsidR="00386364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ddienw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.  Sicrh</w:t>
            </w:r>
            <w:r w:rsidR="00CB2EFA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ewch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</w:t>
            </w:r>
            <w:r w:rsidR="00CB2EFA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f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od cynllun cyfathrebu cadarn ar waith sy'n sicrhau </w:t>
            </w:r>
            <w:r w:rsidR="00386364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bod data sy’n cael ei gasglu ar gyfer 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Safon Cydraddoldeb y Gweithlu</w:t>
            </w:r>
            <w:r w:rsidR="00386364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 xml:space="preserve"> yn ddienw</w:t>
            </w:r>
            <w:r w:rsidRPr="00D74381">
              <w:rPr>
                <w:rFonts w:ascii="Arial" w:hAnsi="Arial" w:cs="Arial"/>
                <w:bCs/>
                <w:iCs/>
                <w:color w:val="000000" w:themeColor="text1"/>
                <w:sz w:val="24"/>
                <w:lang w:val="cy-GB"/>
              </w:rPr>
              <w:t>.</w:t>
            </w:r>
          </w:p>
        </w:tc>
      </w:tr>
    </w:tbl>
    <w:p w14:paraId="238DF577" w14:textId="77777777" w:rsidR="00066535" w:rsidRPr="0047133D" w:rsidRDefault="00066535" w:rsidP="00066535">
      <w:pPr>
        <w:rPr>
          <w:rFonts w:ascii="Arial" w:hAnsi="Arial" w:cs="Arial"/>
          <w:bCs/>
          <w:iCs/>
          <w:color w:val="000000" w:themeColor="text1"/>
          <w:sz w:val="24"/>
          <w:lang w:val="cy-GB"/>
        </w:rPr>
      </w:pPr>
    </w:p>
    <w:p w14:paraId="238DF578" w14:textId="77777777" w:rsidR="00066535" w:rsidRDefault="00746B3A" w:rsidP="00066535">
      <w:pPr>
        <w:rPr>
          <w:rFonts w:ascii="Arial" w:hAnsi="Arial" w:cs="Arial"/>
          <w:bCs/>
          <w:iCs/>
          <w:color w:val="000000" w:themeColor="text1"/>
          <w:sz w:val="24"/>
        </w:rPr>
      </w:pPr>
      <w:r w:rsidRPr="00A563C6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Bydd mesur llwyddiant y Safon yn y GIG a'r Sector Gofal Cymdeithasol yn cynnwys </w:t>
      </w:r>
      <w:proofErr w:type="spellStart"/>
      <w:r w:rsidRPr="00A563C6">
        <w:rPr>
          <w:rFonts w:ascii="Arial" w:hAnsi="Arial" w:cs="Arial"/>
          <w:bCs/>
          <w:iCs/>
          <w:color w:val="000000" w:themeColor="text1"/>
          <w:sz w:val="24"/>
          <w:lang w:val="cy-GB"/>
        </w:rPr>
        <w:t>metrigau</w:t>
      </w:r>
      <w:proofErr w:type="spellEnd"/>
      <w:r w:rsidRPr="00A563C6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a dangosyddion amrywiol i asesu cynnydd a nodi meysydd i'w gwella. Dyma rai o'r meysydd allweddol i'w mesur:</w:t>
      </w:r>
    </w:p>
    <w:p w14:paraId="238DF579" w14:textId="77777777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Data demograffig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Casglu a dadansoddi data ar gyfansoddiad demograffig y gweithlu, gan gynnwys cynrychiolaeth gwahanol grwpiau lleiafrifol ar lefelau gwahanol o fewn sefydliadau.</w:t>
      </w:r>
    </w:p>
    <w:p w14:paraId="238DF57A" w14:textId="77777777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lastRenderedPageBreak/>
        <w:t>Cynrychiolaeth ar bob lefel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Mesur cynrychiolaeth grwpiau lleiafrifol ar draws rolau swyddi a hierarchaethau gwahanol er mwyn nodi unrhyw anghydbwysedd neu anghydraddoldebau.</w:t>
      </w:r>
    </w:p>
    <w:p w14:paraId="238DF57B" w14:textId="0E629027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Dyrchafiad a chynnydd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Olrhain cyfraddau dyrchafiad a chynnydd gyrfa gweithwyr o wahanol gefndiroedd </w:t>
      </w:r>
      <w:r w:rsidR="008E6734">
        <w:rPr>
          <w:rFonts w:ascii="Arial" w:hAnsi="Arial" w:cs="Arial"/>
          <w:bCs/>
          <w:iCs/>
          <w:color w:val="000000" w:themeColor="text1"/>
          <w:sz w:val="24"/>
          <w:lang w:val="cy-GB"/>
        </w:rPr>
        <w:t>er mwyn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sicrhau cyfleoedd teg i bawb.</w:t>
      </w:r>
    </w:p>
    <w:p w14:paraId="238DF57C" w14:textId="3342E1E3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Hyfforddiant a datblygu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Gwerthuso'r mynediad at gyfleoedd hyfforddi a datblygu i unigolion o gefndiroedd ethnig gwahanol </w:t>
      </w:r>
      <w:r w:rsidR="00A75362">
        <w:rPr>
          <w:rFonts w:ascii="Arial" w:hAnsi="Arial" w:cs="Arial"/>
          <w:bCs/>
          <w:iCs/>
          <w:color w:val="000000" w:themeColor="text1"/>
          <w:sz w:val="24"/>
          <w:lang w:val="cy-GB"/>
        </w:rPr>
        <w:t>er mwyn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sicrhau mynediad cyfartal i fentrau gwella gyrfa.</w:t>
      </w:r>
    </w:p>
    <w:p w14:paraId="238DF57D" w14:textId="6A6B5F9C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Boddhad ac ennyn diddordeb gweithwyr -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Cynnal arolygon neu asesiadau i fesur lefelau boddhad ac ennyn diddordeb gweithwyr, gyda ffocws penodol ar ymatebion </w:t>
      </w:r>
      <w:r w:rsidR="005E7B0C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gan wahanol 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>grwpiau ethnig.</w:t>
      </w:r>
    </w:p>
    <w:p w14:paraId="238DF57E" w14:textId="0C671D71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Cwyn</w:t>
      </w:r>
      <w:r w:rsidR="005E7B0C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 xml:space="preserve">ion 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- Monitro ac olrhain nifer a natur cwynion sy'n gysylltiedig â gwahaniaethu hiliol neu aflonyddu </w:t>
      </w:r>
      <w:r w:rsidR="00F948DD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er mwyn 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>nodi unrhyw batrymau neu faterion ailadroddus.</w:t>
      </w:r>
    </w:p>
    <w:p w14:paraId="238DF57F" w14:textId="3987449B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 xml:space="preserve">Arweinyddiaeth a </w:t>
      </w:r>
      <w:r w:rsidR="00F948DD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L</w:t>
      </w: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lywodraethu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Asesu'r amrywiaeth ethnig o fewn swyddi arweinyddiaeth a llywodraethu </w:t>
      </w:r>
      <w:r w:rsidR="00F948DD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er mwyn 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>sicrhau cynrychiolaeth briodol ar lefelau gwneud penderfyniadau.</w:t>
      </w:r>
    </w:p>
    <w:p w14:paraId="238DF580" w14:textId="6F5CC6E3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Diwylliant a chynhwysiant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</w:t>
      </w: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yn y gweithle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Defnyddio arolygon neu grwpiau ffocws i fesur canfyddiadau gweithwyr </w:t>
      </w:r>
      <w:r w:rsidR="00262BB3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ynghylch 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>ymrwymiad y sefydliad i amrywiaeth a chynhwysiant.</w:t>
      </w:r>
    </w:p>
    <w:p w14:paraId="238DF581" w14:textId="77777777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41444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Rhaglenni hyfforddiant ac ymwybyddiaeth</w:t>
      </w:r>
      <w:r w:rsidRPr="0041444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Asesu effeithiolrwydd unrhyw raglenni hyfforddiant neu ymwybyddiaeth o amrywiaeth i hyrwyddo cydraddoldeb.</w:t>
      </w:r>
    </w:p>
    <w:p w14:paraId="238DF582" w14:textId="77777777" w:rsidR="00066535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BF636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Meincnodi a chymharu</w:t>
      </w:r>
      <w:r w:rsidRPr="00BF636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Cymharu perfformiad y sefydliad yn erbyn arferion gorau safonau'r diwydiant, a sefydliadau eraill yn y sector, megis GIG Lloegr.</w:t>
      </w:r>
    </w:p>
    <w:p w14:paraId="238DF583" w14:textId="33C8FE22" w:rsidR="00066535" w:rsidRPr="00414448" w:rsidRDefault="00746B3A">
      <w:pPr>
        <w:pStyle w:val="ListParagraph"/>
        <w:numPr>
          <w:ilvl w:val="0"/>
          <w:numId w:val="8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BF6368">
        <w:rPr>
          <w:rFonts w:ascii="Arial" w:hAnsi="Arial" w:cs="Arial"/>
          <w:b/>
          <w:bCs/>
          <w:iCs/>
          <w:color w:val="000000" w:themeColor="text1"/>
          <w:sz w:val="24"/>
          <w:lang w:val="cy-GB"/>
        </w:rPr>
        <w:t>Cynlluniau gweithredu ac adroddiadau cynnydd</w:t>
      </w:r>
      <w:r w:rsidRPr="00BF636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- Adolygu a diweddaru cynlluniau gweithredu yn rheolaidd </w:t>
      </w:r>
      <w:r w:rsidR="00F517F0">
        <w:rPr>
          <w:rFonts w:ascii="Arial" w:hAnsi="Arial" w:cs="Arial"/>
          <w:bCs/>
          <w:iCs/>
          <w:color w:val="000000" w:themeColor="text1"/>
          <w:sz w:val="24"/>
          <w:lang w:val="cy-GB"/>
        </w:rPr>
        <w:t>er mwyn m</w:t>
      </w:r>
      <w:r w:rsidRPr="00BF636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ynd i'r afael ag unrhyw faterion a nodwyd a darparu adroddiadau cynnydd tryloyw i </w:t>
      </w:r>
      <w:proofErr w:type="spellStart"/>
      <w:r w:rsidRPr="00BF6368">
        <w:rPr>
          <w:rFonts w:ascii="Arial" w:hAnsi="Arial" w:cs="Arial"/>
          <w:bCs/>
          <w:iCs/>
          <w:color w:val="000000" w:themeColor="text1"/>
          <w:sz w:val="24"/>
          <w:lang w:val="cy-GB"/>
        </w:rPr>
        <w:t>randdeiliaid</w:t>
      </w:r>
      <w:proofErr w:type="spellEnd"/>
      <w:r w:rsidRPr="00BF6368">
        <w:rPr>
          <w:rFonts w:ascii="Arial" w:hAnsi="Arial" w:cs="Arial"/>
          <w:bCs/>
          <w:iCs/>
          <w:color w:val="000000" w:themeColor="text1"/>
          <w:sz w:val="24"/>
          <w:lang w:val="cy-GB"/>
        </w:rPr>
        <w:t>.</w:t>
      </w:r>
    </w:p>
    <w:p w14:paraId="238DF584" w14:textId="45A7DEC2" w:rsidR="00066535" w:rsidRPr="0047133D" w:rsidRDefault="00746B3A" w:rsidP="00066535">
      <w:pPr>
        <w:rPr>
          <w:rFonts w:ascii="Arial" w:hAnsi="Arial" w:cs="Arial"/>
          <w:bCs/>
          <w:iCs/>
          <w:color w:val="000000" w:themeColor="text1"/>
          <w:sz w:val="24"/>
          <w:lang w:val="cy-GB"/>
        </w:rPr>
      </w:pP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Lansiodd GIG Lloegr Safon Cydraddoldeb Hil y Gweithlu ar draws y GIG yn 2015 </w:t>
      </w:r>
      <w:r w:rsidR="00AA1EE4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a 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datblyg</w:t>
      </w:r>
      <w:r w:rsidR="00672E88">
        <w:rPr>
          <w:rFonts w:ascii="Arial" w:hAnsi="Arial" w:cs="Arial"/>
          <w:bCs/>
          <w:iCs/>
          <w:color w:val="000000" w:themeColor="text1"/>
          <w:sz w:val="24"/>
          <w:lang w:val="cy-GB"/>
        </w:rPr>
        <w:t>wyd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9 dangosydd i fonitro'r allbynnau data o sawl bwrdd iechyd ar draws eu cylch</w:t>
      </w:r>
      <w:r w:rsidR="009177D4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gwaith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.  Yng Nghymru, rydym wedi rhannu Safon Cydraddoldeb Hil y Gweithlu yn 4 thema:</w:t>
      </w:r>
    </w:p>
    <w:p w14:paraId="238DF585" w14:textId="77777777" w:rsidR="00066535" w:rsidRDefault="00746B3A">
      <w:pPr>
        <w:pStyle w:val="ListParagraph"/>
        <w:numPr>
          <w:ilvl w:val="0"/>
          <w:numId w:val="9"/>
        </w:numPr>
        <w:rPr>
          <w:rFonts w:ascii="Arial" w:hAnsi="Arial" w:cs="Arial"/>
          <w:bCs/>
          <w:iCs/>
          <w:color w:val="000000" w:themeColor="text1"/>
          <w:sz w:val="24"/>
        </w:rPr>
      </w:pP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Datblygiad Proffesiynol Parhaus a Hyfforddiant</w:t>
      </w:r>
    </w:p>
    <w:p w14:paraId="238DF586" w14:textId="0D7D7A7B" w:rsidR="00066535" w:rsidRDefault="00AA331E">
      <w:pPr>
        <w:pStyle w:val="ListParagraph"/>
        <w:numPr>
          <w:ilvl w:val="0"/>
          <w:numId w:val="9"/>
        </w:numPr>
        <w:rPr>
          <w:rFonts w:ascii="Arial" w:hAnsi="Arial" w:cs="Arial"/>
          <w:bCs/>
          <w:iCs/>
          <w:color w:val="000000" w:themeColor="text1"/>
          <w:sz w:val="24"/>
        </w:rPr>
      </w:pP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Prosesau </w:t>
      </w:r>
      <w:r w:rsidR="00746B3A">
        <w:rPr>
          <w:rFonts w:ascii="Arial" w:hAnsi="Arial" w:cs="Arial"/>
          <w:bCs/>
          <w:iCs/>
          <w:color w:val="000000" w:themeColor="text1"/>
          <w:sz w:val="24"/>
          <w:lang w:val="cy-GB"/>
        </w:rPr>
        <w:t>Disgybl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u</w:t>
      </w:r>
      <w:r w:rsidR="00746B3A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 a </w:t>
      </w:r>
      <w:proofErr w:type="spellStart"/>
      <w:r w:rsidR="00746B3A">
        <w:rPr>
          <w:rFonts w:ascii="Arial" w:hAnsi="Arial" w:cs="Arial"/>
          <w:bCs/>
          <w:iCs/>
          <w:color w:val="000000" w:themeColor="text1"/>
          <w:sz w:val="24"/>
          <w:lang w:val="cy-GB"/>
        </w:rPr>
        <w:t>Gallu</w:t>
      </w:r>
      <w:r w:rsidR="00672E88">
        <w:rPr>
          <w:rFonts w:ascii="Arial" w:hAnsi="Arial" w:cs="Arial"/>
          <w:bCs/>
          <w:iCs/>
          <w:color w:val="000000" w:themeColor="text1"/>
          <w:sz w:val="24"/>
          <w:lang w:val="cy-GB"/>
        </w:rPr>
        <w:t>ogrwydd</w:t>
      </w:r>
      <w:proofErr w:type="spellEnd"/>
    </w:p>
    <w:p w14:paraId="238DF587" w14:textId="77777777" w:rsidR="00066535" w:rsidRDefault="00746B3A">
      <w:pPr>
        <w:pStyle w:val="ListParagraph"/>
        <w:numPr>
          <w:ilvl w:val="0"/>
          <w:numId w:val="9"/>
        </w:numPr>
        <w:rPr>
          <w:rFonts w:ascii="Arial" w:hAnsi="Arial" w:cs="Arial"/>
          <w:bCs/>
          <w:iCs/>
          <w:color w:val="000000" w:themeColor="text1"/>
          <w:sz w:val="24"/>
        </w:rPr>
      </w:pP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Bwlio, aflonyddu a gwahaniaethu.</w:t>
      </w:r>
    </w:p>
    <w:p w14:paraId="238DF588" w14:textId="0D7691F9" w:rsidR="00430C53" w:rsidRPr="008F4DAC" w:rsidRDefault="00746B3A">
      <w:pPr>
        <w:pStyle w:val="ListParagraph"/>
        <w:numPr>
          <w:ilvl w:val="0"/>
          <w:numId w:val="9"/>
        </w:numPr>
        <w:rPr>
          <w:rFonts w:ascii="Arial" w:hAnsi="Arial" w:cs="Arial"/>
          <w:bCs/>
          <w:iCs/>
          <w:color w:val="000000" w:themeColor="text1"/>
          <w:sz w:val="24"/>
        </w:rPr>
      </w:pPr>
      <w:r w:rsidRPr="00BF6368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Arweinyddiaeth a </w:t>
      </w:r>
      <w:r w:rsidR="00AA331E">
        <w:rPr>
          <w:rFonts w:ascii="Arial" w:hAnsi="Arial" w:cs="Arial"/>
          <w:bCs/>
          <w:iCs/>
          <w:color w:val="000000" w:themeColor="text1"/>
          <w:sz w:val="24"/>
          <w:lang w:val="cy-GB"/>
        </w:rPr>
        <w:t>Chynnydd</w:t>
      </w:r>
    </w:p>
    <w:p w14:paraId="238DF589" w14:textId="3BCD1D31" w:rsidR="00430C53" w:rsidRPr="0047133D" w:rsidRDefault="00746B3A" w:rsidP="00066535">
      <w:pPr>
        <w:rPr>
          <w:rFonts w:ascii="Arial" w:hAnsi="Arial" w:cs="Arial"/>
          <w:bCs/>
          <w:iCs/>
          <w:color w:val="000000" w:themeColor="text1"/>
          <w:sz w:val="24"/>
          <w:lang w:val="cy-GB"/>
        </w:rPr>
      </w:pP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Wrth ddatblygu Safon Cydraddoldeb y Gweithlu, rydym hefyd yn cynnig pumed maes thematig </w:t>
      </w:r>
      <w:r w:rsidR="00247BC5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sef 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Llesiant, a fydd yn canolbwyntio ar ddangosyddion sy'n gysylltiedig â gweithio hyblyg ac addasiadau. Mae'r rhain wedi'u nodi fel meysydd allweddol i'w gwella drwy'r Asesiad </w:t>
      </w:r>
      <w:r w:rsidR="00A567B1"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o’r 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 xml:space="preserve">Effaith </w:t>
      </w:r>
      <w:r w:rsidR="00A567B1">
        <w:rPr>
          <w:rFonts w:ascii="Arial" w:hAnsi="Arial" w:cs="Arial"/>
          <w:bCs/>
          <w:iCs/>
          <w:color w:val="000000" w:themeColor="text1"/>
          <w:sz w:val="24"/>
          <w:lang w:val="cy-GB"/>
        </w:rPr>
        <w:t>ar G</w:t>
      </w: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t>ydraddoldeb hwn, oherwydd eu heffeithiau anghymesur ar rai grwpiau, megis pobl anabl, gofalwyr di-dâl, a'r rhai sy'n feichiog neu'n dychwelyd o absenoldeb mamolaeth.</w:t>
      </w:r>
    </w:p>
    <w:p w14:paraId="238DF58A" w14:textId="77777777" w:rsidR="00066535" w:rsidRDefault="00746B3A" w:rsidP="00066535">
      <w:pPr>
        <w:rPr>
          <w:rFonts w:ascii="Arial" w:hAnsi="Arial" w:cs="Arial"/>
          <w:bCs/>
          <w:iCs/>
          <w:color w:val="000000" w:themeColor="text1"/>
          <w:sz w:val="24"/>
        </w:rPr>
      </w:pPr>
      <w:r>
        <w:rPr>
          <w:rFonts w:ascii="Arial" w:hAnsi="Arial" w:cs="Arial"/>
          <w:bCs/>
          <w:iCs/>
          <w:color w:val="000000" w:themeColor="text1"/>
          <w:sz w:val="24"/>
          <w:lang w:val="cy-GB"/>
        </w:rPr>
        <w:lastRenderedPageBreak/>
        <w:t xml:space="preserve">O fewn y themâu hyn, mae arweinwyr polisi Llywodraeth Cymru wedi addasu dangosyddion blaenorol Safon Cydraddoldeb y Gweithlu i weddu i'r boblogaeth ehangach, yn ogystal ag ychwanegu 4 dangosydd ychwanegol o dan y thema llesiant. Y dangosyddion hyn yw: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0"/>
        <w:gridCol w:w="1866"/>
        <w:gridCol w:w="1499"/>
        <w:gridCol w:w="1585"/>
        <w:gridCol w:w="1467"/>
        <w:gridCol w:w="1462"/>
      </w:tblGrid>
      <w:tr w:rsidR="00B40C65" w14:paraId="238DF591" w14:textId="77777777" w:rsidTr="007A7667">
        <w:trPr>
          <w:trHeight w:val="2846"/>
        </w:trPr>
        <w:tc>
          <w:tcPr>
            <w:tcW w:w="1271" w:type="dxa"/>
            <w:shd w:val="clear" w:color="auto" w:fill="00CC00"/>
          </w:tcPr>
          <w:p w14:paraId="238DF58B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/>
                <w:bCs/>
                <w:iCs/>
                <w:color w:val="000000"/>
                <w:lang w:val="cy-GB"/>
              </w:rPr>
              <w:t>Arweinyddiaeth a chynrychiolaeth</w:t>
            </w:r>
          </w:p>
        </w:tc>
        <w:tc>
          <w:tcPr>
            <w:tcW w:w="2280" w:type="dxa"/>
            <w:shd w:val="clear" w:color="auto" w:fill="00CC00"/>
          </w:tcPr>
          <w:p w14:paraId="238DF58C" w14:textId="728C1DBF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Gwahaniaeth canrannol rhwng aelodaeth weithredol ac anweithredol y Bwrdd a'r gweithlu cyffredinol</w:t>
            </w:r>
          </w:p>
        </w:tc>
        <w:tc>
          <w:tcPr>
            <w:tcW w:w="1536" w:type="dxa"/>
            <w:shd w:val="clear" w:color="auto" w:fill="00CC00"/>
          </w:tcPr>
          <w:p w14:paraId="238DF58D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Canran y staff ym mhob un o'r Bandiau </w:t>
            </w:r>
            <w:proofErr w:type="spellStart"/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AfC</w:t>
            </w:r>
            <w:proofErr w:type="spellEnd"/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 1-9 o'i gymharu â chanran y staff yn y gweithlu cyffredinol.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00CC00"/>
          </w:tcPr>
          <w:p w14:paraId="238DF58E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Canran y staff sy'n credu bod eu sefydliad GIG yn darparu cyfleoedd cyfartal ar gyfer datblygiad gyrfa neu ddyrchafiad.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shd w:val="clear" w:color="auto" w:fill="00CC00"/>
          </w:tcPr>
          <w:p w14:paraId="238DF58F" w14:textId="18DDF0A0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Canran y staff sydd a) wedi </w:t>
            </w:r>
            <w:r w:rsidR="00142E13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mynd ar ôl 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cyfle datblygiad a b) a fyddai'n ystyried </w:t>
            </w:r>
            <w:r w:rsidR="00142E13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mynd ar ôl 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cyfle datblygiad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shd w:val="clear" w:color="auto" w:fill="00CC00"/>
          </w:tcPr>
          <w:p w14:paraId="238DF590" w14:textId="7ABE2A26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Tebygolrwydd cymharol </w:t>
            </w:r>
            <w:r w:rsidR="00142E13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y bydd 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staff yn cael eu penodi </w:t>
            </w:r>
            <w:r w:rsidR="00142E13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ar ôl cyrraedd y 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rhestr fer ar draws pob swydd.</w:t>
            </w:r>
          </w:p>
        </w:tc>
      </w:tr>
      <w:tr w:rsidR="00B40C65" w14:paraId="238DF598" w14:textId="77777777" w:rsidTr="007A7667">
        <w:tc>
          <w:tcPr>
            <w:tcW w:w="1271" w:type="dxa"/>
            <w:shd w:val="clear" w:color="auto" w:fill="7030A0"/>
          </w:tcPr>
          <w:p w14:paraId="238DF592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/>
                <w:bCs/>
                <w:color w:val="FFFFFF" w:themeColor="background1"/>
                <w:lang w:val="cy-GB"/>
              </w:rPr>
              <w:t>Datblygiad proffesiynol a hyfforddiant</w:t>
            </w:r>
          </w:p>
        </w:tc>
        <w:tc>
          <w:tcPr>
            <w:tcW w:w="2280" w:type="dxa"/>
            <w:shd w:val="clear" w:color="auto" w:fill="7030A0"/>
          </w:tcPr>
          <w:p w14:paraId="238DF593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color w:val="FFFFFF" w:themeColor="background1"/>
                <w:lang w:val="cy-GB"/>
              </w:rPr>
              <w:t xml:space="preserve">Tebygolrwydd cymharol staff yn cael mynediad at hyfforddiant </w:t>
            </w:r>
            <w:proofErr w:type="spellStart"/>
            <w:r w:rsidRPr="007A7667">
              <w:rPr>
                <w:rFonts w:ascii="Arial" w:eastAsia="Times New Roman" w:hAnsi="Arial" w:cs="Arial"/>
                <w:color w:val="FFFFFF" w:themeColor="background1"/>
                <w:lang w:val="cy-GB"/>
              </w:rPr>
              <w:t>anorfodol</w:t>
            </w:r>
            <w:proofErr w:type="spellEnd"/>
            <w:r w:rsidRPr="007A7667">
              <w:rPr>
                <w:rFonts w:ascii="Arial" w:eastAsia="Times New Roman" w:hAnsi="Arial" w:cs="Arial"/>
                <w:color w:val="FFFFFF" w:themeColor="background1"/>
                <w:lang w:val="cy-GB"/>
              </w:rPr>
              <w:t xml:space="preserve"> a DPP.</w:t>
            </w:r>
          </w:p>
        </w:tc>
        <w:tc>
          <w:tcPr>
            <w:tcW w:w="1536" w:type="dxa"/>
            <w:tcBorders>
              <w:right w:val="single" w:sz="4" w:space="0" w:color="auto"/>
            </w:tcBorders>
            <w:shd w:val="clear" w:color="auto" w:fill="7030A0"/>
          </w:tcPr>
          <w:p w14:paraId="238DF594" w14:textId="26A578BE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color w:val="FFFFFF" w:themeColor="background1"/>
                <w:lang w:val="cy-GB"/>
              </w:rPr>
              <w:t>Canran y staff cymwys a)</w:t>
            </w:r>
            <w:r w:rsidR="00AC10DF">
              <w:rPr>
                <w:rFonts w:ascii="Arial" w:eastAsia="Times New Roman" w:hAnsi="Arial" w:cs="Arial"/>
                <w:color w:val="FFFFFF" w:themeColor="background1"/>
                <w:lang w:val="cy-GB"/>
              </w:rPr>
              <w:t xml:space="preserve"> sydd ag</w:t>
            </w:r>
            <w:r w:rsidRPr="007A7667">
              <w:rPr>
                <w:rFonts w:ascii="Arial" w:eastAsia="Times New Roman" w:hAnsi="Arial" w:cs="Arial"/>
                <w:color w:val="FFFFFF" w:themeColor="background1"/>
                <w:lang w:val="cy-GB"/>
              </w:rPr>
              <w:t xml:space="preserve"> arfarniad wedi'i gwblhau b) </w:t>
            </w:r>
            <w:r w:rsidR="000B6AB8">
              <w:rPr>
                <w:rFonts w:ascii="Arial" w:eastAsia="Times New Roman" w:hAnsi="Arial" w:cs="Arial"/>
                <w:color w:val="FFFFFF" w:themeColor="background1"/>
                <w:lang w:val="cy-GB"/>
              </w:rPr>
              <w:t xml:space="preserve">sydd wedi cael </w:t>
            </w:r>
            <w:r w:rsidRPr="007A7667">
              <w:rPr>
                <w:rFonts w:ascii="Arial" w:eastAsia="Times New Roman" w:hAnsi="Arial" w:cs="Arial"/>
                <w:color w:val="FFFFFF" w:themeColor="background1"/>
                <w:lang w:val="cy-GB"/>
              </w:rPr>
              <w:t xml:space="preserve">canlyniad boddhaol </w:t>
            </w:r>
            <w:r w:rsidR="000B6AB8">
              <w:rPr>
                <w:rFonts w:ascii="Arial" w:eastAsia="Times New Roman" w:hAnsi="Arial" w:cs="Arial"/>
                <w:color w:val="FFFFFF" w:themeColor="background1"/>
                <w:lang w:val="cy-GB"/>
              </w:rPr>
              <w:t xml:space="preserve">yn yr </w:t>
            </w:r>
            <w:r w:rsidRPr="007A7667">
              <w:rPr>
                <w:rFonts w:ascii="Arial" w:eastAsia="Times New Roman" w:hAnsi="Arial" w:cs="Arial"/>
                <w:color w:val="FFFFFF" w:themeColor="background1"/>
                <w:lang w:val="cy-GB"/>
              </w:rPr>
              <w:t>arfarniad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38DF595" w14:textId="77777777" w:rsidR="003A1239" w:rsidRPr="007A7667" w:rsidRDefault="003A1239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8DF596" w14:textId="77777777" w:rsidR="003A1239" w:rsidRPr="007A7667" w:rsidRDefault="003A1239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8DF597" w14:textId="77777777" w:rsidR="003A1239" w:rsidRPr="007A7667" w:rsidRDefault="003A1239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</w:tr>
      <w:tr w:rsidR="00B40C65" w14:paraId="238DF59F" w14:textId="77777777" w:rsidTr="008C676A">
        <w:tc>
          <w:tcPr>
            <w:tcW w:w="1271" w:type="dxa"/>
            <w:shd w:val="clear" w:color="auto" w:fill="FF3399"/>
          </w:tcPr>
          <w:p w14:paraId="238DF599" w14:textId="075DE255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/>
                <w:bCs/>
                <w:iCs/>
                <w:color w:val="000000"/>
                <w:lang w:val="cy-GB"/>
              </w:rPr>
              <w:t xml:space="preserve">Disgyblu a </w:t>
            </w:r>
            <w:proofErr w:type="spellStart"/>
            <w:r w:rsidRPr="007A7667">
              <w:rPr>
                <w:rFonts w:ascii="Arial" w:eastAsia="Times New Roman" w:hAnsi="Arial" w:cs="Arial"/>
                <w:b/>
                <w:bCs/>
                <w:iCs/>
                <w:color w:val="000000"/>
                <w:lang w:val="cy-GB"/>
              </w:rPr>
              <w:t>gallu</w:t>
            </w:r>
            <w:r w:rsidR="00B35B5E">
              <w:rPr>
                <w:rFonts w:ascii="Arial" w:eastAsia="Times New Roman" w:hAnsi="Arial" w:cs="Arial"/>
                <w:b/>
                <w:bCs/>
                <w:iCs/>
                <w:color w:val="000000"/>
                <w:lang w:val="cy-GB"/>
              </w:rPr>
              <w:t>ogrwydd</w:t>
            </w:r>
            <w:proofErr w:type="spellEnd"/>
          </w:p>
        </w:tc>
        <w:tc>
          <w:tcPr>
            <w:tcW w:w="2280" w:type="dxa"/>
            <w:shd w:val="clear" w:color="auto" w:fill="FF3399"/>
          </w:tcPr>
          <w:p w14:paraId="238DF59A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Tebygolrwydd cymharol y bydd staff yn mynd i broses ddisgyblu ffurfiol</w:t>
            </w:r>
          </w:p>
        </w:tc>
        <w:tc>
          <w:tcPr>
            <w:tcW w:w="1536" w:type="dxa"/>
            <w:tcBorders>
              <w:right w:val="single" w:sz="4" w:space="0" w:color="auto"/>
            </w:tcBorders>
            <w:shd w:val="clear" w:color="auto" w:fill="FF3399"/>
          </w:tcPr>
          <w:p w14:paraId="238DF59B" w14:textId="391BBD6B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Tebygolrwydd cymharol y bydd staff yn mynd i mewn i brosesau </w:t>
            </w:r>
            <w:proofErr w:type="spellStart"/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gallu</w:t>
            </w:r>
            <w:r w:rsidR="00B35B5E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ogrwydd</w:t>
            </w:r>
            <w:proofErr w:type="spellEnd"/>
          </w:p>
        </w:tc>
        <w:tc>
          <w:tcPr>
            <w:tcW w:w="17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38DF59C" w14:textId="77777777" w:rsidR="003A1239" w:rsidRPr="007A7667" w:rsidRDefault="003A1239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8DF59D" w14:textId="77777777" w:rsidR="003A1239" w:rsidRPr="007A7667" w:rsidRDefault="003A1239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8DF59E" w14:textId="77777777" w:rsidR="003A1239" w:rsidRPr="007A7667" w:rsidRDefault="003A1239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</w:tr>
      <w:tr w:rsidR="00B40C65" w14:paraId="238DF5A6" w14:textId="77777777" w:rsidTr="008C676A">
        <w:tc>
          <w:tcPr>
            <w:tcW w:w="1271" w:type="dxa"/>
            <w:shd w:val="clear" w:color="auto" w:fill="00B0F0"/>
          </w:tcPr>
          <w:p w14:paraId="238DF5A0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/>
                <w:bCs/>
                <w:iCs/>
                <w:color w:val="000000"/>
                <w:lang w:val="cy-GB"/>
              </w:rPr>
              <w:t>Gwahaniaethu, bwlio ac aflonyddu</w:t>
            </w:r>
          </w:p>
        </w:tc>
        <w:tc>
          <w:tcPr>
            <w:tcW w:w="2280" w:type="dxa"/>
            <w:shd w:val="clear" w:color="auto" w:fill="00B0F0"/>
          </w:tcPr>
          <w:p w14:paraId="238DF5A1" w14:textId="5AEADFED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Canran y staff sy</w:t>
            </w:r>
            <w:r w:rsidR="00C30566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dd wedi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 profi achosion o aflonyddu, bwlio neu gam-drin gan gleifion, perthnasau neu'r cyhoedd yn ystod y 12 mis diwethaf</w:t>
            </w:r>
          </w:p>
        </w:tc>
        <w:tc>
          <w:tcPr>
            <w:tcW w:w="1536" w:type="dxa"/>
            <w:shd w:val="clear" w:color="auto" w:fill="00B0F0"/>
          </w:tcPr>
          <w:p w14:paraId="238DF5A2" w14:textId="09DE44FD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Canran y staff sy</w:t>
            </w:r>
            <w:r w:rsidR="00C30566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dd wedi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 profi aflonyddu, bwlio neu gam-drin gan staff yn ystod y 12 mis diwethaf</w:t>
            </w:r>
          </w:p>
        </w:tc>
        <w:tc>
          <w:tcPr>
            <w:tcW w:w="1711" w:type="dxa"/>
            <w:tcBorders>
              <w:top w:val="single" w:sz="4" w:space="0" w:color="auto"/>
            </w:tcBorders>
            <w:shd w:val="clear" w:color="auto" w:fill="00B0F0"/>
          </w:tcPr>
          <w:p w14:paraId="238DF5A3" w14:textId="136F5740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Canran y staff sy</w:t>
            </w:r>
            <w:r w:rsidR="00C30566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dd wedi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 profi gwahaniaethu yn bersonol yn y gwaith gan reolwr</w:t>
            </w:r>
            <w:r w:rsidR="00C30566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 neu 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arweinydd tîm</w:t>
            </w:r>
          </w:p>
        </w:tc>
        <w:tc>
          <w:tcPr>
            <w:tcW w:w="1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38DF5A4" w14:textId="1CC71909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Canran y staff sydd (a)</w:t>
            </w:r>
            <w:r w:rsidR="00532EA0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 â</w:t>
            </w:r>
            <w:r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 p</w:t>
            </w:r>
            <w:r w:rsidR="00532EA0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h</w:t>
            </w:r>
            <w:r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rofiad personol o drais (b) wnaeth </w:t>
            </w:r>
            <w:proofErr w:type="spellStart"/>
            <w:r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riportio'r</w:t>
            </w:r>
            <w:proofErr w:type="spellEnd"/>
            <w:r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 profiad hwnnw o drais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38DF5A5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lang w:val="cy-GB"/>
              </w:rPr>
              <w:t>Canran y staff sy'n teimlo'n ddiogel i siarad am bryderon gwaith</w:t>
            </w:r>
          </w:p>
        </w:tc>
      </w:tr>
      <w:tr w:rsidR="00B40C65" w14:paraId="238DF5AF" w14:textId="77777777" w:rsidTr="008C676A">
        <w:tc>
          <w:tcPr>
            <w:tcW w:w="1271" w:type="dxa"/>
            <w:shd w:val="clear" w:color="auto" w:fill="FFFF00"/>
          </w:tcPr>
          <w:p w14:paraId="238DF5A7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/>
                <w:bCs/>
                <w:iCs/>
                <w:color w:val="000000"/>
                <w:lang w:val="cy-GB"/>
              </w:rPr>
              <w:t>Llesiant</w:t>
            </w:r>
          </w:p>
        </w:tc>
        <w:tc>
          <w:tcPr>
            <w:tcW w:w="2280" w:type="dxa"/>
            <w:shd w:val="clear" w:color="auto" w:fill="FFFF00"/>
          </w:tcPr>
          <w:p w14:paraId="238DF5A8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>Canran cyfradd sy'n datgan (yn ôl nodwedd warchodedig)</w:t>
            </w:r>
          </w:p>
        </w:tc>
        <w:tc>
          <w:tcPr>
            <w:tcW w:w="1536" w:type="dxa"/>
            <w:shd w:val="clear" w:color="auto" w:fill="FFFF00"/>
          </w:tcPr>
          <w:p w14:paraId="238DF5A9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t xml:space="preserve">Canran y staff sy'n dweud bod eu sefydliad wedi gwneud addasiadau yn y gweithle </w:t>
            </w: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lastRenderedPageBreak/>
              <w:t>i'w galluogi i wneud gwaith</w:t>
            </w:r>
          </w:p>
        </w:tc>
        <w:tc>
          <w:tcPr>
            <w:tcW w:w="1711" w:type="dxa"/>
            <w:tcBorders>
              <w:right w:val="single" w:sz="4" w:space="0" w:color="auto"/>
            </w:tcBorders>
            <w:shd w:val="clear" w:color="auto" w:fill="FFFF00"/>
          </w:tcPr>
          <w:p w14:paraId="238DF5AA" w14:textId="77777777" w:rsidR="003A1239" w:rsidRPr="007A7667" w:rsidRDefault="00746B3A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7A7667">
              <w:rPr>
                <w:rFonts w:ascii="Arial" w:eastAsia="Times New Roman" w:hAnsi="Arial" w:cs="Arial"/>
                <w:bCs/>
                <w:iCs/>
                <w:color w:val="000000"/>
                <w:lang w:val="cy-GB"/>
              </w:rPr>
              <w:lastRenderedPageBreak/>
              <w:t>Canran y staff a) sydd â threfniant gweithio hyblyg b) sy'n fodlon â'r cyfleoedd gweithio hyblyg yn eu sefydliad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38DF5AB" w14:textId="77777777" w:rsidR="008C676A" w:rsidRPr="008C676A" w:rsidRDefault="00746B3A" w:rsidP="008C676A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lang w:val="cy-GB"/>
              </w:rPr>
              <w:t xml:space="preserve">Canran y staff sy'n dweud </w:t>
            </w:r>
          </w:p>
          <w:p w14:paraId="238DF5AC" w14:textId="77777777" w:rsidR="008C676A" w:rsidRPr="008C676A" w:rsidRDefault="00746B3A" w:rsidP="008C676A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lang w:val="cy-GB"/>
              </w:rPr>
              <w:t xml:space="preserve">a) yn ystod y 3 mis diwethaf, eu bod nhw'n teimlo dan bwysau i </w:t>
            </w:r>
            <w:r>
              <w:rPr>
                <w:rFonts w:ascii="Arial" w:hAnsi="Arial" w:cs="Arial"/>
                <w:bCs/>
                <w:iCs/>
                <w:color w:val="000000" w:themeColor="text1"/>
                <w:lang w:val="cy-GB"/>
              </w:rPr>
              <w:lastRenderedPageBreak/>
              <w:t xml:space="preserve">ddod i'r gwaith, er nad oeddent yn teimlo'n ddigon da i gyflawni eu dyletswyddau  </w:t>
            </w:r>
          </w:p>
          <w:p w14:paraId="238DF5AD" w14:textId="77777777" w:rsidR="003A1239" w:rsidRPr="007A7667" w:rsidRDefault="00746B3A" w:rsidP="008C676A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  <w:r w:rsidRPr="008C676A">
              <w:rPr>
                <w:rFonts w:ascii="Arial" w:hAnsi="Arial" w:cs="Arial"/>
                <w:bCs/>
                <w:iCs/>
                <w:color w:val="000000" w:themeColor="text1"/>
                <w:lang w:val="cy-GB"/>
              </w:rPr>
              <w:t>b) sy'n teimlo eu bod wedi blino’n lân oherwydd gwaith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38DF5AE" w14:textId="77777777" w:rsidR="003A1239" w:rsidRPr="007A7667" w:rsidRDefault="003A1239" w:rsidP="007A7667">
            <w:pPr>
              <w:spacing w:before="0" w:after="0"/>
              <w:rPr>
                <w:rFonts w:ascii="Arial" w:hAnsi="Arial" w:cs="Arial"/>
                <w:bCs/>
                <w:iCs/>
                <w:color w:val="000000" w:themeColor="text1"/>
              </w:rPr>
            </w:pPr>
          </w:p>
        </w:tc>
      </w:tr>
    </w:tbl>
    <w:p w14:paraId="238DF5B0" w14:textId="77777777" w:rsidR="008C676A" w:rsidRDefault="008C676A" w:rsidP="00066535">
      <w:pPr>
        <w:rPr>
          <w:b/>
          <w:color w:val="000000" w:themeColor="text1"/>
          <w:sz w:val="24"/>
        </w:rPr>
      </w:pPr>
    </w:p>
    <w:p w14:paraId="238DF5B1" w14:textId="77777777" w:rsidR="008C676A" w:rsidRDefault="008C676A" w:rsidP="00066535">
      <w:pPr>
        <w:rPr>
          <w:b/>
          <w:color w:val="000000" w:themeColor="text1"/>
          <w:sz w:val="24"/>
        </w:rPr>
      </w:pPr>
    </w:p>
    <w:p w14:paraId="238DF5B2" w14:textId="77777777" w:rsidR="008C676A" w:rsidRDefault="008C676A" w:rsidP="00066535">
      <w:pPr>
        <w:rPr>
          <w:b/>
          <w:color w:val="000000" w:themeColor="text1"/>
          <w:sz w:val="24"/>
        </w:rPr>
      </w:pPr>
    </w:p>
    <w:p w14:paraId="238DF5B3" w14:textId="77777777" w:rsidR="008C676A" w:rsidRDefault="008C676A" w:rsidP="00066535">
      <w:pPr>
        <w:rPr>
          <w:b/>
          <w:color w:val="000000" w:themeColor="text1"/>
          <w:sz w:val="24"/>
        </w:rPr>
      </w:pPr>
    </w:p>
    <w:p w14:paraId="238DF5B4" w14:textId="77777777" w:rsidR="008C676A" w:rsidRDefault="008C676A" w:rsidP="00066535">
      <w:pPr>
        <w:rPr>
          <w:b/>
          <w:color w:val="000000" w:themeColor="text1"/>
          <w:sz w:val="24"/>
        </w:rPr>
      </w:pPr>
    </w:p>
    <w:p w14:paraId="550E6A85" w14:textId="77777777" w:rsidR="00731FBC" w:rsidRDefault="00731FBC">
      <w:pPr>
        <w:rPr>
          <w:b/>
          <w:bCs/>
          <w:color w:val="000000" w:themeColor="text1"/>
          <w:sz w:val="24"/>
          <w:lang w:val="cy-GB"/>
        </w:rPr>
      </w:pPr>
      <w:r>
        <w:rPr>
          <w:b/>
          <w:bCs/>
          <w:color w:val="000000" w:themeColor="text1"/>
          <w:sz w:val="24"/>
          <w:lang w:val="cy-GB"/>
        </w:rPr>
        <w:br w:type="page"/>
      </w:r>
    </w:p>
    <w:p w14:paraId="238DF5B5" w14:textId="3632C723" w:rsidR="00066535" w:rsidRDefault="00746B3A" w:rsidP="00066535">
      <w:pPr>
        <w:rPr>
          <w:color w:val="000000" w:themeColor="text1"/>
          <w:sz w:val="24"/>
          <w:lang w:val="cy-GB"/>
        </w:rPr>
      </w:pPr>
      <w:r w:rsidRPr="0063698A">
        <w:rPr>
          <w:b/>
          <w:bCs/>
          <w:color w:val="000000" w:themeColor="text1"/>
          <w:sz w:val="24"/>
          <w:lang w:val="cy-GB"/>
        </w:rPr>
        <w:lastRenderedPageBreak/>
        <w:t>Cofnod o’r Effeithiau fesul nodwedd warchodedig:</w:t>
      </w:r>
      <w:r w:rsidRPr="0063698A">
        <w:rPr>
          <w:color w:val="000000" w:themeColor="text1"/>
          <w:sz w:val="24"/>
          <w:lang w:val="cy-GB"/>
        </w:rPr>
        <w:t xml:space="preserve"> </w:t>
      </w:r>
    </w:p>
    <w:p w14:paraId="5CB60396" w14:textId="6F3DAD67" w:rsidR="005B2672" w:rsidRPr="005B2672" w:rsidRDefault="005B2672" w:rsidP="00066535">
      <w:pP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</w:pPr>
      <w:r w:rsidRPr="005B2672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 – Oedran</w:t>
      </w:r>
    </w:p>
    <w:p w14:paraId="52863E8F" w14:textId="031AD117" w:rsidR="005B2672" w:rsidRPr="005B2672" w:rsidRDefault="005B2672" w:rsidP="005B2672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5B2672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5B2672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4F7DAE7F" w14:textId="44E9A2E0" w:rsidR="005B2672" w:rsidRPr="005B2672" w:rsidRDefault="005B2672" w:rsidP="005B2672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5B2672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(gan gynnwys tystiolaeth):</w:t>
      </w:r>
      <w:r w:rsidRPr="005B267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Yn 2023, fe wnaeth adroddiad 'A yw Cymru'n decach?' EHRC</w:t>
      </w:r>
      <w:r w:rsidRPr="005B2672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</w:t>
      </w:r>
      <w:r w:rsidRPr="005B2672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ganfod y canlynol:</w:t>
      </w:r>
    </w:p>
    <w:p w14:paraId="239C2910" w14:textId="77777777" w:rsidR="005B2672" w:rsidRPr="005B2672" w:rsidRDefault="005B2672" w:rsidP="005B2672">
      <w:pPr>
        <w:pStyle w:val="ListParagraph"/>
        <w:numPr>
          <w:ilvl w:val="0"/>
          <w:numId w:val="18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5B2672">
        <w:rPr>
          <w:rFonts w:ascii="Arial" w:hAnsi="Arial" w:cs="Arial"/>
          <w:color w:val="000000" w:themeColor="text1"/>
          <w:sz w:val="24"/>
          <w:szCs w:val="24"/>
          <w:lang w:val="cy-GB"/>
        </w:rPr>
        <w:t>Y rhai 55-64 oed a 16-24 oed sydd â'r cyfraddau cyflogaeth isaf.</w:t>
      </w:r>
    </w:p>
    <w:p w14:paraId="38E00602" w14:textId="77777777" w:rsidR="005B2672" w:rsidRPr="00766BE1" w:rsidRDefault="005B2672" w:rsidP="005B2672">
      <w:pPr>
        <w:pStyle w:val="ListParagraph"/>
        <w:numPr>
          <w:ilvl w:val="0"/>
          <w:numId w:val="18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pobl ifanc yn y farchnad lafur yn ennill llawer llai ac yn fwy tebygol o fod mewn cyflogaeth ansicr.</w:t>
      </w:r>
    </w:p>
    <w:p w14:paraId="0553413D" w14:textId="77777777" w:rsidR="005B2672" w:rsidRPr="00766BE1" w:rsidRDefault="005B2672" w:rsidP="005B2672">
      <w:pPr>
        <w:pStyle w:val="ListParagraph"/>
        <w:numPr>
          <w:ilvl w:val="0"/>
          <w:numId w:val="18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bylchau cyflog i bobl ifanc wedi aros yr un fath ers 2010, gan fod unrhyw dwf cyflog ar gyfer y grwpiau oedran hyn wedi'i gyfateb yn y grwpiau oedran sy'n ennill uchaf.</w:t>
      </w:r>
    </w:p>
    <w:p w14:paraId="65FA71B6" w14:textId="77777777" w:rsidR="005B2672" w:rsidRPr="00766BE1" w:rsidRDefault="005B2672" w:rsidP="005B2672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rhan hynaf a rhan ieuengaf y gweithlu yn gallu wynebu rhwystrau i ddatblygiad proffesiynol parhaus – i'r gweithwyr ieuengaf sy'n fwy tebygol o fod mewn rolau cyflog isel a chyflogaeth ansicr, gall cyfleoedd fod yn brin neu'n anodd eu cyrchu. </w:t>
      </w:r>
    </w:p>
    <w:p w14:paraId="53E947EE" w14:textId="77777777" w:rsidR="005B2672" w:rsidRPr="00766BE1" w:rsidRDefault="005B2672" w:rsidP="005B2672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Yn y cyfamser, mae gan weithwyr dros 55 oed lawer llai o fynediad at gyfleoedd hyfforddi o'i gymharu â'u cymheiriaid iau.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2</w:t>
      </w:r>
    </w:p>
    <w:p w14:paraId="5B6E012E" w14:textId="3779561F" w:rsidR="005B2672" w:rsidRPr="00766BE1" w:rsidRDefault="005B2672" w:rsidP="005B2672">
      <w:pPr>
        <w:spacing w:line="240" w:lineRule="auto"/>
        <w:rPr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Trwy gasglu data i ddeall yn well profiadau pob grŵp oedran yn y gweithlu yn GIG Cymru, bydd sefydliadau'n gallu nodi gwahaniaethau o fewn eu gweithlu eu hunain i sicrhau gwelliant.</w:t>
      </w:r>
    </w:p>
    <w:p w14:paraId="5C929623" w14:textId="2F71BA90" w:rsidR="005B2672" w:rsidRPr="00766BE1" w:rsidRDefault="005B2672" w:rsidP="005B2672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638E5CAE" w14:textId="6F4640EF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 – Anabledd</w:t>
      </w:r>
    </w:p>
    <w:p w14:paraId="7944D030" w14:textId="2225800A" w:rsidR="005B2672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46C4F1E3" w14:textId="123AFB11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Rhesymau dros eich penderfyniad (gan gynnwys tystiolaeth):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pobl anabl yn profi lefelau sylweddol o wahaniaethu yn y gweithle a thu allan i'r gweithle.</w:t>
      </w:r>
    </w:p>
    <w:p w14:paraId="33E994CC" w14:textId="53738826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vertAlign w:val="superscript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Er bod cyfraddau cyflogaeth ar gyfer pobl anabl yn cynyddu, mae pobl anabl yng Nghymru yn llawer llai tebygol o gael eu cyflogi na phobl nad ydynt yn anabl, ac mae dynion anabl yn fwy tebygol o fod yn ddi-waith na menywod anabl.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 xml:space="preserve">1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Mae'r bwlch cyflogaeth anabledd – sef y gwahaniaeth rhwng cyfraddau pobl anabl a phobl nad ydynt yn anabl sydd mewn cyflogaeth – yn 32.3%, sy'n uwch na'r ffigur ar gyfer y DU gyfan ac ar ei uchaf ers 2018.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3</w:t>
      </w:r>
    </w:p>
    <w:p w14:paraId="22FE19D9" w14:textId="77777777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Hefyd, mae pobl anabl yn fwy tebygol o weithio'n rhan-amser ac mewn galwedigaethau ansicr a chyflog isel, ac mae cyfraddau tlodi yn sylweddol uwch i oedolion anabl nag oedolion nad ydynt yn anabl. Er gwaethaf uchelgeisiau Deddf Llesiant Cenedlaethau'r Dyfodol (Cymru) 2018 i ddileu'r bwlch cyflog ar gyfer pobl anabl erbyn 2050, mae'r bwlch cyflog anabledd wedi mwy na dyblu rhwng 2013 a 2020.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 xml:space="preserve"> 1</w:t>
      </w:r>
    </w:p>
    <w:p w14:paraId="0932551B" w14:textId="77777777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pobl y mae eu hunaniaeth rhywedd yn wahanol i'r rhyw a gofrestrwyd ar eu cyfer adeg eu geni,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4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Sipsiwn a theithwyr,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 xml:space="preserve">5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a phobl sy'n uniaethu'n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lesbiaidd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, hoyw, deurywiol neu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lastRenderedPageBreak/>
        <w:t>leiafrifoedd rhywiol arall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6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hefyd yn fwy tebygol o fod yn anabl. Mae'r grwpiau hyn i gyd eisoes yn y lleiafrif neu mewn mwy o berygl o ddioddef gwahaniaethu, bwlio ac aflonyddu, felly pan fydd y ffactorau hyn yn cyfuno yn y gweithle gallai gael effaith sylweddol ar eu profiadau.</w:t>
      </w:r>
    </w:p>
    <w:p w14:paraId="6AF793EB" w14:textId="77777777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Yng ngweithlu GIG Lloegr,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7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cafodd y canlynol ei ganfod:</w:t>
      </w:r>
    </w:p>
    <w:p w14:paraId="36F29788" w14:textId="77777777" w:rsidR="00766BE1" w:rsidRPr="00766BE1" w:rsidRDefault="00766BE1" w:rsidP="00766BE1">
      <w:pPr>
        <w:numPr>
          <w:ilvl w:val="0"/>
          <w:numId w:val="10"/>
        </w:num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staff anabl dros ddwywaith yn fwy tebygol o fynd i'r broses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galluogrwydd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ffurfiol na'u cydweithwyr nad ydynt yn anabl.</w:t>
      </w:r>
    </w:p>
    <w:p w14:paraId="13AC0B4F" w14:textId="77777777" w:rsidR="00766BE1" w:rsidRPr="00766BE1" w:rsidRDefault="00766BE1" w:rsidP="00766BE1">
      <w:pPr>
        <w:numPr>
          <w:ilvl w:val="0"/>
          <w:numId w:val="10"/>
        </w:num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traean aelodau staff anabl yn profi aflonyddu, bwlio neu gam-drin gan gleifion/y cyhoedd</w:t>
      </w:r>
    </w:p>
    <w:p w14:paraId="4A3A9371" w14:textId="77777777" w:rsidR="00766BE1" w:rsidRPr="00766BE1" w:rsidRDefault="00766BE1" w:rsidP="00766BE1">
      <w:pPr>
        <w:numPr>
          <w:ilvl w:val="0"/>
          <w:numId w:val="10"/>
        </w:num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16.1% yn profi aflonyddu, bwlio neu gam-drin gan reolwyr</w:t>
      </w:r>
    </w:p>
    <w:p w14:paraId="4437234D" w14:textId="77777777" w:rsidR="00766BE1" w:rsidRPr="00766BE1" w:rsidRDefault="00766BE1" w:rsidP="00766BE1">
      <w:pPr>
        <w:numPr>
          <w:ilvl w:val="0"/>
          <w:numId w:val="10"/>
        </w:num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25% yn profi aflonyddu, bwlio neu gam-drin gan gydweithwyr</w:t>
      </w:r>
    </w:p>
    <w:p w14:paraId="1252253B" w14:textId="77777777" w:rsidR="00766BE1" w:rsidRPr="00766BE1" w:rsidRDefault="00766BE1" w:rsidP="00766BE1">
      <w:pPr>
        <w:numPr>
          <w:ilvl w:val="0"/>
          <w:numId w:val="10"/>
        </w:num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bron i draean aelodau staff anabl yn dweud eu bod wedi teimlo pwysau gan eu rheolwr i ddod i'r gwaith, er nad oedden nhw'n teimlo gant y cant.</w:t>
      </w:r>
    </w:p>
    <w:p w14:paraId="746AFD41" w14:textId="77777777" w:rsidR="00766BE1" w:rsidRPr="00766BE1" w:rsidRDefault="00766BE1" w:rsidP="00766BE1">
      <w:p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A datgelodd tystiolaeth ddiweddar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 xml:space="preserve">8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ar brofiadau pobl anabl yn y gweithle yng Nghymru y canlynol:</w:t>
      </w:r>
    </w:p>
    <w:p w14:paraId="4782A8FD" w14:textId="77777777" w:rsidR="00766BE1" w:rsidRPr="00766BE1" w:rsidRDefault="00766BE1" w:rsidP="00766BE1">
      <w:pPr>
        <w:numPr>
          <w:ilvl w:val="0"/>
          <w:numId w:val="10"/>
        </w:num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Dywedodd dros chwarter (26%) o bobl anabl fod cyflogwyr wedi methu â gwneud addasiadau rhesymol ar eu cyfer</w:t>
      </w:r>
    </w:p>
    <w:p w14:paraId="7A99CDD8" w14:textId="77777777" w:rsidR="00766BE1" w:rsidRPr="00766BE1" w:rsidRDefault="00766BE1" w:rsidP="00766BE1">
      <w:pPr>
        <w:numPr>
          <w:ilvl w:val="0"/>
          <w:numId w:val="10"/>
        </w:num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Nid oedd 23% o gyflogwyr yn fodlon gwneud addasiadau ar gyfer pobl ag amhariad ar eu golwg.</w:t>
      </w:r>
    </w:p>
    <w:p w14:paraId="7D19AEC8" w14:textId="6F324EBF" w:rsidR="00766BE1" w:rsidRPr="00766BE1" w:rsidRDefault="00766BE1" w:rsidP="00766BE1">
      <w:pPr>
        <w:numPr>
          <w:ilvl w:val="0"/>
          <w:numId w:val="10"/>
        </w:numPr>
        <w:spacing w:before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Dim ond 38% o gyflogwyr oedd yn cytuno eu nhw'n gwybod ble i ddod o hyd i wybodaeth a chymorth ar wneud addasiadau.</w:t>
      </w:r>
    </w:p>
    <w:p w14:paraId="3D3D4AED" w14:textId="77777777" w:rsidR="00766BE1" w:rsidRPr="00766BE1" w:rsidRDefault="00766BE1" w:rsidP="00766BE1">
      <w:pPr>
        <w:spacing w:before="0" w:after="160"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 xml:space="preserve">Yn ogystal ag adlewyrchu'r angen i ddeall profiadau gweithwyr anabl ar draws y themâu presennol, mae'r canfyddiadau hyn wedi llywio'r penderfyniad i gyflwyno'r thema Llesiant ychwanegol i Safon Cydraddoldeb y Gweithlu, a dangosyddion penodol ynghylch addasiadau a gweithio hyblyg. </w:t>
      </w:r>
    </w:p>
    <w:p w14:paraId="73702FF9" w14:textId="77777777" w:rsidR="00766BE1" w:rsidRPr="00766BE1" w:rsidRDefault="00766BE1" w:rsidP="00766BE1">
      <w:pPr>
        <w:spacing w:before="0" w:after="160"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Drwy gasglu data i ddeall yn well profiadau pobl anabl yng ngweithlu'r GIG yng Nghymru, bydd sefydliadau'n gallu nodi gwahaniaethau o fewn eu gweithlu eu hunain er mwyn sicrhau gwelliant.</w:t>
      </w:r>
    </w:p>
    <w:p w14:paraId="474856F8" w14:textId="31ED6768" w:rsidR="00766BE1" w:rsidRPr="00766BE1" w:rsidRDefault="00766BE1" w:rsidP="00766BE1">
      <w:pPr>
        <w:spacing w:before="0" w:after="0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Gan nodi'r cyfraddau uwch o anabledd ymhlith rhai grwpiau penodol, mae anabledd wedi'i nodi fel maes lle bydd dadansoddi data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croestoriadol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yn flaenoriaeth.</w:t>
      </w:r>
    </w:p>
    <w:p w14:paraId="50B519CA" w14:textId="0C541B4B" w:rsid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BDAB53A" w14:textId="118ABD2B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 xml:space="preserve">Nodwedd neu grŵp gwarchodedig – Ailbennu Rhywedd (y weithred o drawsnewid a phobl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drawsryweddol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)</w:t>
      </w:r>
    </w:p>
    <w:p w14:paraId="006744B8" w14:textId="77777777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03343492" w14:textId="77777777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(gan gynnwys tystiolaeth):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tystiolaeth glir o wahaniaethu ac agweddau llawn casineb tuag at bobl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drawsryweddol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ym mhob maes o fywyd, gan gynnwys yn y gweithle.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9</w:t>
      </w:r>
    </w:p>
    <w:p w14:paraId="04D187BB" w14:textId="77777777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lastRenderedPageBreak/>
        <w:t>Yng Nghymru, wrth eu cymharu â phobl y mae eu hunaniaeth rhywedd yr un fath â'r rhyw sydd ar eu tystysgrif geni, mae pobl y mae eu hunaniaeth rhywedd yn wahanol i'w rhyw adeg eu geni: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</w:t>
      </w:r>
    </w:p>
    <w:p w14:paraId="7550B75F" w14:textId="77777777" w:rsidR="00766BE1" w:rsidRPr="00766BE1" w:rsidRDefault="00766BE1" w:rsidP="00766BE1">
      <w:pPr>
        <w:numPr>
          <w:ilvl w:val="0"/>
          <w:numId w:val="11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Â chyfraddau uwch o ddiweithdra a gweithgarwch economaidd</w:t>
      </w:r>
    </w:p>
    <w:p w14:paraId="3497AF50" w14:textId="77777777" w:rsidR="00766BE1" w:rsidRPr="00766BE1" w:rsidRDefault="00766BE1" w:rsidP="00766BE1">
      <w:pPr>
        <w:numPr>
          <w:ilvl w:val="0"/>
          <w:numId w:val="11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Yn fwy tebygol o fod mewn dosbarthiadau galwedigaethol is</w:t>
      </w:r>
    </w:p>
    <w:p w14:paraId="3A2D6BB3" w14:textId="77777777" w:rsidR="00766BE1" w:rsidRPr="00766BE1" w:rsidRDefault="00766BE1" w:rsidP="00766BE1">
      <w:pPr>
        <w:numPr>
          <w:ilvl w:val="0"/>
          <w:numId w:val="11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Yn llai tebygol o gael eu cyflogi ym maes gofal iechyd</w:t>
      </w:r>
    </w:p>
    <w:p w14:paraId="7F8BA8E1" w14:textId="7B89917C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Yn 2023, argymhellodd y Comisiwn Cydraddoldeb a Hawliau Dynol (EHRC) y dylai Llywodraeth Cymru gyflwyno mesurau gorfodol i gyrff cyhoeddus yng Nghymru gofnodi, adrodd a monitro achosion o fwlio yn seiliedig ar hunaniaeth rhywedd a gwerthuso effeithiolrwydd gweithdrefnau. Byddai cynnwys hunaniaeth rhywedd yn Safon Cydraddoldeb y Gweithlu yn galluogi hyn o fewn sefydliadau GIG Cymru.</w:t>
      </w:r>
    </w:p>
    <w:p w14:paraId="3040633F" w14:textId="77777777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Mae tystiolaeth yn awgrymu na fydd categorïau demograffig presennol ar gyfer rhyw a rhywedd o bosibl yn diwallu anghenion y boblogaeth, gan nad ydynt yn caniatáu ar gyfer hylifedd a chroestoriad y ffordd y mae unigolion yn uniaethu.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 xml:space="preserve">10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Gall categorïau adrodd cul leihau parodrwydd neu allu unigolion i hunan-adnabod a thrwy hynny gyfyngu ar ansawdd data.</w:t>
      </w:r>
    </w:p>
    <w:p w14:paraId="312C3D02" w14:textId="77777777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Wrth ddatblygu'r cwestiynau hunaniaeth rhywedd ar gyfer Safon Cydraddoldeb y Gweithlu, byddwn yn gweithio gydag arbenigwyr pwnc a'r rhai sydd â phrofiad bywyd i ddeall sut y gellir cipio'r data hwn orau o fewn cyfyngiadau'r systemau presennol ac mewn ffordd sy'n darparu dealltwriaeth ystyrlon i fynd i'r afael ag anghydraddoldebau yn y gweithle.</w:t>
      </w:r>
    </w:p>
    <w:p w14:paraId="092D3665" w14:textId="77777777" w:rsidR="00766BE1" w:rsidRDefault="00766BE1" w:rsidP="00766BE1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766BE1">
        <w:rPr>
          <w:rFonts w:ascii="Arial" w:hAnsi="Arial" w:cs="Arial"/>
          <w:color w:val="000000"/>
          <w:sz w:val="24"/>
          <w:szCs w:val="24"/>
          <w:lang w:val="cy-GB"/>
        </w:rPr>
        <w:t>Yn dilyn dyfarniad y Goruchaf Lys yn 2025, mae'r EHRC yn adolygu eu canllawiau ar wahaniaethu ar sail ailbennu rhywedd; byddwn yn monitro ac yn adolygu unrhyw newidiadau i'r canllawiau hyn wrth bennu Safon Cydraddoldeb y Gweithlu.</w:t>
      </w:r>
    </w:p>
    <w:p w14:paraId="0DBB85BD" w14:textId="77E3108A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 – Beichiogrwydd a mamolaeth</w:t>
      </w:r>
    </w:p>
    <w:p w14:paraId="6E066CB6" w14:textId="77777777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630C2CA0" w14:textId="5332838D" w:rsidR="00766BE1" w:rsidRPr="004F5F75" w:rsidRDefault="004F5F75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Rhesymau dros eich penderfyniad (gan gynnwys tystiolaeth): </w:t>
      </w:r>
      <w:r w:rsidR="00766BE1"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 cyfradd uchel o fenywod yn dweud eu bod yn cael profiadau negyddol o wahaniaethu posibl yn ystod beichiogrwydd, absenoldeb mamolaeth, neu ar ôl dychwelyd o absenoldeb mamolaeth, gyda'r EHRC</w:t>
      </w:r>
      <w:r w:rsidR="00766BE1"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11</w:t>
      </w:r>
      <w:r w:rsidR="00766BE1"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yn canfod bod 50% o'r rhai a nododd brofiadau o'r fath wedi disgrifio effaith negyddol ar gyfle, statws neu ddiogelwch swydd. Dyma’r prif faterion allweddol eraill:</w:t>
      </w:r>
    </w:p>
    <w:p w14:paraId="6518DAD4" w14:textId="77777777" w:rsidR="00766BE1" w:rsidRPr="00766BE1" w:rsidRDefault="00766BE1" w:rsidP="00766BE1">
      <w:pPr>
        <w:pStyle w:val="ListParagraph"/>
        <w:numPr>
          <w:ilvl w:val="0"/>
          <w:numId w:val="12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Dywedodd 41% bod risg i, neu effaith ar, eu hiechyd neu les, sy'n yn bennaf gysylltiedig â gweithio hyblyg a'r gallu i fynychu apwyntiadau.</w:t>
      </w:r>
    </w:p>
    <w:p w14:paraId="058FD5A7" w14:textId="77777777" w:rsidR="00766BE1" w:rsidRPr="00766BE1" w:rsidRDefault="00766BE1" w:rsidP="00766BE1">
      <w:pPr>
        <w:pStyle w:val="ListParagraph"/>
        <w:numPr>
          <w:ilvl w:val="0"/>
          <w:numId w:val="12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Nododd 20% eu bod ar eu colled yn ariannol oherwydd eu beichiogrwydd</w:t>
      </w:r>
    </w:p>
    <w:p w14:paraId="7A042AF3" w14:textId="77777777" w:rsidR="00766BE1" w:rsidRPr="00766BE1" w:rsidRDefault="00766BE1" w:rsidP="00766BE1">
      <w:pPr>
        <w:pStyle w:val="ListParagraph"/>
        <w:numPr>
          <w:ilvl w:val="0"/>
          <w:numId w:val="12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Dywedodd 20% eu bod wedi profi aflonyddu neu sylwadau negyddol gan gydweithwyr yn ymwneud â beichiogrwydd neu weithio’n hyblyg</w:t>
      </w:r>
    </w:p>
    <w:p w14:paraId="0CF0B0D4" w14:textId="77777777" w:rsidR="00766BE1" w:rsidRPr="00766BE1" w:rsidRDefault="00766BE1" w:rsidP="00766BE1">
      <w:pPr>
        <w:pStyle w:val="ListParagraph"/>
        <w:numPr>
          <w:ilvl w:val="0"/>
          <w:numId w:val="12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sz w:val="24"/>
          <w:szCs w:val="24"/>
          <w:lang w:val="cy-GB"/>
        </w:rPr>
        <w:t>Roedd mamau a oedd yn gweithio mewn galwedigaethau gofal, hamdden a swyddi eraill yn ymwneud â gwasanaethau yn fwy tebygol na'r cyfartaledd o ddweud eu bod wedi profi risg neu effaith ar eu hiechyd neu les neu ryw fath arall o brofiad negyddol.</w:t>
      </w:r>
    </w:p>
    <w:p w14:paraId="08BC74EF" w14:textId="77777777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lastRenderedPageBreak/>
        <w:t>Mae'r dystiolaeth hon wedi llywio'r penderfyniad i gyflwyno'r thema Llesiant ychwanegol i Safon Cydraddoldeb y Gweithlu, a dangosyddion penodol ynghylch addasiadau a gweithio hyblyg. Wrth ddatblygu'r Safon, byddwn yn edrych yn benodol ar sut y gall y cwestiynau a'r dadansoddiad o ddata amlygu profiadau sy’n berthnasol i feichiogrwydd a mamolaeth yn y maes hwn.</w:t>
      </w:r>
    </w:p>
    <w:p w14:paraId="36E2C0B4" w14:textId="34077782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>Mae dychwelyd i'r gwaith hefyd yn ffactor arwyddocaol i fenywod sy'n dewis rhoi'r gorau i fwydo ar y fron. O'r rhai a barhaodd i fwydo ar y fron ar ôl dychwelyd i'r gwaith, gweithwyr yn y sector Iechyd a Gofal Cymdeithasol oedd fwyaf tebygol o adrodd am broblemau yn y gweithle mewn perthynas â pharhau i fwydo.</w:t>
      </w:r>
      <w:r w:rsidRPr="00766BE1">
        <w:rPr>
          <w:rFonts w:ascii="Arial" w:hAnsi="Arial" w:cs="Arial"/>
          <w:sz w:val="24"/>
          <w:szCs w:val="24"/>
          <w:vertAlign w:val="superscript"/>
          <w:lang w:val="cy-GB"/>
        </w:rPr>
        <w:t xml:space="preserve">11 </w:t>
      </w:r>
      <w:r w:rsidRPr="00766BE1">
        <w:rPr>
          <w:rFonts w:ascii="Arial" w:hAnsi="Arial" w:cs="Arial"/>
          <w:sz w:val="24"/>
          <w:szCs w:val="24"/>
          <w:lang w:val="cy-GB"/>
        </w:rPr>
        <w:t>Roedd y problemau hyn yn ymwneud yn bennaf â'r ffaith nad oedd eu cyflogwyr yn darparu'r cyfleusterau neu seibiannau angenrheidiol. Yng nghyd-destun cydnabyddiaeth genedlaethol o fwydo ar y fron fel rhan o ddechrau iach i fywyd ynghyd â nodau cenedlaethol i gynyddu cyfraddau bwydo ar y fron, mae'n bwysig bod sefydliadau'r GIG yn deall pa mor dda maen nhw'n cefnogi eu staff eu hunain yn ymarferol a sut y gellir gwella hyn.</w:t>
      </w:r>
    </w:p>
    <w:p w14:paraId="1F9EC7E5" w14:textId="3D99F60B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E790EA8" w14:textId="7C6E6E6C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 – Hil (gan gynnwys gwahanol leiafrifoedd ethnig, Sipsiwn a Theithwyr a Mudwyr, Ceiswyr Lloches a Ffoaduriaid)</w:t>
      </w:r>
    </w:p>
    <w:p w14:paraId="2533FD2D" w14:textId="77777777" w:rsidR="00766BE1" w:rsidRPr="00766BE1" w:rsidRDefault="00766BE1" w:rsidP="00766BE1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5B1B7B2E" w14:textId="796475BC" w:rsidR="00766BE1" w:rsidRPr="00766BE1" w:rsidRDefault="004F5F75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Rhesymau dros eich penderfyniad (gan gynnwys tystiolaeth): </w:t>
      </w:r>
      <w:r w:rsidR="00766BE1"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Nid yw manylion y dystiolaeth a'r effaith ar hil wedi'u hystyried yn fanwl yma, gan fod hyn eisoes wedi'i adolygu fel rhan o gyflwyno'r WRES. Bydd gwerthuso data sy'n gysylltiedig â hil ac ethnigrwydd yn parhau i fod yn flaenoriaeth wrth ehangu Safon Cydraddoldeb y Gweithlu, a bydd ehangu yn helpu i sicrhau dealltwriaeth well yn enwedig mewn meysydd croestoriad, megis anabledd.</w:t>
      </w:r>
    </w:p>
    <w:p w14:paraId="48517BA3" w14:textId="77777777" w:rsidR="00766BE1" w:rsidRPr="00766BE1" w:rsidRDefault="00766BE1" w:rsidP="00766BE1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yna feysydd o fewn hil ac ethnigrwydd sydd wedi'u nodi fel meysydd i'w gwella fel rhan o Safon Cydraddoldeb y Gweithlu. Mae data sydd ar gael ar gynrychiolaeth, ac felly profiadau, Sipsiwn a Theithwyr yng ngweithlu GIG Cymru, yn wan. O fewn y boblogaeth ehangach, gwyddom mai Sipsiwn, </w:t>
      </w:r>
      <w:proofErr w:type="spellStart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Roma</w:t>
      </w:r>
      <w:proofErr w:type="spellEnd"/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 Theithwyr sydd:</w:t>
      </w:r>
      <w:r w:rsidRPr="00766BE1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5</w:t>
      </w:r>
    </w:p>
    <w:p w14:paraId="7900F394" w14:textId="77777777" w:rsidR="00766BE1" w:rsidRPr="00766BE1" w:rsidRDefault="00766BE1" w:rsidP="00766BE1">
      <w:pPr>
        <w:pStyle w:val="ListParagraph"/>
        <w:numPr>
          <w:ilvl w:val="0"/>
          <w:numId w:val="13"/>
        </w:num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>Â'r cyrhaeddiad addysgol isaf ymysg holl grwpiau ethnig y DU, a hynny ym mhob cam allweddol.</w:t>
      </w:r>
    </w:p>
    <w:p w14:paraId="348D6D07" w14:textId="77777777" w:rsidR="00766BE1" w:rsidRPr="00766BE1" w:rsidRDefault="00766BE1" w:rsidP="00766BE1">
      <w:pPr>
        <w:pStyle w:val="ListParagraph"/>
        <w:numPr>
          <w:ilvl w:val="0"/>
          <w:numId w:val="13"/>
        </w:num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>Yn darparu'r lefelau uchaf o ofal di-dâl o 50 awr neu fwy o blith yr holl grwpiau ethnig</w:t>
      </w:r>
    </w:p>
    <w:p w14:paraId="309C6D8D" w14:textId="77777777" w:rsidR="00766BE1" w:rsidRPr="00766BE1" w:rsidRDefault="00766BE1" w:rsidP="00766BE1">
      <w:pPr>
        <w:pStyle w:val="ListParagraph"/>
        <w:numPr>
          <w:ilvl w:val="0"/>
          <w:numId w:val="13"/>
        </w:num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>Â’r lefel uchaf o anabledd ymysg pob grŵp ethnig, dwbl y lefel yn y boblogaeth gyffredinol.</w:t>
      </w:r>
    </w:p>
    <w:p w14:paraId="7C23830D" w14:textId="77777777" w:rsidR="00766BE1" w:rsidRPr="00766BE1" w:rsidRDefault="00766BE1" w:rsidP="00766BE1">
      <w:pPr>
        <w:pStyle w:val="ListParagraph"/>
        <w:numPr>
          <w:ilvl w:val="0"/>
          <w:numId w:val="13"/>
        </w:num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>Dangosodd Baromedr Prydain o Ragfarn a Gwahaniaethu mai Sipsiwn a Theithwyr yw'r grwpiau ethnig y mae gan bobl y lefel uchaf o ragfarn tuag atynt, o gymharu â grwpiau nodweddion gwarchodedig eraill.</w:t>
      </w:r>
    </w:p>
    <w:p w14:paraId="796778D7" w14:textId="77777777" w:rsidR="00766BE1" w:rsidRPr="00766BE1" w:rsidRDefault="00766BE1" w:rsidP="00766BE1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 xml:space="preserve">Yn gysylltiedig â'r ffactorau hyn, mae Sipsiwn a theithwyr yn wynebu llawer o rwystrau o ran cael mynediad at gyflogaeth, gan gynnwys diffyg sgiliau, addysg neu gymwysterau ffurfiol, a gwahaniaethu </w:t>
      </w:r>
      <w:proofErr w:type="spellStart"/>
      <w:r w:rsidRPr="00766BE1">
        <w:rPr>
          <w:rFonts w:ascii="Arial" w:hAnsi="Arial" w:cs="Arial"/>
          <w:sz w:val="24"/>
          <w:szCs w:val="24"/>
          <w:lang w:val="cy-GB"/>
        </w:rPr>
        <w:t>canfyddedig</w:t>
      </w:r>
      <w:proofErr w:type="spellEnd"/>
      <w:r w:rsidRPr="00766BE1">
        <w:rPr>
          <w:rFonts w:ascii="Arial" w:hAnsi="Arial" w:cs="Arial"/>
          <w:sz w:val="24"/>
          <w:szCs w:val="24"/>
          <w:lang w:val="cy-GB"/>
        </w:rPr>
        <w:t xml:space="preserve"> gan gyflogwyr, cydweithwyr, a'r gymuned sefydlog.</w:t>
      </w:r>
      <w:r w:rsidRPr="00766BE1">
        <w:rPr>
          <w:rFonts w:ascii="Arial" w:hAnsi="Arial" w:cs="Arial"/>
          <w:sz w:val="24"/>
          <w:szCs w:val="24"/>
          <w:vertAlign w:val="superscript"/>
          <w:lang w:val="cy-GB"/>
        </w:rPr>
        <w:t>12</w:t>
      </w:r>
    </w:p>
    <w:p w14:paraId="1193B855" w14:textId="77777777" w:rsidR="00766BE1" w:rsidRPr="00766BE1" w:rsidRDefault="00766BE1" w:rsidP="00766BE1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 xml:space="preserve">Wrth ddatblygu Safon Cydraddoldeb y Gweithlu, rydym yn edrych ar sut mae modd gwella’r broses o gasglu data ar draws pob nodwedd, ac mae'n hollbwysig bod </w:t>
      </w:r>
      <w:r w:rsidRPr="00766BE1">
        <w:rPr>
          <w:rFonts w:ascii="Arial" w:hAnsi="Arial" w:cs="Arial"/>
          <w:sz w:val="24"/>
          <w:szCs w:val="24"/>
          <w:lang w:val="cy-GB"/>
        </w:rPr>
        <w:lastRenderedPageBreak/>
        <w:t xml:space="preserve">sefydliadau'r GIG yn deall yn well elfen Sipsiwn, </w:t>
      </w:r>
      <w:proofErr w:type="spellStart"/>
      <w:r w:rsidRPr="00766BE1">
        <w:rPr>
          <w:rFonts w:ascii="Arial" w:hAnsi="Arial" w:cs="Arial"/>
          <w:sz w:val="24"/>
          <w:szCs w:val="24"/>
          <w:lang w:val="cy-GB"/>
        </w:rPr>
        <w:t>Roma</w:t>
      </w:r>
      <w:proofErr w:type="spellEnd"/>
      <w:r w:rsidRPr="00766BE1">
        <w:rPr>
          <w:rFonts w:ascii="Arial" w:hAnsi="Arial" w:cs="Arial"/>
          <w:sz w:val="24"/>
          <w:szCs w:val="24"/>
          <w:lang w:val="cy-GB"/>
        </w:rPr>
        <w:t xml:space="preserve"> a Theithwyr o’u gweithlu a phrofiadau'r bobl hynny er mwyn cefnogi'r garfan hon o'r staff yn well. </w:t>
      </w:r>
    </w:p>
    <w:p w14:paraId="6B1361D4" w14:textId="77777777" w:rsidR="00766BE1" w:rsidRPr="00766BE1" w:rsidRDefault="00766BE1" w:rsidP="00766BE1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sz w:val="24"/>
          <w:szCs w:val="24"/>
          <w:lang w:val="cy-GB"/>
        </w:rPr>
        <w:t xml:space="preserve">Mae argymhellion wedi’u gwneud eisoes ar wella’r broses o gipio data am Sipsiwn, </w:t>
      </w:r>
      <w:proofErr w:type="spellStart"/>
      <w:r w:rsidRPr="00766BE1">
        <w:rPr>
          <w:rFonts w:ascii="Arial" w:hAnsi="Arial" w:cs="Arial"/>
          <w:sz w:val="24"/>
          <w:szCs w:val="24"/>
          <w:lang w:val="cy-GB"/>
        </w:rPr>
        <w:t>Roma</w:t>
      </w:r>
      <w:proofErr w:type="spellEnd"/>
      <w:r w:rsidRPr="00766BE1">
        <w:rPr>
          <w:rFonts w:ascii="Arial" w:hAnsi="Arial" w:cs="Arial"/>
          <w:sz w:val="24"/>
          <w:szCs w:val="24"/>
          <w:lang w:val="cy-GB"/>
        </w:rPr>
        <w:t xml:space="preserve"> a Theithwyr mewn gwasanaethau iechyd,</w:t>
      </w:r>
      <w:r w:rsidRPr="00766BE1">
        <w:rPr>
          <w:rFonts w:ascii="Arial" w:hAnsi="Arial" w:cs="Arial"/>
          <w:sz w:val="24"/>
          <w:szCs w:val="24"/>
          <w:vertAlign w:val="superscript"/>
          <w:lang w:val="cy-GB"/>
        </w:rPr>
        <w:t xml:space="preserve">13 </w:t>
      </w:r>
      <w:r w:rsidRPr="00766BE1">
        <w:rPr>
          <w:rFonts w:ascii="Arial" w:hAnsi="Arial" w:cs="Arial"/>
          <w:sz w:val="24"/>
          <w:szCs w:val="24"/>
          <w:lang w:val="cy-GB"/>
        </w:rPr>
        <w:t>yn sgil ymgysylltiad uniongyrchol ag unigolion o'r cefndiroedd hyn. Gellid cymhwyso’r un argymhellion i’r broses o gasglu data'r gweithlu. Mae’r argymhellion yn cynnwys:</w:t>
      </w:r>
    </w:p>
    <w:p w14:paraId="619CF0C2" w14:textId="768FE94D" w:rsidR="00766BE1" w:rsidRPr="00766BE1" w:rsidRDefault="00766BE1" w:rsidP="00766BE1">
      <w:pPr>
        <w:pStyle w:val="ListParagraph"/>
        <w:numPr>
          <w:ilvl w:val="0"/>
          <w:numId w:val="22"/>
        </w:num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sz w:val="24"/>
          <w:szCs w:val="24"/>
          <w:lang w:val="cy-GB"/>
        </w:rPr>
        <w:t>Casglu data ethnigrwydd i gyfiawnhau cymryd camau cymdeithasol cadarnhaol, a chyfathrebu’r rhesymau dros gasglu’r data i aelodau'r gymuned ar y pwynt cais</w:t>
      </w:r>
      <w:r w:rsidRPr="00766BE1">
        <w:rPr>
          <w:rFonts w:ascii="Arial" w:hAnsi="Arial" w:cs="Arial"/>
          <w:sz w:val="24"/>
          <w:szCs w:val="24"/>
          <w:lang w:val="cy-GB"/>
        </w:rPr>
        <w:t>. Er bod cyfathrebu a chodi ymwybyddiaeth gyda staff yn rhan allweddol o'r cyflwyniad ar gyfer yr WRES, mae cyfraddau diffyg ymateb yn dangos bod lle i wella ac mae'r ehangu i Safon Cydraddoldeb y Gweithlu yn rhoi cyfle pellach i deilwra'r dulliau cyfathrebu hyn yn briodol.</w:t>
      </w:r>
    </w:p>
    <w:p w14:paraId="113698C8" w14:textId="65C6BD78" w:rsidR="00766BE1" w:rsidRDefault="00766BE1" w:rsidP="00766BE1">
      <w:pPr>
        <w:pStyle w:val="ListParagraph"/>
        <w:numPr>
          <w:ilvl w:val="0"/>
          <w:numId w:val="22"/>
        </w:num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sz w:val="24"/>
          <w:szCs w:val="24"/>
          <w:lang w:val="cy-GB"/>
        </w:rPr>
        <w:t xml:space="preserve">Galluogi hunan-adnabod </w:t>
      </w:r>
      <w:r w:rsidRPr="00766BE1">
        <w:rPr>
          <w:rFonts w:ascii="Arial" w:hAnsi="Arial" w:cs="Arial"/>
          <w:sz w:val="24"/>
          <w:szCs w:val="24"/>
          <w:lang w:val="cy-GB"/>
        </w:rPr>
        <w:t xml:space="preserve">– mae staff eisoes yn hunan-adrodd eu data ethnigrwydd. Fodd bynnag, mae'r adroddiad yn awgrymu nad yw'r categorïau ethnig presennol yn cyfateb i’r ffordd y mae Sipsiwn, </w:t>
      </w:r>
      <w:proofErr w:type="spellStart"/>
      <w:r w:rsidRPr="00766BE1">
        <w:rPr>
          <w:rFonts w:ascii="Arial" w:hAnsi="Arial" w:cs="Arial"/>
          <w:sz w:val="24"/>
          <w:szCs w:val="24"/>
          <w:lang w:val="cy-GB"/>
        </w:rPr>
        <w:t>Roma</w:t>
      </w:r>
      <w:proofErr w:type="spellEnd"/>
      <w:r w:rsidRPr="00766BE1">
        <w:rPr>
          <w:rFonts w:ascii="Arial" w:hAnsi="Arial" w:cs="Arial"/>
          <w:sz w:val="24"/>
          <w:szCs w:val="24"/>
          <w:lang w:val="cy-GB"/>
        </w:rPr>
        <w:t xml:space="preserve"> a Theithwyr yn ystyried eu hunain; byddwn yn ystyried a ddylid cyflwyno’r addasiadau sydd wedi’u hargymell i’r categorïau ethnig.</w:t>
      </w:r>
    </w:p>
    <w:p w14:paraId="565C8E53" w14:textId="5D1B69CE" w:rsidR="004F5F75" w:rsidRP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3D680884" w14:textId="36EDFB31" w:rsidR="00766BE1" w:rsidRPr="00766BE1" w:rsidRDefault="001D268B" w:rsidP="00766BE1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</w:t>
      </w:r>
      <w: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 xml:space="preserve"> - </w:t>
      </w:r>
      <w:r w:rsidRPr="001D268B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Crefydd, cred a diffyg cred</w:t>
      </w:r>
    </w:p>
    <w:p w14:paraId="293219DF" w14:textId="77777777" w:rsidR="001D268B" w:rsidRPr="00766BE1" w:rsidRDefault="001D268B" w:rsidP="001D268B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23C5BBFB" w14:textId="39EF00E4" w:rsidR="004F5F75" w:rsidRPr="004F5F75" w:rsidRDefault="004F5F75" w:rsidP="004F5F75">
      <w:pPr>
        <w:spacing w:before="0" w:after="160"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Rhesymau dros eich penderfyniad (gan gynnwys tystiolaeth): </w:t>
      </w:r>
      <w:r w:rsidRPr="004F5F75">
        <w:rPr>
          <w:rFonts w:ascii="Arial" w:hAnsi="Arial" w:cs="Arial"/>
          <w:color w:val="000000"/>
          <w:sz w:val="24"/>
          <w:szCs w:val="24"/>
          <w:lang w:val="cy-GB"/>
        </w:rPr>
        <w:t>Yng Nghymru, mae lleiafrifoedd crefyddol yn llai tebygol o gael eu cyflogi na'r rhai heb unrhyw gysylltiad crefyddol, gyda chyfradd gyflogaeth o 52.2% o'i gymharu â 65.9% ar gyfer y grŵp Dim Crefydd. Maen nhw hefyd yn fwy tebygol o fod mewn swyddi ansicr.</w:t>
      </w:r>
      <w:r w:rsidRPr="004F5F75">
        <w:rPr>
          <w:rFonts w:ascii="Arial" w:hAnsi="Arial" w:cs="Arial"/>
          <w:color w:val="000000"/>
          <w:sz w:val="24"/>
          <w:szCs w:val="24"/>
          <w:vertAlign w:val="superscript"/>
          <w:lang w:val="cy-GB"/>
        </w:rPr>
        <w:t>1</w:t>
      </w:r>
    </w:p>
    <w:p w14:paraId="73C9486C" w14:textId="77777777" w:rsidR="004F5F75" w:rsidRPr="004F5F75" w:rsidRDefault="004F5F75" w:rsidP="004F5F75">
      <w:pPr>
        <w:spacing w:before="0" w:after="160"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4F5F75">
        <w:rPr>
          <w:rFonts w:ascii="Arial" w:hAnsi="Arial" w:cs="Arial"/>
          <w:color w:val="000000"/>
          <w:sz w:val="24"/>
          <w:szCs w:val="24"/>
          <w:lang w:val="cy-GB"/>
        </w:rPr>
        <w:t xml:space="preserve">Fodd bynnag, mae aelodau o leiafrifoedd crefyddol sy'n gweithio yn fwy tebygol o fod mewn galwedigaethau cyflog uchel na'r rhai heb unrhyw gysylltiad crefyddol; mae hyn yn cynnwys Mwslimiaid a </w:t>
      </w:r>
      <w:proofErr w:type="spellStart"/>
      <w:r w:rsidRPr="004F5F75">
        <w:rPr>
          <w:rFonts w:ascii="Arial" w:hAnsi="Arial" w:cs="Arial"/>
          <w:color w:val="000000"/>
          <w:sz w:val="24"/>
          <w:szCs w:val="24"/>
          <w:lang w:val="cy-GB"/>
        </w:rPr>
        <w:t>Hindŵiaid</w:t>
      </w:r>
      <w:proofErr w:type="spellEnd"/>
      <w:r w:rsidRPr="004F5F75">
        <w:rPr>
          <w:rFonts w:ascii="Arial" w:hAnsi="Arial" w:cs="Arial"/>
          <w:color w:val="000000"/>
          <w:sz w:val="24"/>
          <w:szCs w:val="24"/>
          <w:lang w:val="cy-GB"/>
        </w:rPr>
        <w:t>, ac mae’r ystadegyn yn wahanol i’r hyn sy’n wir yng ngwledydd Prydain yn gyffredinol.</w:t>
      </w:r>
      <w:r w:rsidRPr="004F5F75">
        <w:rPr>
          <w:rFonts w:ascii="Arial" w:hAnsi="Arial" w:cs="Arial"/>
          <w:color w:val="000000"/>
          <w:sz w:val="24"/>
          <w:szCs w:val="24"/>
          <w:vertAlign w:val="superscript"/>
          <w:lang w:val="cy-GB"/>
        </w:rPr>
        <w:t xml:space="preserve">1 </w:t>
      </w:r>
      <w:r w:rsidRPr="004F5F75">
        <w:rPr>
          <w:rFonts w:ascii="Arial" w:hAnsi="Arial" w:cs="Arial"/>
          <w:color w:val="000000"/>
          <w:sz w:val="24"/>
          <w:szCs w:val="24"/>
          <w:lang w:val="cy-GB"/>
        </w:rPr>
        <w:t xml:space="preserve">Mae hyn yn awgrymu mai'r prif rwystr i leiafrifoedd crefyddol yng Nghymru yw ymuno â'r gweithlu, yn hytrach na symud ymlaen. </w:t>
      </w:r>
    </w:p>
    <w:p w14:paraId="0BEC58F0" w14:textId="08AD64F9" w:rsidR="004F5F75" w:rsidRPr="004F5F75" w:rsidRDefault="004F5F75" w:rsidP="004F5F75">
      <w:pPr>
        <w:spacing w:before="0" w:after="160"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4F5F75">
        <w:rPr>
          <w:rFonts w:ascii="Arial" w:hAnsi="Arial" w:cs="Arial"/>
          <w:color w:val="000000"/>
          <w:sz w:val="24"/>
          <w:szCs w:val="24"/>
          <w:lang w:val="cy-GB"/>
        </w:rPr>
        <w:t>Rhwng 2023 a 2024, gwelodd Cymru a Lloegr gynnydd o 25% mewn troseddau casineb crefyddol, yn enwedig yn erbyn pobl Iddewig a Mwslimiaid;</w:t>
      </w:r>
      <w:r w:rsidRPr="004F5F75">
        <w:rPr>
          <w:rFonts w:ascii="Arial" w:hAnsi="Arial" w:cs="Arial"/>
          <w:color w:val="000000"/>
          <w:sz w:val="24"/>
          <w:szCs w:val="24"/>
          <w:vertAlign w:val="superscript"/>
          <w:lang w:val="cy-GB"/>
        </w:rPr>
        <w:t>14</w:t>
      </w:r>
      <w:r w:rsidRPr="004F5F75">
        <w:rPr>
          <w:rFonts w:ascii="Arial" w:hAnsi="Arial" w:cs="Arial"/>
          <w:color w:val="000000"/>
          <w:sz w:val="24"/>
          <w:szCs w:val="24"/>
          <w:lang w:val="cy-GB"/>
        </w:rPr>
        <w:t xml:space="preserve"> felly, mae'n debygol bod y grwpiau crefyddol hyn yn profi achosion o fwlio, aflonyddu a gwahaniaethu yn y gweithle.</w:t>
      </w:r>
    </w:p>
    <w:p w14:paraId="5985A952" w14:textId="77BD919E" w:rsidR="004F5F75" w:rsidRPr="004F5F75" w:rsidRDefault="004F5F75" w:rsidP="004F5F75">
      <w:pPr>
        <w:spacing w:before="0" w:after="160"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4F5F75">
        <w:rPr>
          <w:rFonts w:ascii="Arial" w:hAnsi="Arial" w:cs="Arial"/>
          <w:color w:val="000000"/>
          <w:sz w:val="24"/>
          <w:szCs w:val="24"/>
          <w:lang w:val="cy-GB"/>
        </w:rPr>
        <w:t>Fodd bynnag, nid oes gennym ddata i adlewyrchu gwir brofiadau a chynrychiolaeth y gwahanol grwpiau crefyddol o fewn gweithlu GIG Cymru. Drwy gasglu data i ddeall profiadau pobl anabl yng ngweithlu'r GIG yng Nghymru yn well, bydd sefydliadau'n gallu nodi gwahaniaethau o fewn eu gweithlu eu hunain er mwyn sicrhau gwelliant.</w:t>
      </w:r>
    </w:p>
    <w:p w14:paraId="7772F7DA" w14:textId="60EDC6E6" w:rsidR="004F5F75" w:rsidRPr="00766BE1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</w:t>
      </w:r>
      <w: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 xml:space="preserve"> - </w:t>
      </w:r>
      <w:r w:rsidRPr="004F5F75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Rhyw/Rhywedd</w:t>
      </w:r>
    </w:p>
    <w:p w14:paraId="109B5039" w14:textId="77777777" w:rsidR="004F5F75" w:rsidRPr="00766BE1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5FCBC061" w14:textId="77777777" w:rsidR="004F5F75" w:rsidRPr="004F5F75" w:rsidRDefault="004F5F75" w:rsidP="004F5F75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(gan gynnwys tystiolaeth):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Er gwaethaf uchelgeisiau Deddf Llesiant Cenedlaethau'r Dyfodol (Cymru) 2018 i ddileu'r bwlch cyflog rhywedd erbyn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lastRenderedPageBreak/>
        <w:t>2050, dim ond o fymryn mae'r bwlch cyflog rhywedd wedi culhau ers 2010; mae menywod ar gyfartaledd yn cael eu talu 14.1% yn llai na dynion yng Nghymru.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</w:t>
      </w:r>
    </w:p>
    <w:p w14:paraId="26A02D45" w14:textId="77777777" w:rsidR="004F5F75" w:rsidRPr="004F5F75" w:rsidRDefault="004F5F75" w:rsidP="004F5F75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9F57659" w14:textId="77777777" w:rsidR="004F5F75" w:rsidRPr="004F5F75" w:rsidRDefault="004F5F75" w:rsidP="004F5F75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 anghydraddoldebau ychwanegol yn cynnwys: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</w:t>
      </w:r>
    </w:p>
    <w:p w14:paraId="08CA1CB6" w14:textId="77777777" w:rsidR="004F5F75" w:rsidRPr="004F5F75" w:rsidRDefault="004F5F75" w:rsidP="004F5F7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 menywod yn llai tebygol o fod wedi’u cyflogi na dynion</w:t>
      </w:r>
    </w:p>
    <w:p w14:paraId="4CBC2691" w14:textId="77777777" w:rsidR="004F5F75" w:rsidRPr="004F5F75" w:rsidRDefault="004F5F75" w:rsidP="004F5F7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 dynion anabl yn fwy tebygol o fod yn ddi-waith na menywod anabl</w:t>
      </w:r>
    </w:p>
    <w:p w14:paraId="69206835" w14:textId="77777777" w:rsidR="004F5F75" w:rsidRPr="004F5F75" w:rsidRDefault="004F5F75" w:rsidP="004F5F7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/>
          <w:sz w:val="24"/>
          <w:szCs w:val="24"/>
          <w:lang w:val="cy-GB"/>
        </w:rPr>
        <w:t xml:space="preserve">Mae menywod o gefndiroedd ethnig leiafrifol yn llai tebygol o fod wedi’u cyflogi na dynion Gwyn ac ethnig leiafrifol, a menywod Gwyn. </w:t>
      </w:r>
    </w:p>
    <w:p w14:paraId="1B4AA9CC" w14:textId="77777777" w:rsidR="004F5F75" w:rsidRPr="004F5F75" w:rsidRDefault="004F5F75" w:rsidP="004F5F7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/>
          <w:sz w:val="24"/>
          <w:szCs w:val="24"/>
          <w:lang w:val="cy-GB"/>
        </w:rPr>
        <w:t>Mae menywod yn gyson yn fwy tebygol na dynion o fod mewn galwedigaethau cyflog isel</w:t>
      </w:r>
    </w:p>
    <w:p w14:paraId="1A60CA35" w14:textId="77777777" w:rsidR="004F5F75" w:rsidRPr="004F5F75" w:rsidRDefault="004F5F75" w:rsidP="004F5F7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cyfran y menywod sy'n gweithio'n rhan-amser yng Nghymru dros deirgwaith yn fwy na dynion. </w:t>
      </w:r>
    </w:p>
    <w:p w14:paraId="0E3A1798" w14:textId="77777777" w:rsidR="004F5F75" w:rsidRPr="004F5F75" w:rsidRDefault="004F5F75" w:rsidP="004F5F75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5A7C881" w14:textId="77777777" w:rsidR="004F5F75" w:rsidRPr="004F5F75" w:rsidRDefault="004F5F75" w:rsidP="004F5F75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 mynd i'r afael ag aflonyddu yn y gweithlu yn flaenoriaeth yn strategaeth Trais yn erbyn menywod, cam-drin domestig a thrais rhywiol (VAWDASV) Llywodraeth Cymru,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15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ac i wneud hyn mae'n rhaid inni ddeall profiadau’r rhai yng ngweithlu GIG Cymru.</w:t>
      </w:r>
    </w:p>
    <w:p w14:paraId="70C3F618" w14:textId="77777777" w:rsidR="004F5F75" w:rsidRPr="004F5F75" w:rsidRDefault="004F5F75" w:rsidP="004F5F75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8C4F2E0" w14:textId="77777777" w:rsidR="004F5F75" w:rsidRPr="004F5F75" w:rsidRDefault="004F5F75" w:rsidP="004F5F75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Gall menywod a dynion fod â chyfrifoldebau gofal di-dâl, a gall hyn effeithio ar eu profiadau gwaith a chyflogaeth mewn ffyrdd gwahanol:</w:t>
      </w:r>
    </w:p>
    <w:p w14:paraId="26A65477" w14:textId="77777777" w:rsidR="004F5F75" w:rsidRPr="004F5F75" w:rsidRDefault="004F5F75" w:rsidP="004F5F7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 menywod yn fwy tebygol o fod yn ofalwyr di-dâl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ac yn fwy tebygol o ddarparu gofal di-dâl i fwy nag un unigolyn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16</w:t>
      </w:r>
    </w:p>
    <w:p w14:paraId="560331F2" w14:textId="77777777" w:rsidR="004F5F75" w:rsidRPr="004F5F75" w:rsidRDefault="004F5F75" w:rsidP="004F5F75">
      <w:pPr>
        <w:pStyle w:val="ListParagraph"/>
        <w:numPr>
          <w:ilvl w:val="0"/>
          <w:numId w:val="14"/>
        </w:numPr>
        <w:spacing w:before="0" w:after="160" w:line="240" w:lineRule="auto"/>
        <w:rPr>
          <w:rFonts w:ascii="Arial" w:hAnsi="Arial" w:cs="Arial"/>
          <w:sz w:val="24"/>
          <w:szCs w:val="24"/>
        </w:rPr>
      </w:pPr>
      <w:r w:rsidRPr="004F5F75">
        <w:rPr>
          <w:rFonts w:ascii="Arial" w:hAnsi="Arial" w:cs="Arial"/>
          <w:sz w:val="24"/>
          <w:szCs w:val="24"/>
          <w:lang w:val="cy-GB"/>
        </w:rPr>
        <w:t>Mae dynion sy'n darparu gofal di-dâl yn llai tebygol o weithio na dynion nad ydynt yn darparu gofal, tra bod menywod yr un mor debygol o fod mewn gwaith p'un a ydyn nhw'n gofalu ai peidio</w:t>
      </w:r>
      <w:r w:rsidRPr="004F5F75">
        <w:rPr>
          <w:rFonts w:ascii="Arial" w:hAnsi="Arial" w:cs="Arial"/>
          <w:sz w:val="24"/>
          <w:szCs w:val="24"/>
          <w:vertAlign w:val="superscript"/>
          <w:lang w:val="cy-GB"/>
        </w:rPr>
        <w:t>16</w:t>
      </w:r>
    </w:p>
    <w:p w14:paraId="539FED26" w14:textId="77777777" w:rsidR="004F5F75" w:rsidRPr="004F5F75" w:rsidRDefault="004F5F75" w:rsidP="004F5F7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Hefyd, mae cysylltiad rhwng gofal di-dâl a hanes o ddiweithdra neu waith rhan-amser ac felly mae'n gallu cael effeithiau economaidd hirdymor ar aelwydydd.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17</w:t>
      </w:r>
    </w:p>
    <w:p w14:paraId="472853E4" w14:textId="3959BBA6" w:rsid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Bydd Safon Cydraddoldeb y Gweithlu yn cyflwyno casglu data am gyfrifoldebau gofal di-dâl y gweithlu. Trwy gysylltu hyn â'r dangosyddion, bydd gan sefydliadau ddealltwriaeth well o brofiad gofalwyr di-dâl yn y gweithlu, waeth beth fo'u rhyw, a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gallant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nodi cyfleoedd ar gyfer gwella.</w:t>
      </w:r>
    </w:p>
    <w:p w14:paraId="4DD38490" w14:textId="752FBDC1" w:rsid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BCBD44C" w14:textId="58299B51" w:rsidR="004F5F75" w:rsidRPr="00766BE1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</w:t>
      </w:r>
      <w: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 xml:space="preserve"> - </w:t>
      </w:r>
      <w:r w:rsidRPr="004F5F75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 xml:space="preserve">Cyfeiriadedd rhywiol (Pobl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Lesbiaidd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, Hoyw a Deurywiol)</w:t>
      </w:r>
    </w:p>
    <w:p w14:paraId="638ED9D1" w14:textId="77777777" w:rsidR="004F5F75" w:rsidRPr="00766BE1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766BE1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12750103" w14:textId="77777777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(gan gynnwys tystiolaeth):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oedolion hoyw a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lesbiaidd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yng Nghymru yn fwy tebygol o fod wedi’u cyflogi (67%) nag oedolion sy'n uniaethu fel heterorywiol (55%), deurywiol (52%) neu unrhyw gyfeiriadedd rhywiol arall (49%).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9</w:t>
      </w:r>
    </w:p>
    <w:p w14:paraId="2DB483A4" w14:textId="77777777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Fodd bynnag, nid yw cynrychiolaeth oedolion hoyw a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lesbiaidd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o reidrwydd yn dangos profiadau cadarnhaol. Mae oedolion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lesbiaidd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, hoyw a deurywiol (LHD) dros ddwywaith yn fwy tebygol o fod wedi profi gwahaniaethu yn eu gweithle yn y flwyddyn ddiwethaf o gymharu ag oedolion heterorywiol. Maen nhw hefyd yn fwy tebygol o weithio ym maes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lastRenderedPageBreak/>
        <w:t>iechyd na gweithwyr heterorywiol, sy'n golygu bod y maes hwn yn hynod berthnasol a phwysig i weithlu'r GIG.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</w:t>
      </w:r>
    </w:p>
    <w:p w14:paraId="012B0339" w14:textId="77777777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O ran profiadau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croestoriadol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:</w:t>
      </w:r>
    </w:p>
    <w:p w14:paraId="6A27509C" w14:textId="77777777" w:rsidR="004F5F75" w:rsidRPr="004F5F75" w:rsidRDefault="004F5F75" w:rsidP="004F5F75">
      <w:pPr>
        <w:numPr>
          <w:ilvl w:val="0"/>
          <w:numId w:val="15"/>
        </w:num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pobl sy'n uniaethu fel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lesbiaidd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, hoyw, deurywiol neu leiafrifoedd rhywiol arall yn fwy tebygol o fod yn anabl na phoblogaeth gyffredinol Cymru a Lloegr.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18</w:t>
      </w:r>
    </w:p>
    <w:p w14:paraId="014C65A4" w14:textId="77777777" w:rsidR="004F5F75" w:rsidRPr="004F5F75" w:rsidRDefault="004F5F75" w:rsidP="004F5F75">
      <w:pPr>
        <w:numPr>
          <w:ilvl w:val="0"/>
          <w:numId w:val="15"/>
        </w:num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 pobl LHD Du, Asiaidd ac ethnig leiafrifol yn llawer mwy tebygol na'u cymheiriaid gwyn o fod wedi colli swydd, colli dyrchafiad, neu ddioddef ymosodiad corfforol yn y gweithle oherwydd eu cyfeiriadedd rhywiol.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19</w:t>
      </w:r>
    </w:p>
    <w:p w14:paraId="728E6529" w14:textId="7B78CC9D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Drwy gasglu data i ddeall yn well profiadau pobl LHD o’r gweithlu yn y GIG yng Nghymru, bydd sefydliadau'n gallu nodi gwahaniaethau o fewn eu gweithlu eu hunain i sicrhau gwelliant.</w:t>
      </w:r>
    </w:p>
    <w:p w14:paraId="0E30DFB4" w14:textId="77777777" w:rsidR="004F5F75" w:rsidRP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8D381A7" w14:textId="2F3AE669" w:rsidR="004F5F75" w:rsidRPr="00766BE1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</w:t>
      </w:r>
      <w: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 xml:space="preserve"> - </w:t>
      </w:r>
      <w:r w:rsidRPr="004F5F75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Priodas a phartneriaeth sifil</w:t>
      </w:r>
    </w:p>
    <w:p w14:paraId="057E033D" w14:textId="77777777" w:rsidR="004F5F75" w:rsidRPr="004F5F75" w:rsidRDefault="004F5F75" w:rsidP="004F5F75">
      <w:pPr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Beth yw effeithiau cadarnhaol neu negyddol y cynnig: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Ddim yn gadarnhaol nac yn negyddol.</w:t>
      </w:r>
    </w:p>
    <w:p w14:paraId="56E0EEAA" w14:textId="12F7345E" w:rsid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(gan gynnwys tystiolaeth):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Nid oes unrhyw dystiolaeth o brofiad neu annhegwch yn y gweithle sy'n gysylltiedig â statws priodas a phartneriaeth sifil.</w:t>
      </w:r>
    </w:p>
    <w:p w14:paraId="63F539B7" w14:textId="658DCCC9" w:rsid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7A81DDA" w14:textId="422EA123" w:rsidR="004F5F75" w:rsidRPr="00766BE1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</w:t>
      </w:r>
      <w: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 xml:space="preserve"> - </w:t>
      </w:r>
      <w:r w:rsidRPr="004F5F75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Plant a phobl ifanc hyd at 18 oed</w:t>
      </w:r>
    </w:p>
    <w:p w14:paraId="178DFDC7" w14:textId="24D3BB13" w:rsidR="004F5F75" w:rsidRPr="004F5F75" w:rsidRDefault="004F5F75" w:rsidP="004F5F75">
      <w:pPr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Beth yw effeithiau cadarnhaol neu negyddol y cynnig: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710969B6" w14:textId="77777777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(gan gynnwys tystiolaeth):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Nod Safon Cydraddoldeb y Gweithlu yw mynd i'r afael â gwahaniaethau yn y gweithle a hyrwyddo cydraddoldeb, amrywiaeth a chynhwysiant. Mae tystiolaeth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20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yn dweud wrthym fod gwell profiad i staff yn cyfrannu at ddiwylliant o dosturi ac yn arwain at ofal gwell i gleifion, gan gefnogi gwelliannau mewn ansawdd a diogelwch. Bydd Safon Cydraddoldeb y Gweithlu yn gweithredu fel galluogwr i sefydliadau wella profiad staff, ac yn cael effeithiau cadarnhaol anuniongyrchol ar brofiadau plant a phobl ifanc fel cleifion a defnyddwyr gwasanaeth. </w:t>
      </w:r>
    </w:p>
    <w:p w14:paraId="3D4D7D01" w14:textId="11296FF8" w:rsid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Os bydd Safon Cydraddoldeb y Gweithlu yn llwyddo i lywio gwelliannau mewn cyflogaeth, datblygiad gyrfa a bylchau cyflog ar gyfer grwpiau sy’n ddifreintiedig ar hyn o bryd, bydd hefyd yn cyfrannu at effeithiau cadarnhaol ar blant a phobl ifanc trwy leihau'r risg o dlodi.</w:t>
      </w:r>
    </w:p>
    <w:p w14:paraId="60C174AA" w14:textId="51815E13" w:rsid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>.</w:t>
      </w:r>
      <w:r>
        <w:rPr>
          <w:rFonts w:ascii="Arial" w:hAnsi="Arial" w:cs="Arial"/>
          <w:color w:val="000000" w:themeColor="text1"/>
          <w:sz w:val="24"/>
          <w:szCs w:val="24"/>
        </w:rPr>
        <w:br/>
      </w:r>
    </w:p>
    <w:p w14:paraId="3D44B6CE" w14:textId="1756E2E4" w:rsidR="004F5F75" w:rsidRPr="00766BE1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766BE1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Nodwedd neu grŵp gwarchodedig</w:t>
      </w:r>
      <w:r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 xml:space="preserve"> - </w:t>
      </w:r>
      <w:r w:rsidRPr="004F5F75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Aelwydydd incwm isel</w:t>
      </w:r>
    </w:p>
    <w:p w14:paraId="1025C4C5" w14:textId="77777777" w:rsidR="004F5F75" w:rsidRPr="004F5F75" w:rsidRDefault="004F5F75" w:rsidP="004F5F75">
      <w:pPr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766BE1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lastRenderedPageBreak/>
        <w:t>Beth yw effeithiau cadarnhaol neu negyddol y cynnig: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25C53383" w14:textId="77777777" w:rsidR="004F5F75" w:rsidRP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(gan gynnwys tystiolaeth):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Mae'r EQIA hwn wedi tynnu sylw at rai o'r grwpiau allweddol sydd dan anfantais ar hyn o bryd o safbwynt cyflogaeth, cynnydd, cyflog, a phrofiad yn y gweithlu. Bydd Safon Cydraddoldeb y Gweithlu yn helpu sefydliadau i ddeall y profiadau hyn yn well yn eu gweithle eu hunain er mwyn mynd i'r afael ag anghydraddoldebau a hyrwyddo cydraddoldeb, amrywiaeth a chynhwysiant.</w:t>
      </w:r>
    </w:p>
    <w:p w14:paraId="1955E6B5" w14:textId="77777777" w:rsidR="004F5F75" w:rsidRP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Bydd y Safon yn hyrwyddo arferion recriwtio teg ac agored, gan sicrhau bod unigolion o gefndiroedd amrywiol yn cael mynediad cyfartal at gyfleoedd gwaith a bod gwell cynrychiolaeth i grwpiau lleiafrifol ar bob lefel o'r gweithlu. Bydd hyn yn cefnogi uchelgeisiau Deddf Llesiant Cenedlaethau'r Dyfodol, yn enwedig:</w:t>
      </w:r>
    </w:p>
    <w:p w14:paraId="0F80777D" w14:textId="77777777" w:rsidR="004F5F75" w:rsidRPr="004F5F75" w:rsidRDefault="004F5F75" w:rsidP="004F5F75">
      <w:pPr>
        <w:numPr>
          <w:ilvl w:val="0"/>
          <w:numId w:val="16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Cymru Iachach drwy gefnogi lles corfforol a meddyliol pobl yn y gweithle</w:t>
      </w:r>
    </w:p>
    <w:p w14:paraId="4E749FB2" w14:textId="77777777" w:rsidR="004F5F75" w:rsidRPr="004F5F75" w:rsidRDefault="004F5F75" w:rsidP="004F5F75">
      <w:pPr>
        <w:numPr>
          <w:ilvl w:val="0"/>
          <w:numId w:val="16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Cymru Lewyrchus drwy alluogi economi sy'n darparu cyfleoedd cyflogaeth a gwaith teg</w:t>
      </w:r>
    </w:p>
    <w:p w14:paraId="6B1F4CB9" w14:textId="77777777" w:rsidR="004F5F75" w:rsidRPr="004F5F75" w:rsidRDefault="004F5F75" w:rsidP="004F5F75">
      <w:pPr>
        <w:numPr>
          <w:ilvl w:val="0"/>
          <w:numId w:val="16"/>
        </w:num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Cymru sy'n fwy Cyfartal, drwy alluogi pobl i gyflawni eu potensial waeth beth fo'u cefndir neu eu hamgylchiadau</w:t>
      </w:r>
    </w:p>
    <w:p w14:paraId="2ACF45FA" w14:textId="77777777" w:rsidR="004F5F75" w:rsidRP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Bydd hyn, yn ei dro, yn galluogi sefydliadau GIG Cymru i gyfrannu at y nodau cenedlaethol o ddileu bylchau cyflog a bylchau cyfraddau cyflogaeth ar gyfer rhywedd, anabledd ac ethnigrwydd erbyn 2050.</w:t>
      </w:r>
      <w:r w:rsidRPr="004F5F75">
        <w:rPr>
          <w:rFonts w:ascii="Arial" w:hAnsi="Arial" w:cs="Arial"/>
          <w:color w:val="000000" w:themeColor="text1"/>
          <w:sz w:val="24"/>
          <w:szCs w:val="24"/>
          <w:vertAlign w:val="superscript"/>
          <w:lang w:val="cy-GB"/>
        </w:rPr>
        <w:t>21</w:t>
      </w:r>
    </w:p>
    <w:p w14:paraId="68025A07" w14:textId="6CBC4988" w:rsid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Ar ben hynny, bydd Safon Cydraddoldeb y Gweithlu yn cyflwyno proses casglu data ar amddifadedd economaidd-gymdeithasol ac ar unigolion ar gontractau dim oriau. Trwy gysylltu hyn â'r dangosyddion, bydd gan sefydliadau ddealltwriaeth well o brofiad y grwpiau hyn o fewn eu gweithlu er mwyn gallu nodi gwahaniaethau a chyfleoedd ar gyfer gwella.</w:t>
      </w:r>
    </w:p>
    <w:p w14:paraId="0CE6B370" w14:textId="097E75E8" w:rsidR="004F5F75" w:rsidRP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38DF64B" w14:textId="77777777" w:rsidR="0028492E" w:rsidRPr="0028492E" w:rsidRDefault="00746B3A" w:rsidP="0028492E">
      <w:pPr>
        <w:rPr>
          <w:rFonts w:ascii="Arial" w:hAnsi="Arial" w:cs="Arial"/>
          <w:b/>
          <w:bCs/>
          <w:color w:val="000000" w:themeColor="text1"/>
        </w:rPr>
      </w:pPr>
      <w:r w:rsidRPr="0028492E">
        <w:rPr>
          <w:rFonts w:ascii="Arial" w:hAnsi="Arial" w:cs="Arial"/>
          <w:b/>
          <w:bCs/>
          <w:color w:val="000000" w:themeColor="text1"/>
          <w:lang w:val="cy-GB"/>
        </w:rPr>
        <w:t>Cyfeiriadau</w:t>
      </w:r>
    </w:p>
    <w:p w14:paraId="238DF64C" w14:textId="77777777" w:rsidR="0028492E" w:rsidRPr="003C3261" w:rsidRDefault="00746B3A">
      <w:pPr>
        <w:pStyle w:val="ListParagraph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eastAsia="Times New Roman" w:hAnsi="Arial" w:cs="Arial"/>
          <w:lang w:val="cy-GB"/>
        </w:rPr>
        <w:t xml:space="preserve">Comisiwn Cydraddoldeb a Hawliau Dynol. (2023). </w:t>
      </w:r>
      <w:r w:rsidRPr="003C3261">
        <w:rPr>
          <w:rFonts w:ascii="Arial" w:eastAsia="Times New Roman" w:hAnsi="Arial" w:cs="Arial"/>
          <w:i/>
          <w:iCs/>
          <w:lang w:val="cy-GB"/>
        </w:rPr>
        <w:t xml:space="preserve">Monitro Cydraddoldeb a Hawliau Dynol: A yw Cymru’n Decach? </w:t>
      </w:r>
    </w:p>
    <w:p w14:paraId="238DF64D" w14:textId="77777777" w:rsidR="0028492E" w:rsidRPr="003C3261" w:rsidRDefault="00746B3A">
      <w:pPr>
        <w:pStyle w:val="ListParagraph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eastAsia="Times New Roman" w:hAnsi="Arial" w:cs="Arial"/>
          <w:lang w:val="cy-GB"/>
        </w:rPr>
        <w:t xml:space="preserve">Brown, L. (2024 Mai 1). </w:t>
      </w:r>
      <w:hyperlink r:id="rId15" w:history="1"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Over</w:t>
        </w:r>
        <w:proofErr w:type="spellEnd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 xml:space="preserve"> 55s </w:t>
        </w:r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being</w:t>
        </w:r>
        <w:proofErr w:type="spellEnd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 xml:space="preserve"> “</w:t>
        </w:r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locked</w:t>
        </w:r>
        <w:proofErr w:type="spellEnd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out</w:t>
        </w:r>
        <w:proofErr w:type="spellEnd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 xml:space="preserve">” of </w:t>
        </w:r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workplace</w:t>
        </w:r>
        <w:proofErr w:type="spellEnd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skills</w:t>
        </w:r>
        <w:proofErr w:type="spellEnd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training</w:t>
        </w:r>
        <w:proofErr w:type="spellEnd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research</w:t>
        </w:r>
        <w:proofErr w:type="spellEnd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eastAsia="Times New Roman" w:hAnsi="Arial" w:cs="Arial"/>
            <w:i/>
            <w:iCs/>
            <w:lang w:val="cy-GB"/>
          </w:rPr>
          <w:t>suggests</w:t>
        </w:r>
        <w:proofErr w:type="spellEnd"/>
        <w:r w:rsidRPr="003C3261">
          <w:rPr>
            <w:rStyle w:val="Hyperlink"/>
            <w:rFonts w:ascii="Arial" w:eastAsia="Times New Roman" w:hAnsi="Arial" w:cs="Arial"/>
            <w:iCs/>
            <w:lang w:val="cy-GB"/>
          </w:rPr>
          <w:t xml:space="preserve"> People Management</w:t>
        </w:r>
      </w:hyperlink>
      <w:r w:rsidRPr="003C3261">
        <w:rPr>
          <w:rFonts w:ascii="Arial" w:eastAsia="Times New Roman" w:hAnsi="Arial" w:cs="Arial"/>
          <w:lang w:val="cy-GB"/>
        </w:rPr>
        <w:t xml:space="preserve"> </w:t>
      </w:r>
    </w:p>
    <w:p w14:paraId="238DF64E" w14:textId="27155359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Thomas, C., a </w:t>
      </w:r>
      <w:proofErr w:type="spellStart"/>
      <w:r w:rsidRPr="003C3261">
        <w:rPr>
          <w:rFonts w:ascii="Arial" w:hAnsi="Arial" w:cs="Arial"/>
          <w:lang w:val="cy-GB"/>
        </w:rPr>
        <w:t>Wilkes</w:t>
      </w:r>
      <w:proofErr w:type="spellEnd"/>
      <w:r w:rsidRPr="003C3261">
        <w:rPr>
          <w:rFonts w:ascii="Arial" w:hAnsi="Arial" w:cs="Arial"/>
          <w:lang w:val="cy-GB"/>
        </w:rPr>
        <w:t>, J. (2024</w:t>
      </w:r>
      <w:r w:rsidRPr="003C3261">
        <w:rPr>
          <w:rFonts w:ascii="Arial" w:hAnsi="Arial" w:cs="Arial"/>
          <w:i/>
          <w:iCs/>
          <w:lang w:val="cy-GB"/>
        </w:rPr>
        <w:t xml:space="preserve">). </w:t>
      </w:r>
      <w:hyperlink r:id="rId16" w:history="1">
        <w:r w:rsidR="002F4680"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Mynediad i waith i bobl anabl yng Nghymru. </w:t>
        </w:r>
        <w:proofErr w:type="spellStart"/>
        <w:r w:rsidR="002F4680" w:rsidRPr="003C3261">
          <w:rPr>
            <w:rStyle w:val="Hyperlink"/>
            <w:rFonts w:ascii="Arial" w:hAnsi="Arial" w:cs="Arial"/>
            <w:i/>
            <w:iCs/>
            <w:lang w:val="cy-GB"/>
          </w:rPr>
          <w:t>senedd.cymru</w:t>
        </w:r>
        <w:proofErr w:type="spellEnd"/>
        <w:r w:rsidR="002F4680" w:rsidRPr="003C3261">
          <w:rPr>
            <w:rStyle w:val="Hyperlink"/>
            <w:rFonts w:ascii="Arial" w:hAnsi="Arial" w:cs="Arial"/>
            <w:i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</w:t>
      </w:r>
    </w:p>
    <w:p w14:paraId="238DF64F" w14:textId="628F0A06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Wilkinson, E. (2024, Mawrth 6). </w:t>
      </w:r>
      <w:hyperlink r:id="rId17" w:history="1">
        <w:r w:rsidRPr="003C3261">
          <w:rPr>
            <w:rStyle w:val="Hyperlink"/>
            <w:rFonts w:ascii="Arial" w:hAnsi="Arial" w:cs="Arial"/>
            <w:i/>
            <w:iCs/>
            <w:lang w:val="cy-GB"/>
          </w:rPr>
          <w:t>Gwahaniaethau cyfeiriadedd rhywiol a hunaniaeth rhywedd yn iechyd, addysg a statws economaidd</w:t>
        </w:r>
      </w:hyperlink>
      <w:r w:rsidRPr="003C3261">
        <w:rPr>
          <w:rFonts w:ascii="Arial" w:hAnsi="Arial" w:cs="Arial"/>
          <w:lang w:val="cy-GB"/>
        </w:rPr>
        <w:t xml:space="preserve"> </w:t>
      </w:r>
      <w:proofErr w:type="spellStart"/>
      <w:r w:rsidRPr="003C3261">
        <w:rPr>
          <w:rFonts w:ascii="Arial" w:hAnsi="Arial" w:cs="Arial"/>
          <w:lang w:val="cy-GB"/>
        </w:rPr>
        <w:t>llyw.cymru</w:t>
      </w:r>
      <w:proofErr w:type="spellEnd"/>
      <w:r w:rsidRPr="003C3261">
        <w:rPr>
          <w:rFonts w:ascii="Arial" w:hAnsi="Arial" w:cs="Arial"/>
          <w:lang w:val="cy-GB"/>
        </w:rPr>
        <w:t xml:space="preserve">; Llywodraeth Cymru. </w:t>
      </w:r>
    </w:p>
    <w:p w14:paraId="238DF650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proofErr w:type="spellStart"/>
      <w:r w:rsidRPr="003C3261">
        <w:rPr>
          <w:rFonts w:ascii="Arial" w:hAnsi="Arial" w:cs="Arial"/>
          <w:lang w:val="cy-GB"/>
        </w:rPr>
        <w:t>Friends</w:t>
      </w:r>
      <w:proofErr w:type="spellEnd"/>
      <w:r w:rsidRPr="003C3261">
        <w:rPr>
          <w:rFonts w:ascii="Arial" w:hAnsi="Arial" w:cs="Arial"/>
          <w:lang w:val="cy-GB"/>
        </w:rPr>
        <w:t xml:space="preserve">, Families &amp; </w:t>
      </w:r>
      <w:proofErr w:type="spellStart"/>
      <w:r w:rsidRPr="003C3261">
        <w:rPr>
          <w:rFonts w:ascii="Arial" w:hAnsi="Arial" w:cs="Arial"/>
          <w:lang w:val="cy-GB"/>
        </w:rPr>
        <w:t>Travellers</w:t>
      </w:r>
      <w:proofErr w:type="spellEnd"/>
      <w:r w:rsidRPr="003C3261">
        <w:rPr>
          <w:rFonts w:ascii="Arial" w:hAnsi="Arial" w:cs="Arial"/>
          <w:lang w:val="cy-GB"/>
        </w:rPr>
        <w:t xml:space="preserve">. (2023, Mai 11). </w:t>
      </w:r>
      <w:hyperlink r:id="rId18" w:history="1">
        <w:proofErr w:type="spellStart"/>
        <w:r w:rsidRPr="003C3261">
          <w:rPr>
            <w:rStyle w:val="Hyperlink"/>
            <w:rFonts w:ascii="Arial" w:hAnsi="Arial" w:cs="Arial"/>
            <w:lang w:val="cy-GB"/>
          </w:rPr>
          <w:t>Briefing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: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Economic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and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financial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exclusion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experienced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by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Gypsies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and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Travellers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in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England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April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2023.</w:t>
        </w:r>
      </w:hyperlink>
      <w:r w:rsidRPr="003C3261">
        <w:rPr>
          <w:rFonts w:ascii="Arial" w:hAnsi="Arial" w:cs="Arial"/>
          <w:lang w:val="cy-GB"/>
        </w:rPr>
        <w:t xml:space="preserve"> </w:t>
      </w:r>
      <w:proofErr w:type="spellStart"/>
      <w:r w:rsidRPr="003C3261">
        <w:rPr>
          <w:rFonts w:ascii="Arial" w:hAnsi="Arial" w:cs="Arial"/>
          <w:i/>
          <w:iCs/>
          <w:lang w:val="cy-GB"/>
        </w:rPr>
        <w:t>Friends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, Families and </w:t>
      </w:r>
      <w:proofErr w:type="spellStart"/>
      <w:r w:rsidRPr="003C3261">
        <w:rPr>
          <w:rFonts w:ascii="Arial" w:hAnsi="Arial" w:cs="Arial"/>
          <w:i/>
          <w:iCs/>
          <w:lang w:val="cy-GB"/>
        </w:rPr>
        <w:t>Travellers</w:t>
      </w:r>
      <w:proofErr w:type="spellEnd"/>
      <w:r w:rsidRPr="003C3261">
        <w:rPr>
          <w:rFonts w:ascii="Arial" w:hAnsi="Arial" w:cs="Arial"/>
          <w:lang w:val="cy-GB"/>
        </w:rPr>
        <w:t xml:space="preserve">. </w:t>
      </w:r>
    </w:p>
    <w:p w14:paraId="238DF651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hAnsi="Arial" w:cs="Arial"/>
        </w:rPr>
      </w:pPr>
      <w:r w:rsidRPr="003C3261">
        <w:rPr>
          <w:rFonts w:ascii="Arial" w:hAnsi="Arial" w:cs="Arial"/>
          <w:lang w:val="cy-GB"/>
        </w:rPr>
        <w:t xml:space="preserve">Y Swyddfa Ystadegau Gwladol. (2023 Tachwedd 1). </w:t>
      </w:r>
      <w:hyperlink r:id="rId19" w:history="1"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Sexual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orientation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further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personal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characteristics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England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and Wales - Office for National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Statistics</w:t>
        </w:r>
        <w:proofErr w:type="spellEnd"/>
        <w:r w:rsidRPr="003C3261">
          <w:rPr>
            <w:rStyle w:val="Hyperlink"/>
            <w:rFonts w:ascii="Arial" w:hAnsi="Arial" w:cs="Arial"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Y Swyddfa Ystadegau Gwladol. </w:t>
      </w:r>
    </w:p>
    <w:p w14:paraId="238DF652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GIG Lloegr (2024, Mawrth). </w:t>
      </w:r>
      <w:r w:rsidRPr="003C3261">
        <w:rPr>
          <w:rFonts w:ascii="Arial" w:hAnsi="Arial" w:cs="Arial"/>
          <w:i/>
          <w:iCs/>
          <w:lang w:val="cy-GB"/>
        </w:rPr>
        <w:t xml:space="preserve">NHS </w:t>
      </w:r>
      <w:proofErr w:type="spellStart"/>
      <w:r w:rsidRPr="003C3261">
        <w:rPr>
          <w:rFonts w:ascii="Arial" w:hAnsi="Arial" w:cs="Arial"/>
          <w:i/>
          <w:iCs/>
          <w:lang w:val="cy-GB"/>
        </w:rPr>
        <w:t>England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» Workforce </w:t>
      </w:r>
      <w:proofErr w:type="spellStart"/>
      <w:r w:rsidRPr="003C3261">
        <w:rPr>
          <w:rFonts w:ascii="Arial" w:hAnsi="Arial" w:cs="Arial"/>
          <w:i/>
          <w:iCs/>
          <w:lang w:val="cy-GB"/>
        </w:rPr>
        <w:t>Disability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Equality Standard: 2023 data </w:t>
      </w:r>
      <w:proofErr w:type="spellStart"/>
      <w:r w:rsidRPr="003C3261">
        <w:rPr>
          <w:rFonts w:ascii="Arial" w:hAnsi="Arial" w:cs="Arial"/>
          <w:i/>
          <w:iCs/>
          <w:lang w:val="cy-GB"/>
        </w:rPr>
        <w:t>analysis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</w:t>
      </w:r>
      <w:proofErr w:type="spellStart"/>
      <w:r w:rsidRPr="003C3261">
        <w:rPr>
          <w:rFonts w:ascii="Arial" w:hAnsi="Arial" w:cs="Arial"/>
          <w:i/>
          <w:iCs/>
          <w:lang w:val="cy-GB"/>
        </w:rPr>
        <w:t>report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for NHS </w:t>
      </w:r>
      <w:proofErr w:type="spellStart"/>
      <w:r w:rsidRPr="003C3261">
        <w:rPr>
          <w:rFonts w:ascii="Arial" w:hAnsi="Arial" w:cs="Arial"/>
          <w:i/>
          <w:iCs/>
          <w:lang w:val="cy-GB"/>
        </w:rPr>
        <w:t>trusts</w:t>
      </w:r>
      <w:proofErr w:type="spellEnd"/>
      <w:r w:rsidRPr="003C3261">
        <w:rPr>
          <w:rFonts w:ascii="Arial" w:hAnsi="Arial" w:cs="Arial"/>
          <w:lang w:val="cy-GB"/>
        </w:rPr>
        <w:t>.</w:t>
      </w:r>
    </w:p>
    <w:p w14:paraId="238DF653" w14:textId="0BE9C979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  <w:lang w:val="cy-GB"/>
        </w:rPr>
      </w:pPr>
      <w:r w:rsidRPr="003C3261">
        <w:rPr>
          <w:rFonts w:ascii="Arial" w:hAnsi="Arial" w:cs="Arial"/>
          <w:lang w:val="cy-GB"/>
        </w:rPr>
        <w:t xml:space="preserve">Senedd Cymru - Y Pwyllgor Cydraddoldeb a Chyfiawnder Cymdeithasol. (2025). </w:t>
      </w:r>
      <w:hyperlink r:id="rId20" w:history="1"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Os yw’r Gefnogaeth yn Gywir, Amdani! Mynd i’r afael â’r Bwlch Cyflogaeth Anabledd </w:t>
        </w:r>
      </w:hyperlink>
      <w:r w:rsidRPr="003C3261">
        <w:rPr>
          <w:rFonts w:ascii="Arial" w:hAnsi="Arial" w:cs="Arial"/>
          <w:lang w:val="cy-GB"/>
        </w:rPr>
        <w:t xml:space="preserve"> </w:t>
      </w:r>
    </w:p>
    <w:p w14:paraId="238DF654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Wyn, I., </w:t>
      </w:r>
      <w:proofErr w:type="spellStart"/>
      <w:r w:rsidRPr="003C3261">
        <w:rPr>
          <w:rFonts w:ascii="Arial" w:hAnsi="Arial" w:cs="Arial"/>
          <w:lang w:val="cy-GB"/>
        </w:rPr>
        <w:t>Bachmann</w:t>
      </w:r>
      <w:proofErr w:type="spellEnd"/>
      <w:r w:rsidRPr="003C3261">
        <w:rPr>
          <w:rFonts w:ascii="Arial" w:hAnsi="Arial" w:cs="Arial"/>
          <w:lang w:val="cy-GB"/>
        </w:rPr>
        <w:t xml:space="preserve">, C., a </w:t>
      </w:r>
      <w:proofErr w:type="spellStart"/>
      <w:r w:rsidRPr="003C3261">
        <w:rPr>
          <w:rFonts w:ascii="Arial" w:hAnsi="Arial" w:cs="Arial"/>
          <w:lang w:val="cy-GB"/>
        </w:rPr>
        <w:t>Gooch</w:t>
      </w:r>
      <w:proofErr w:type="spellEnd"/>
      <w:r w:rsidRPr="003C3261">
        <w:rPr>
          <w:rFonts w:ascii="Arial" w:hAnsi="Arial" w:cs="Arial"/>
          <w:lang w:val="cy-GB"/>
        </w:rPr>
        <w:t xml:space="preserve">, B. (2024). </w:t>
      </w:r>
      <w:r w:rsidRPr="003C3261">
        <w:rPr>
          <w:rFonts w:ascii="Arial" w:hAnsi="Arial" w:cs="Arial"/>
          <w:i/>
          <w:iCs/>
          <w:lang w:val="cy-GB"/>
        </w:rPr>
        <w:t>LHDT yng Nghymru: Adroddiad Gwaith</w:t>
      </w:r>
      <w:r w:rsidRPr="003C3261">
        <w:rPr>
          <w:rFonts w:ascii="Arial" w:hAnsi="Arial" w:cs="Arial"/>
          <w:lang w:val="cy-GB"/>
        </w:rPr>
        <w:t xml:space="preserve">. </w:t>
      </w:r>
      <w:proofErr w:type="spellStart"/>
      <w:r w:rsidRPr="003C3261">
        <w:rPr>
          <w:rFonts w:ascii="Arial" w:hAnsi="Arial" w:cs="Arial"/>
          <w:lang w:val="cy-GB"/>
        </w:rPr>
        <w:t>Stonewall</w:t>
      </w:r>
      <w:proofErr w:type="spellEnd"/>
      <w:r w:rsidRPr="003C3261">
        <w:rPr>
          <w:rFonts w:ascii="Arial" w:hAnsi="Arial" w:cs="Arial"/>
          <w:lang w:val="cy-GB"/>
        </w:rPr>
        <w:t xml:space="preserve"> Cymru.</w:t>
      </w:r>
    </w:p>
    <w:p w14:paraId="238DF655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lastRenderedPageBreak/>
        <w:t xml:space="preserve">Pritchard, K., Williams, H., ac </w:t>
      </w:r>
      <w:proofErr w:type="spellStart"/>
      <w:r w:rsidRPr="003C3261">
        <w:rPr>
          <w:rFonts w:ascii="Arial" w:hAnsi="Arial" w:cs="Arial"/>
          <w:lang w:val="cy-GB"/>
        </w:rPr>
        <w:t>Elworthy</w:t>
      </w:r>
      <w:proofErr w:type="spellEnd"/>
      <w:r w:rsidRPr="003C3261">
        <w:rPr>
          <w:rFonts w:ascii="Arial" w:hAnsi="Arial" w:cs="Arial"/>
          <w:lang w:val="cy-GB"/>
        </w:rPr>
        <w:t xml:space="preserve">, A. (2023). </w:t>
      </w:r>
      <w:hyperlink r:id="rId21" w:history="1"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Mapping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policy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understandings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of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gender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and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sexuality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: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thematic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analysis</w:t>
        </w:r>
        <w:proofErr w:type="spellEnd"/>
        <w:r w:rsidRPr="003C3261">
          <w:rPr>
            <w:rStyle w:val="Hyperlink"/>
            <w:rFonts w:ascii="Arial" w:hAnsi="Arial" w:cs="Arial"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</w:t>
      </w:r>
    </w:p>
    <w:p w14:paraId="238DF656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Comisiwn Cydraddoldeb a Hawliau Dynol. (2018, Mai 25). </w:t>
      </w:r>
      <w:hyperlink r:id="rId22" w:history="1">
        <w:r w:rsidRPr="003C3261">
          <w:rPr>
            <w:rStyle w:val="Hyperlink"/>
            <w:rFonts w:ascii="Arial" w:hAnsi="Arial" w:cs="Arial"/>
            <w:i/>
            <w:iCs/>
            <w:lang w:val="cy-GB"/>
          </w:rPr>
          <w:t>Pregnancy and Maternity Discrimination and Disadvantage:</w:t>
        </w:r>
        <w:r w:rsidRPr="003C3261">
          <w:rPr>
            <w:rStyle w:val="Hyperlink"/>
            <w:rFonts w:ascii="Arial" w:hAnsi="Arial" w:cs="Arial"/>
            <w:iCs/>
            <w:lang w:val="cy-GB"/>
          </w:rPr>
          <w:t xml:space="preserve"> </w:t>
        </w:r>
        <w:r w:rsidRPr="003C3261">
          <w:rPr>
            <w:rStyle w:val="Hyperlink"/>
            <w:rFonts w:ascii="Arial" w:hAnsi="Arial" w:cs="Arial"/>
            <w:i/>
            <w:iCs/>
            <w:lang w:val="cy-GB"/>
          </w:rPr>
          <w:t>experiences of mothers</w:t>
        </w:r>
        <w:r w:rsidRPr="003C3261">
          <w:rPr>
            <w:rStyle w:val="Hyperlink"/>
            <w:rFonts w:ascii="Arial" w:hAnsi="Arial" w:cs="Arial"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www.equalityhumanrights.com. </w:t>
      </w:r>
    </w:p>
    <w:p w14:paraId="238DF657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  <w:lang w:val="nl-NL"/>
        </w:rPr>
      </w:pPr>
      <w:r w:rsidRPr="003C3261">
        <w:rPr>
          <w:rFonts w:ascii="Arial" w:hAnsi="Arial" w:cs="Arial"/>
          <w:lang w:val="cy-GB"/>
        </w:rPr>
        <w:t xml:space="preserve">Y Swyddfa Ystadegau Gwladol. (2022, 7 Rhagfyr). </w:t>
      </w:r>
      <w:hyperlink r:id="rId23" w:history="1"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Gypsies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’ and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Travellers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’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lived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experiences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education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and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employment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England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and Wales: 2022</w:t>
        </w:r>
        <w:r w:rsidRPr="003C3261">
          <w:rPr>
            <w:rStyle w:val="Hyperlink"/>
            <w:rFonts w:ascii="Arial" w:hAnsi="Arial" w:cs="Arial"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ONS. </w:t>
      </w:r>
    </w:p>
    <w:p w14:paraId="238DF658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proofErr w:type="spellStart"/>
      <w:r w:rsidRPr="003C3261">
        <w:rPr>
          <w:rFonts w:ascii="Arial" w:hAnsi="Arial" w:cs="Arial"/>
          <w:lang w:val="cy-GB"/>
        </w:rPr>
        <w:t>Unwin</w:t>
      </w:r>
      <w:proofErr w:type="spellEnd"/>
      <w:r w:rsidRPr="003C3261">
        <w:rPr>
          <w:rFonts w:ascii="Arial" w:hAnsi="Arial" w:cs="Arial"/>
          <w:lang w:val="cy-GB"/>
        </w:rPr>
        <w:t xml:space="preserve">, P., O'Driscoll, J., Hulmes, A., </w:t>
      </w:r>
      <w:proofErr w:type="spellStart"/>
      <w:r w:rsidRPr="003C3261">
        <w:rPr>
          <w:rFonts w:ascii="Arial" w:hAnsi="Arial" w:cs="Arial"/>
          <w:lang w:val="cy-GB"/>
        </w:rPr>
        <w:t>Hodgkins</w:t>
      </w:r>
      <w:proofErr w:type="spellEnd"/>
      <w:r w:rsidRPr="003C3261">
        <w:rPr>
          <w:rFonts w:ascii="Arial" w:hAnsi="Arial" w:cs="Arial"/>
          <w:lang w:val="cy-GB"/>
        </w:rPr>
        <w:t xml:space="preserve">, S., </w:t>
      </w:r>
      <w:proofErr w:type="spellStart"/>
      <w:r w:rsidRPr="003C3261">
        <w:rPr>
          <w:rFonts w:ascii="Arial" w:hAnsi="Arial" w:cs="Arial"/>
          <w:lang w:val="cy-GB"/>
        </w:rPr>
        <w:t>McPhee</w:t>
      </w:r>
      <w:proofErr w:type="spellEnd"/>
      <w:r w:rsidRPr="003C3261">
        <w:rPr>
          <w:rFonts w:ascii="Arial" w:hAnsi="Arial" w:cs="Arial"/>
          <w:lang w:val="cy-GB"/>
        </w:rPr>
        <w:t xml:space="preserve">, S., </w:t>
      </w:r>
      <w:proofErr w:type="spellStart"/>
      <w:r w:rsidRPr="003C3261">
        <w:rPr>
          <w:rFonts w:ascii="Arial" w:hAnsi="Arial" w:cs="Arial"/>
          <w:lang w:val="cy-GB"/>
        </w:rPr>
        <w:t>Cisneros</w:t>
      </w:r>
      <w:proofErr w:type="spellEnd"/>
      <w:r w:rsidRPr="003C3261">
        <w:rPr>
          <w:rFonts w:ascii="Arial" w:hAnsi="Arial" w:cs="Arial"/>
          <w:lang w:val="cy-GB"/>
        </w:rPr>
        <w:t xml:space="preserve">, R., </w:t>
      </w:r>
      <w:proofErr w:type="spellStart"/>
      <w:r w:rsidRPr="003C3261">
        <w:rPr>
          <w:rFonts w:ascii="Arial" w:hAnsi="Arial" w:cs="Arial"/>
          <w:lang w:val="cy-GB"/>
        </w:rPr>
        <w:t>Bolton</w:t>
      </w:r>
      <w:proofErr w:type="spellEnd"/>
      <w:r w:rsidRPr="003C3261">
        <w:rPr>
          <w:rFonts w:ascii="Arial" w:hAnsi="Arial" w:cs="Arial"/>
          <w:lang w:val="cy-GB"/>
        </w:rPr>
        <w:t xml:space="preserve">, J., s </w:t>
      </w:r>
      <w:proofErr w:type="spellStart"/>
      <w:r w:rsidRPr="003C3261">
        <w:rPr>
          <w:rFonts w:ascii="Arial" w:hAnsi="Arial" w:cs="Arial"/>
          <w:lang w:val="cy-GB"/>
        </w:rPr>
        <w:t>Molnar</w:t>
      </w:r>
      <w:proofErr w:type="spellEnd"/>
      <w:r w:rsidRPr="003C3261">
        <w:rPr>
          <w:rFonts w:ascii="Arial" w:hAnsi="Arial" w:cs="Arial"/>
          <w:lang w:val="cy-GB"/>
        </w:rPr>
        <w:t xml:space="preserve">, G. (2025, Ionawr). </w:t>
      </w:r>
      <w:proofErr w:type="spellStart"/>
      <w:r w:rsidRPr="003C3261">
        <w:rPr>
          <w:rFonts w:ascii="Arial" w:hAnsi="Arial" w:cs="Arial"/>
          <w:i/>
          <w:iCs/>
          <w:lang w:val="cy-GB"/>
        </w:rPr>
        <w:t>Equitable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data </w:t>
      </w:r>
      <w:proofErr w:type="spellStart"/>
      <w:r w:rsidRPr="003C3261">
        <w:rPr>
          <w:rFonts w:ascii="Arial" w:hAnsi="Arial" w:cs="Arial"/>
          <w:i/>
          <w:iCs/>
          <w:lang w:val="cy-GB"/>
        </w:rPr>
        <w:t>collection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for </w:t>
      </w:r>
      <w:proofErr w:type="spellStart"/>
      <w:r w:rsidRPr="003C3261">
        <w:rPr>
          <w:rFonts w:ascii="Arial" w:hAnsi="Arial" w:cs="Arial"/>
          <w:i/>
          <w:iCs/>
          <w:lang w:val="cy-GB"/>
        </w:rPr>
        <w:t>Gypsy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, </w:t>
      </w:r>
      <w:proofErr w:type="spellStart"/>
      <w:r w:rsidRPr="003C3261">
        <w:rPr>
          <w:rFonts w:ascii="Arial" w:hAnsi="Arial" w:cs="Arial"/>
          <w:i/>
          <w:iCs/>
          <w:lang w:val="cy-GB"/>
        </w:rPr>
        <w:t>Roma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and </w:t>
      </w:r>
      <w:proofErr w:type="spellStart"/>
      <w:r w:rsidRPr="003C3261">
        <w:rPr>
          <w:rFonts w:ascii="Arial" w:hAnsi="Arial" w:cs="Arial"/>
          <w:i/>
          <w:iCs/>
          <w:lang w:val="cy-GB"/>
        </w:rPr>
        <w:t>Traveller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</w:t>
      </w:r>
      <w:proofErr w:type="spellStart"/>
      <w:r w:rsidRPr="003C3261">
        <w:rPr>
          <w:rFonts w:ascii="Arial" w:hAnsi="Arial" w:cs="Arial"/>
          <w:i/>
          <w:iCs/>
          <w:lang w:val="cy-GB"/>
        </w:rPr>
        <w:t>communities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in </w:t>
      </w:r>
      <w:proofErr w:type="spellStart"/>
      <w:r w:rsidRPr="003C3261">
        <w:rPr>
          <w:rFonts w:ascii="Arial" w:hAnsi="Arial" w:cs="Arial"/>
          <w:i/>
          <w:iCs/>
          <w:lang w:val="cy-GB"/>
        </w:rPr>
        <w:t>health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 </w:t>
      </w:r>
      <w:proofErr w:type="spellStart"/>
      <w:r w:rsidRPr="003C3261">
        <w:rPr>
          <w:rFonts w:ascii="Arial" w:hAnsi="Arial" w:cs="Arial"/>
          <w:i/>
          <w:iCs/>
          <w:lang w:val="cy-GB"/>
        </w:rPr>
        <w:t>services</w:t>
      </w:r>
      <w:proofErr w:type="spellEnd"/>
      <w:r w:rsidRPr="003C3261">
        <w:rPr>
          <w:rFonts w:ascii="Arial" w:hAnsi="Arial" w:cs="Arial"/>
          <w:lang w:val="cy-GB"/>
        </w:rPr>
        <w:t>.</w:t>
      </w:r>
    </w:p>
    <w:p w14:paraId="238DF659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GOV.UK. (2024, 10 Hydref). </w:t>
      </w:r>
      <w:hyperlink r:id="rId24" w:history="1"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Hate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crime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England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and Wales,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year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ending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March 2024</w:t>
        </w:r>
        <w:r w:rsidRPr="003C3261">
          <w:rPr>
            <w:rStyle w:val="Hyperlink"/>
            <w:rFonts w:ascii="Arial" w:hAnsi="Arial" w:cs="Arial"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GOV.UK; Y Swyddfa Gartref.</w:t>
      </w:r>
    </w:p>
    <w:p w14:paraId="238DF65A" w14:textId="163B2A8D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Llywodraeth Cymru. (2022, Mai 24). </w:t>
      </w:r>
      <w:hyperlink r:id="rId25" w:history="1">
        <w:r w:rsidRPr="003C3261">
          <w:rPr>
            <w:rStyle w:val="Hyperlink"/>
            <w:rFonts w:ascii="Arial" w:hAnsi="Arial" w:cs="Arial"/>
            <w:i/>
            <w:iCs/>
            <w:lang w:val="cy-GB"/>
          </w:rPr>
          <w:t>Trais yn erbyn menywod, cam-drin domestig a thrais rhywiol: strategaeth 2022 i 2026 [HTML]</w:t>
        </w:r>
        <w:r w:rsidRPr="003C3261">
          <w:rPr>
            <w:rStyle w:val="Hyperlink"/>
            <w:rFonts w:ascii="Arial" w:hAnsi="Arial" w:cs="Arial"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LLYW.CYMRU. </w:t>
      </w:r>
    </w:p>
    <w:p w14:paraId="238DF65B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Y Swyddfa Ystadegau Gwladol. (2019, Mawrth 15). </w:t>
      </w:r>
      <w:hyperlink r:id="rId26" w:history="1"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Living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longer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: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Caring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in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later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working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life</w:t>
        </w:r>
        <w:proofErr w:type="spellEnd"/>
        <w:r w:rsidRPr="003C3261">
          <w:rPr>
            <w:rStyle w:val="Hyperlink"/>
            <w:rFonts w:ascii="Arial" w:hAnsi="Arial" w:cs="Arial"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Ons.gov.uk. </w:t>
      </w:r>
    </w:p>
    <w:p w14:paraId="238DF65C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Gofalwyr Cymru. (2023). </w:t>
      </w:r>
      <w:hyperlink r:id="rId27" w:history="1">
        <w:proofErr w:type="spellStart"/>
        <w:r w:rsidRPr="003C3261">
          <w:rPr>
            <w:rStyle w:val="Hyperlink"/>
            <w:rFonts w:ascii="Arial" w:hAnsi="Arial" w:cs="Arial"/>
            <w:lang w:val="cy-GB"/>
          </w:rPr>
          <w:t>Carers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’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employment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rights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today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tomorrow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 xml:space="preserve"> and in the </w:t>
        </w:r>
        <w:proofErr w:type="spellStart"/>
        <w:r w:rsidRPr="003C3261">
          <w:rPr>
            <w:rStyle w:val="Hyperlink"/>
            <w:rFonts w:ascii="Arial" w:hAnsi="Arial" w:cs="Arial"/>
            <w:lang w:val="cy-GB"/>
          </w:rPr>
          <w:t>future</w:t>
        </w:r>
        <w:proofErr w:type="spellEnd"/>
        <w:r w:rsidRPr="003C3261">
          <w:rPr>
            <w:rStyle w:val="Hyperlink"/>
            <w:rFonts w:ascii="Arial" w:hAnsi="Arial" w:cs="Arial"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Carers UK</w:t>
      </w:r>
    </w:p>
    <w:p w14:paraId="238DF65D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Y Swyddfa Ystadegau Gwladol. (2023 Tachwedd 1). </w:t>
      </w:r>
      <w:hyperlink r:id="rId28" w:history="1"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Sexual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orientation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further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personal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characteristics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,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England</w:t>
        </w:r>
        <w:proofErr w:type="spellEnd"/>
        <w:r w:rsidRPr="003C3261">
          <w:rPr>
            <w:rStyle w:val="Hyperlink"/>
            <w:rFonts w:ascii="Arial" w:hAnsi="Arial" w:cs="Arial"/>
            <w:i/>
            <w:iCs/>
            <w:lang w:val="cy-GB"/>
          </w:rPr>
          <w:t xml:space="preserve"> and Wales - Office for National </w:t>
        </w:r>
        <w:proofErr w:type="spellStart"/>
        <w:r w:rsidRPr="003C3261">
          <w:rPr>
            <w:rStyle w:val="Hyperlink"/>
            <w:rFonts w:ascii="Arial" w:hAnsi="Arial" w:cs="Arial"/>
            <w:i/>
            <w:iCs/>
            <w:lang w:val="cy-GB"/>
          </w:rPr>
          <w:t>Statistics</w:t>
        </w:r>
        <w:proofErr w:type="spellEnd"/>
        <w:r w:rsidRPr="003C3261">
          <w:rPr>
            <w:rStyle w:val="Hyperlink"/>
            <w:rFonts w:ascii="Arial" w:hAnsi="Arial" w:cs="Arial"/>
            <w:iCs/>
            <w:lang w:val="cy-GB"/>
          </w:rPr>
          <w:t>.</w:t>
        </w:r>
      </w:hyperlink>
      <w:r w:rsidRPr="003C3261">
        <w:rPr>
          <w:rFonts w:ascii="Arial" w:hAnsi="Arial" w:cs="Arial"/>
          <w:lang w:val="cy-GB"/>
        </w:rPr>
        <w:t xml:space="preserve"> Y Swyddfa Ystadegau Gwladol. </w:t>
      </w:r>
    </w:p>
    <w:p w14:paraId="238DF65E" w14:textId="77777777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proofErr w:type="spellStart"/>
      <w:r w:rsidRPr="003C3261">
        <w:rPr>
          <w:rFonts w:ascii="Arial" w:hAnsi="Arial" w:cs="Arial"/>
          <w:lang w:val="cy-GB"/>
        </w:rPr>
        <w:t>Bachmann</w:t>
      </w:r>
      <w:proofErr w:type="spellEnd"/>
      <w:r w:rsidRPr="003C3261">
        <w:rPr>
          <w:rFonts w:ascii="Arial" w:hAnsi="Arial" w:cs="Arial"/>
          <w:lang w:val="cy-GB"/>
        </w:rPr>
        <w:t xml:space="preserve">, C. L., a </w:t>
      </w:r>
      <w:proofErr w:type="spellStart"/>
      <w:r w:rsidRPr="003C3261">
        <w:rPr>
          <w:rFonts w:ascii="Arial" w:hAnsi="Arial" w:cs="Arial"/>
          <w:lang w:val="cy-GB"/>
        </w:rPr>
        <w:t>Gooch</w:t>
      </w:r>
      <w:proofErr w:type="spellEnd"/>
      <w:r w:rsidRPr="003C3261">
        <w:rPr>
          <w:rFonts w:ascii="Arial" w:hAnsi="Arial" w:cs="Arial"/>
          <w:lang w:val="cy-GB"/>
        </w:rPr>
        <w:t xml:space="preserve">, B. (2018). </w:t>
      </w:r>
      <w:r w:rsidRPr="003C3261">
        <w:rPr>
          <w:rFonts w:ascii="Arial" w:hAnsi="Arial" w:cs="Arial"/>
          <w:i/>
          <w:iCs/>
          <w:lang w:val="cy-GB"/>
        </w:rPr>
        <w:t xml:space="preserve">LGBT in </w:t>
      </w:r>
      <w:proofErr w:type="spellStart"/>
      <w:r w:rsidRPr="003C3261">
        <w:rPr>
          <w:rFonts w:ascii="Arial" w:hAnsi="Arial" w:cs="Arial"/>
          <w:i/>
          <w:iCs/>
          <w:lang w:val="cy-GB"/>
        </w:rPr>
        <w:t>Britain</w:t>
      </w:r>
      <w:proofErr w:type="spellEnd"/>
      <w:r w:rsidRPr="003C3261">
        <w:rPr>
          <w:rFonts w:ascii="Arial" w:hAnsi="Arial" w:cs="Arial"/>
          <w:i/>
          <w:iCs/>
          <w:lang w:val="cy-GB"/>
        </w:rPr>
        <w:t>: Adroddiad Gwaith</w:t>
      </w:r>
      <w:r w:rsidRPr="003C3261">
        <w:rPr>
          <w:rFonts w:ascii="Arial" w:hAnsi="Arial" w:cs="Arial"/>
          <w:lang w:val="cy-GB"/>
        </w:rPr>
        <w:t xml:space="preserve">. </w:t>
      </w:r>
      <w:proofErr w:type="spellStart"/>
      <w:r w:rsidRPr="003C3261">
        <w:rPr>
          <w:rFonts w:ascii="Arial" w:hAnsi="Arial" w:cs="Arial"/>
          <w:lang w:val="cy-GB"/>
        </w:rPr>
        <w:t>Stonewall</w:t>
      </w:r>
      <w:proofErr w:type="spellEnd"/>
      <w:r w:rsidRPr="003C3261">
        <w:rPr>
          <w:rFonts w:ascii="Arial" w:hAnsi="Arial" w:cs="Arial"/>
          <w:lang w:val="cy-GB"/>
        </w:rPr>
        <w:t>.</w:t>
      </w:r>
    </w:p>
    <w:p w14:paraId="238DF65F" w14:textId="78B04B8C" w:rsidR="0028492E" w:rsidRPr="003C3261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  <w:r w:rsidRPr="003C3261">
        <w:rPr>
          <w:rFonts w:ascii="Arial" w:hAnsi="Arial" w:cs="Arial"/>
          <w:lang w:val="cy-GB"/>
        </w:rPr>
        <w:t xml:space="preserve">Addysg a Gwella Iechyd Cymru, Gofal Cymdeithasol Cymru. (2020, 22 Hydref). </w:t>
      </w:r>
      <w:hyperlink r:id="rId29" w:history="1">
        <w:r w:rsidRPr="003C3261">
          <w:rPr>
            <w:rStyle w:val="Hyperlink"/>
            <w:rFonts w:ascii="Arial" w:hAnsi="Arial" w:cs="Arial"/>
            <w:i/>
            <w:iCs/>
            <w:lang w:val="cy-GB"/>
          </w:rPr>
          <w:t>Cymru Iachach: Ein Strategaeth Gweithlu ar gyfer Iechyd a Gofal Cymdeithasol.</w:t>
        </w:r>
      </w:hyperlink>
      <w:r w:rsidRPr="003C3261">
        <w:rPr>
          <w:rFonts w:ascii="Arial" w:hAnsi="Arial" w:cs="Arial"/>
          <w:lang w:val="cy-GB"/>
        </w:rPr>
        <w:t xml:space="preserve"> Addysg a Gwella Iechyd Cymru. </w:t>
      </w:r>
    </w:p>
    <w:p w14:paraId="238DF660" w14:textId="60E8EFBB" w:rsidR="004F5F75" w:rsidRDefault="00746B3A">
      <w:pPr>
        <w:pStyle w:val="NormalWeb"/>
        <w:numPr>
          <w:ilvl w:val="0"/>
          <w:numId w:val="19"/>
        </w:numPr>
        <w:spacing w:before="0" w:after="0"/>
        <w:rPr>
          <w:rFonts w:ascii="Arial" w:hAnsi="Arial" w:cs="Arial"/>
          <w:i/>
          <w:iCs/>
          <w:lang w:val="cy-GB"/>
        </w:rPr>
      </w:pPr>
      <w:r w:rsidRPr="003C3261">
        <w:rPr>
          <w:rFonts w:ascii="Arial" w:hAnsi="Arial" w:cs="Arial"/>
          <w:lang w:val="cy-GB"/>
        </w:rPr>
        <w:t xml:space="preserve">Llywodraeth Cymru. (2022 Tachwedd 22). </w:t>
      </w:r>
      <w:hyperlink r:id="rId30" w:history="1">
        <w:r w:rsidRPr="003C3261">
          <w:rPr>
            <w:rStyle w:val="Hyperlink"/>
            <w:rFonts w:ascii="Arial" w:hAnsi="Arial" w:cs="Arial"/>
            <w:i/>
            <w:iCs/>
            <w:lang w:val="cy-GB"/>
          </w:rPr>
          <w:t>Dangosyddion cenedlaethol a cherrig milltir cenedlaethol i Gymru</w:t>
        </w:r>
        <w:r w:rsidRPr="003C3261">
          <w:rPr>
            <w:rStyle w:val="Hyperlink"/>
            <w:rFonts w:ascii="Arial" w:hAnsi="Arial" w:cs="Arial"/>
            <w:iCs/>
            <w:lang w:val="cy-GB"/>
          </w:rPr>
          <w:t xml:space="preserve"> [HTML] </w:t>
        </w:r>
      </w:hyperlink>
      <w:proofErr w:type="spellStart"/>
      <w:r w:rsidRPr="003C3261">
        <w:rPr>
          <w:rFonts w:ascii="Arial" w:hAnsi="Arial" w:cs="Arial"/>
          <w:i/>
          <w:iCs/>
          <w:lang w:val="cy-GB"/>
        </w:rPr>
        <w:t>llyw.cymru</w:t>
      </w:r>
      <w:proofErr w:type="spellEnd"/>
      <w:r w:rsidRPr="003C3261">
        <w:rPr>
          <w:rFonts w:ascii="Arial" w:hAnsi="Arial" w:cs="Arial"/>
          <w:i/>
          <w:iCs/>
          <w:lang w:val="cy-GB"/>
        </w:rPr>
        <w:t xml:space="preserve">. </w:t>
      </w:r>
    </w:p>
    <w:p w14:paraId="6341D5EA" w14:textId="77777777" w:rsidR="004F5F75" w:rsidRDefault="004F5F75">
      <w:pPr>
        <w:rPr>
          <w:rFonts w:ascii="Arial" w:hAnsi="Arial" w:cs="Arial"/>
          <w:i/>
          <w:iCs/>
          <w:lang w:val="cy-GB"/>
        </w:rPr>
      </w:pPr>
      <w:r>
        <w:rPr>
          <w:rFonts w:ascii="Arial" w:hAnsi="Arial" w:cs="Arial"/>
          <w:i/>
          <w:iCs/>
          <w:lang w:val="cy-GB"/>
        </w:rPr>
        <w:br w:type="page"/>
      </w:r>
    </w:p>
    <w:p w14:paraId="689CC2C5" w14:textId="77777777" w:rsidR="0028492E" w:rsidRPr="003C3261" w:rsidRDefault="0028492E">
      <w:pPr>
        <w:pStyle w:val="NormalWeb"/>
        <w:numPr>
          <w:ilvl w:val="0"/>
          <w:numId w:val="19"/>
        </w:numPr>
        <w:spacing w:before="0" w:after="0"/>
        <w:rPr>
          <w:rFonts w:ascii="Arial" w:eastAsia="Times New Roman" w:hAnsi="Arial" w:cs="Arial"/>
        </w:rPr>
      </w:pPr>
    </w:p>
    <w:p w14:paraId="238DF661" w14:textId="77777777" w:rsidR="00066535" w:rsidRPr="003C3261" w:rsidRDefault="00746B3A" w:rsidP="0028492E">
      <w:pPr>
        <w:rPr>
          <w:rFonts w:ascii="Arial" w:hAnsi="Arial" w:cs="Arial"/>
          <w:b/>
          <w:bCs/>
          <w:color w:val="000000" w:themeColor="text1"/>
        </w:rPr>
      </w:pPr>
      <w:r w:rsidRPr="003C3261">
        <w:rPr>
          <w:b/>
          <w:bCs/>
          <w:color w:val="000000" w:themeColor="text1"/>
          <w:sz w:val="24"/>
          <w:lang w:val="cy-GB"/>
        </w:rPr>
        <w:t>Hawliau Dynol a Chonfensiynau’r Cenhedloedd Unedig</w:t>
      </w:r>
    </w:p>
    <w:p w14:paraId="238DF662" w14:textId="77777777" w:rsidR="00066535" w:rsidRDefault="00746B3A" w:rsidP="00066535">
      <w:pPr>
        <w:rPr>
          <w:rFonts w:ascii="Arial" w:hAnsi="Arial" w:cs="Arial"/>
          <w:bCs/>
          <w:color w:val="000000" w:themeColor="text1"/>
          <w:sz w:val="24"/>
          <w:lang w:val="cy-GB"/>
        </w:rPr>
      </w:pPr>
      <w:r w:rsidRPr="003C3261">
        <w:rPr>
          <w:rFonts w:ascii="Arial" w:hAnsi="Arial" w:cs="Arial"/>
          <w:bCs/>
          <w:color w:val="000000" w:themeColor="text1"/>
          <w:sz w:val="24"/>
          <w:lang w:val="cy-GB"/>
        </w:rPr>
        <w:t>Bydd Safon Cydraddoldeb y Gweithlu yn cael effaith gadarnhaol ar hawliau dynol pobl gan ei fod yn sicrhau bod pob unigolyn o werth cyfartal. Bydd hefyd yn sicrhau bod yn rhaid cynnal hawliau dynol pawb.</w:t>
      </w:r>
    </w:p>
    <w:p w14:paraId="0C20170F" w14:textId="0E249FF9" w:rsidR="004F5F75" w:rsidRDefault="004F5F75" w:rsidP="00066535">
      <w:pPr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</w:pP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Hawliau Dynol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 xml:space="preserve"> </w:t>
      </w:r>
      <w:r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>–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 xml:space="preserve"> Tegwch</w:t>
      </w:r>
    </w:p>
    <w:p w14:paraId="04A92F8A" w14:textId="3DD74318" w:rsidR="004F5F75" w:rsidRDefault="004F5F75" w:rsidP="00066535">
      <w:pP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Beth yw effeithiau cadarnhaol neu negyddol y cynnig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: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767136A6" w14:textId="77777777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(yn cynnwys tystiolaeth):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Mae'r Safon yn cael ei chynllunio yn unol â'r cynlluniau cydraddoldeb cenedlaethol presennol canlynol:</w:t>
      </w:r>
    </w:p>
    <w:p w14:paraId="704A827A" w14:textId="77777777" w:rsidR="004F5F75" w:rsidRPr="004F5F75" w:rsidRDefault="004F5F75" w:rsidP="004F5F75">
      <w:pPr>
        <w:numPr>
          <w:ilvl w:val="0"/>
          <w:numId w:val="1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Cynllun Gweithredu Cymru Wrth-hiliol</w:t>
      </w:r>
    </w:p>
    <w:p w14:paraId="757C6C0B" w14:textId="77777777" w:rsidR="004F5F75" w:rsidRPr="004F5F75" w:rsidRDefault="004F5F75" w:rsidP="004F5F75">
      <w:pPr>
        <w:numPr>
          <w:ilvl w:val="0"/>
          <w:numId w:val="1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Cynllun Gweithredu LHDTC+</w:t>
      </w:r>
    </w:p>
    <w:p w14:paraId="4149C739" w14:textId="77777777" w:rsidR="004F5F75" w:rsidRPr="004F5F75" w:rsidRDefault="004F5F75" w:rsidP="004F5F75">
      <w:pPr>
        <w:numPr>
          <w:ilvl w:val="0"/>
          <w:numId w:val="1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Strategaeth VAWDASV</w:t>
      </w:r>
    </w:p>
    <w:p w14:paraId="466CBED5" w14:textId="77777777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Mae'r cynlluniau hyn yn sail i'r 'Cynllun Cydraddoldeb Strategol 2020-2024' , gan gefnogi ei nodau o gryfhau a hyrwyddo cydraddoldeb a hawliau dynol yng Nghymru.’</w:t>
      </w:r>
    </w:p>
    <w:p w14:paraId="6065F1BC" w14:textId="54E1C526" w:rsid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Bwriad y Safon yw cyflawni newid parhaus, a fydd yn gwneud gwahaniaeth yng ngweithlu'r sector iechyd a gofal cymdeithasol yn y tymor byr, canolig a hir.</w:t>
      </w:r>
    </w:p>
    <w:p w14:paraId="0114C4D5" w14:textId="77777777" w:rsidR="004F5F75" w:rsidRPr="004F5F75" w:rsidRDefault="004F5F75" w:rsidP="004F5F75">
      <w:pPr>
        <w:spacing w:line="24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2111C95" w14:textId="652C2EBA" w:rsidR="004F5F75" w:rsidRDefault="004F5F75" w:rsidP="004F5F75">
      <w:pPr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</w:pP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Hawliau Dynol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 xml:space="preserve"> </w:t>
      </w:r>
      <w:r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>–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 xml:space="preserve"> </w:t>
      </w:r>
      <w:r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>Parch</w:t>
      </w:r>
    </w:p>
    <w:p w14:paraId="05825387" w14:textId="77777777" w:rsidR="004F5F75" w:rsidRDefault="004F5F75" w:rsidP="004F5F75">
      <w:pP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Beth yw effeithiau cadarnhaol neu negyddol y cynnig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: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Cadarnhaol</w:t>
      </w:r>
    </w:p>
    <w:p w14:paraId="1736E22D" w14:textId="6D302544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>Rhesymau dros eich penderfyniad (yn cynnwys tystiolaeth):</w:t>
      </w:r>
      <w:r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 </w:t>
      </w: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Bydd y gwaith hwn yn helpu i nodi themâu lle mae bylchau yn ein gwybodaeth neu lle mae angen gwybodaeth ychwanegol i adeiladu amcanion a datblygu camau gweithredu.  Mae'r cynllun yn cynnwys camau gweithredu ar herio agweddau o gasineb a meithrin parch.</w:t>
      </w:r>
    </w:p>
    <w:p w14:paraId="2F8F8528" w14:textId="77777777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Bydd y bylchau gwybodaeth hyn yn dod yn ganolbwynt ymgysylltu a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>chydadeiladu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gyda phobl Ddu, Asiaidd ac ethnig leiafrifol ac arbenigwyr pwnc. </w:t>
      </w:r>
    </w:p>
    <w:p w14:paraId="674EAAA9" w14:textId="2FF41AD6" w:rsidR="004F5F75" w:rsidRPr="004F5F75" w:rsidRDefault="004F5F75" w:rsidP="004F5F75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9BE12DC" w14:textId="040909AA" w:rsidR="004F5F75" w:rsidRPr="004F5F75" w:rsidRDefault="004F5F75" w:rsidP="004F5F75">
      <w:pPr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</w:pP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Hawliau Dynol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 xml:space="preserve"> – Amrywiaeth</w:t>
      </w:r>
    </w:p>
    <w:p w14:paraId="0BE68DD1" w14:textId="77777777" w:rsidR="004F5F75" w:rsidRPr="004F5F75" w:rsidRDefault="004F5F75" w:rsidP="004F5F75">
      <w:pPr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Cadarnhaol</w:t>
      </w:r>
    </w:p>
    <w:p w14:paraId="2A6B68C0" w14:textId="77777777" w:rsidR="004F5F75" w:rsidRPr="004F5F75" w:rsidRDefault="004F5F75" w:rsidP="004F5F75">
      <w:pPr>
        <w:rPr>
          <w:rFonts w:ascii="Arial" w:hAnsi="Arial" w:cs="Arial"/>
          <w:bCs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cy-GB"/>
        </w:rPr>
        <w:t xml:space="preserve">Rhesymau dros eich penderfyniad (yn cynnwys tystiolaeth): 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Bydd y Safon yn gynhwysol ac yn eang, gan gwmpasu'r ddau fater sy'n effeithio ar lawer o grwpiau ar draws y themâu gan alluogi sefydliadau hefyd i ddeall profiadau ac anghenion cymunedau penodol a 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lastRenderedPageBreak/>
        <w:t xml:space="preserve">grwpiau lleiafrifol. Bydd yn cymryd dull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croestoriadol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, gan gydnabod ble a sut y gall y rhai o gefndiroedd lleiafrifol lluosog brofi anfantais fwy sylweddol.</w:t>
      </w:r>
    </w:p>
    <w:p w14:paraId="587E0FBF" w14:textId="2DD39E44" w:rsidR="004F5F75" w:rsidRPr="004F5F75" w:rsidRDefault="004F5F75" w:rsidP="004F5F75">
      <w:pPr>
        <w:rPr>
          <w:rFonts w:ascii="Arial" w:hAnsi="Arial" w:cs="Arial"/>
          <w:bCs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10651BAD" w14:textId="7902A977" w:rsidR="004F5F75" w:rsidRPr="004F5F75" w:rsidRDefault="004F5F75" w:rsidP="004F5F75">
      <w:pPr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</w:pP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Hawliau Dynol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u w:val="single"/>
          <w:lang w:val="cy-GB"/>
        </w:rPr>
        <w:t xml:space="preserve"> – </w:t>
      </w:r>
      <w:r w:rsidRPr="004F5F75">
        <w:rPr>
          <w:rFonts w:ascii="Arial" w:hAnsi="Arial" w:cs="Arial"/>
          <w:color w:val="000000" w:themeColor="text1"/>
          <w:sz w:val="24"/>
          <w:szCs w:val="24"/>
          <w:u w:val="single"/>
          <w:lang w:val="cy-GB"/>
        </w:rPr>
        <w:t>Ymreolaeth</w:t>
      </w:r>
    </w:p>
    <w:p w14:paraId="11E37D0A" w14:textId="77777777" w:rsidR="004F5F75" w:rsidRPr="004F5F75" w:rsidRDefault="004F5F75" w:rsidP="004F5F75">
      <w:pPr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cy-GB"/>
        </w:rPr>
        <w:t xml:space="preserve">Beth yw effeithiau cadarnhaol neu negyddol y cynnig: 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Cadarnhaol</w:t>
      </w:r>
    </w:p>
    <w:p w14:paraId="5F409D28" w14:textId="6BF00F22" w:rsidR="004F5F75" w:rsidRPr="004F5F75" w:rsidRDefault="004F5F75" w:rsidP="004F5F75">
      <w:pPr>
        <w:rPr>
          <w:rFonts w:ascii="Arial" w:hAnsi="Arial" w:cs="Arial"/>
          <w:bCs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cy-GB"/>
        </w:rPr>
        <w:t xml:space="preserve">Rhesymau dros eich penderfyniad (yn cynnwys tystiolaeth): </w:t>
      </w:r>
      <w:r w:rsidRPr="004F5F75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Datblygu ar y cyd fydd yr egwyddor sylfaenol sy'n sail i'n dull o ddatblygu'r cynllun.  Byddwn yn cynnwys sefydliadau partner er mwyn datblygu amcanion a chamau gweithredu ar y cyd, a byddwn yn gweithio i gysylltu ag ystod ehangach o bobl, yn ogystal â gwneud y mwyaf o werth y rhwydweithiau y mae gennym eisoes gysylltiad â nhw.  </w:t>
      </w:r>
    </w:p>
    <w:p w14:paraId="238DF689" w14:textId="13E41689" w:rsidR="00C575CE" w:rsidRPr="004F5F75" w:rsidRDefault="004F5F75" w:rsidP="00D73593">
      <w:pPr>
        <w:rPr>
          <w:rFonts w:ascii="Arial" w:hAnsi="Arial" w:cs="Arial"/>
          <w:bCs/>
          <w:color w:val="000000" w:themeColor="text1"/>
          <w:sz w:val="24"/>
          <w:szCs w:val="24"/>
          <w:lang w:val="cy-GB"/>
        </w:rPr>
      </w:pPr>
      <w:r w:rsidRPr="004F5F75"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cy-GB"/>
        </w:rPr>
        <w:t xml:space="preserve">Sut y byddwch yn lliniaru’r effeithiau: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Nid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oes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unrhyw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effeithiau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sydd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angen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eu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lliniaru</w:t>
      </w:r>
      <w:proofErr w:type="spellEnd"/>
      <w:r w:rsidRPr="004F5F75">
        <w:rPr>
          <w:rFonts w:ascii="Arial" w:hAnsi="Arial" w:cs="Arial"/>
          <w:bCs/>
          <w:color w:val="000000" w:themeColor="text1"/>
          <w:sz w:val="24"/>
          <w:szCs w:val="24"/>
        </w:rPr>
        <w:t>.</w:t>
      </w:r>
      <w:bookmarkEnd w:id="13"/>
    </w:p>
    <w:sectPr w:rsidR="00C575CE" w:rsidRPr="004F5F75" w:rsidSect="00AA5E9E">
      <w:headerReference w:type="default" r:id="rId31"/>
      <w:footerReference w:type="default" r:id="rId32"/>
      <w:pgSz w:w="11906" w:h="16838"/>
      <w:pgMar w:top="993" w:right="1133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F68EA" w14:textId="77777777" w:rsidR="00436341" w:rsidRDefault="00436341">
      <w:pPr>
        <w:spacing w:before="0" w:after="0" w:line="240" w:lineRule="auto"/>
      </w:pPr>
      <w:r>
        <w:separator/>
      </w:r>
    </w:p>
  </w:endnote>
  <w:endnote w:type="continuationSeparator" w:id="0">
    <w:p w14:paraId="4D2C7CD3" w14:textId="77777777" w:rsidR="00436341" w:rsidRDefault="0043634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13815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8DF68B" w14:textId="77777777" w:rsidR="00D416D2" w:rsidRDefault="00746B3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2A0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38DF68C" w14:textId="77777777" w:rsidR="00D416D2" w:rsidRDefault="00D416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54233" w14:textId="77777777" w:rsidR="00436341" w:rsidRDefault="00436341">
      <w:pPr>
        <w:spacing w:before="0" w:after="0" w:line="240" w:lineRule="auto"/>
      </w:pPr>
      <w:r>
        <w:separator/>
      </w:r>
    </w:p>
  </w:footnote>
  <w:footnote w:type="continuationSeparator" w:id="0">
    <w:p w14:paraId="073BDB2C" w14:textId="77777777" w:rsidR="00436341" w:rsidRDefault="0043634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DF68A" w14:textId="77777777" w:rsidR="00D416D2" w:rsidRDefault="00746B3A" w:rsidP="00AE0BCE">
    <w:pPr>
      <w:pStyle w:val="Header"/>
      <w:jc w:val="right"/>
    </w:pPr>
    <w:r>
      <w:rPr>
        <w:lang w:val="cy-GB"/>
      </w:rPr>
      <w:t>Fersiwn 3.3 – Ionawr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81ABC"/>
    <w:multiLevelType w:val="multilevel"/>
    <w:tmpl w:val="CD9422C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D9764CB"/>
    <w:multiLevelType w:val="hybridMultilevel"/>
    <w:tmpl w:val="2F040596"/>
    <w:lvl w:ilvl="0" w:tplc="5B08A1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3C0A97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BB8ECE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0B8027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CE278F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0CF7D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0E4BCB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2BC747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CB2B31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A87277"/>
    <w:multiLevelType w:val="hybridMultilevel"/>
    <w:tmpl w:val="13108CF6"/>
    <w:lvl w:ilvl="0" w:tplc="D7AEB5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98FE7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A663C2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EA6C4A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ACCDEA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664084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7BEA70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306642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9C3C2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291CC7"/>
    <w:multiLevelType w:val="hybridMultilevel"/>
    <w:tmpl w:val="8494C138"/>
    <w:lvl w:ilvl="0" w:tplc="178CAEE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91A71C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0CCF0F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96CB41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6F4B9A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9AC323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946157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B5219B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9FE939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4C083F"/>
    <w:multiLevelType w:val="hybridMultilevel"/>
    <w:tmpl w:val="01DA500A"/>
    <w:lvl w:ilvl="0" w:tplc="A1F24E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86581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A7C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A4DB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E28D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8801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CA18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8293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60D9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F43BBB"/>
    <w:multiLevelType w:val="hybridMultilevel"/>
    <w:tmpl w:val="8A567B24"/>
    <w:lvl w:ilvl="0" w:tplc="4E1E4C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F0ACE6" w:tentative="1">
      <w:start w:val="1"/>
      <w:numFmt w:val="lowerLetter"/>
      <w:lvlText w:val="%2."/>
      <w:lvlJc w:val="left"/>
      <w:pPr>
        <w:ind w:left="1440" w:hanging="360"/>
      </w:pPr>
    </w:lvl>
    <w:lvl w:ilvl="2" w:tplc="9A8A1C6A" w:tentative="1">
      <w:start w:val="1"/>
      <w:numFmt w:val="lowerRoman"/>
      <w:lvlText w:val="%3."/>
      <w:lvlJc w:val="right"/>
      <w:pPr>
        <w:ind w:left="2160" w:hanging="180"/>
      </w:pPr>
    </w:lvl>
    <w:lvl w:ilvl="3" w:tplc="6B2E2A16" w:tentative="1">
      <w:start w:val="1"/>
      <w:numFmt w:val="decimal"/>
      <w:lvlText w:val="%4."/>
      <w:lvlJc w:val="left"/>
      <w:pPr>
        <w:ind w:left="2880" w:hanging="360"/>
      </w:pPr>
    </w:lvl>
    <w:lvl w:ilvl="4" w:tplc="E3C6B702" w:tentative="1">
      <w:start w:val="1"/>
      <w:numFmt w:val="lowerLetter"/>
      <w:lvlText w:val="%5."/>
      <w:lvlJc w:val="left"/>
      <w:pPr>
        <w:ind w:left="3600" w:hanging="360"/>
      </w:pPr>
    </w:lvl>
    <w:lvl w:ilvl="5" w:tplc="6E0AFF70" w:tentative="1">
      <w:start w:val="1"/>
      <w:numFmt w:val="lowerRoman"/>
      <w:lvlText w:val="%6."/>
      <w:lvlJc w:val="right"/>
      <w:pPr>
        <w:ind w:left="4320" w:hanging="180"/>
      </w:pPr>
    </w:lvl>
    <w:lvl w:ilvl="6" w:tplc="28BE54E8" w:tentative="1">
      <w:start w:val="1"/>
      <w:numFmt w:val="decimal"/>
      <w:lvlText w:val="%7."/>
      <w:lvlJc w:val="left"/>
      <w:pPr>
        <w:ind w:left="5040" w:hanging="360"/>
      </w:pPr>
    </w:lvl>
    <w:lvl w:ilvl="7" w:tplc="993C29EA" w:tentative="1">
      <w:start w:val="1"/>
      <w:numFmt w:val="lowerLetter"/>
      <w:lvlText w:val="%8."/>
      <w:lvlJc w:val="left"/>
      <w:pPr>
        <w:ind w:left="5760" w:hanging="360"/>
      </w:pPr>
    </w:lvl>
    <w:lvl w:ilvl="8" w:tplc="57083C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FE44F1"/>
    <w:multiLevelType w:val="hybridMultilevel"/>
    <w:tmpl w:val="0FF47C70"/>
    <w:lvl w:ilvl="0" w:tplc="123E29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1EAD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3E26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B6D4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6424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5869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6E91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F609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6238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CA77E9"/>
    <w:multiLevelType w:val="hybridMultilevel"/>
    <w:tmpl w:val="945E5F20"/>
    <w:lvl w:ilvl="0" w:tplc="062E6B6C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9E1428"/>
    <w:multiLevelType w:val="hybridMultilevel"/>
    <w:tmpl w:val="475E4384"/>
    <w:lvl w:ilvl="0" w:tplc="6FB054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BBE31C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EEE20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D6A7E3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D3E553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2A0D88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B4878D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3F6B86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87E89B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2EA5F13"/>
    <w:multiLevelType w:val="hybridMultilevel"/>
    <w:tmpl w:val="71E61BC6"/>
    <w:lvl w:ilvl="0" w:tplc="158846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068F6B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4300D1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DEA9F5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EE083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3EF59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0C60FD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77E5D3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50293C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35C6C0A"/>
    <w:multiLevelType w:val="hybridMultilevel"/>
    <w:tmpl w:val="15549B98"/>
    <w:lvl w:ilvl="0" w:tplc="42A8B9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B07A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181B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80F8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26F0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EA86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8E14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DE1C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B64F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4D60E2"/>
    <w:multiLevelType w:val="hybridMultilevel"/>
    <w:tmpl w:val="8F8C740E"/>
    <w:lvl w:ilvl="0" w:tplc="D932E3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51E31A2" w:tentative="1">
      <w:start w:val="1"/>
      <w:numFmt w:val="lowerLetter"/>
      <w:lvlText w:val="%2."/>
      <w:lvlJc w:val="left"/>
      <w:pPr>
        <w:ind w:left="1440" w:hanging="360"/>
      </w:pPr>
    </w:lvl>
    <w:lvl w:ilvl="2" w:tplc="9D1849C8" w:tentative="1">
      <w:start w:val="1"/>
      <w:numFmt w:val="lowerRoman"/>
      <w:lvlText w:val="%3."/>
      <w:lvlJc w:val="right"/>
      <w:pPr>
        <w:ind w:left="2160" w:hanging="180"/>
      </w:pPr>
    </w:lvl>
    <w:lvl w:ilvl="3" w:tplc="D110F13C" w:tentative="1">
      <w:start w:val="1"/>
      <w:numFmt w:val="decimal"/>
      <w:lvlText w:val="%4."/>
      <w:lvlJc w:val="left"/>
      <w:pPr>
        <w:ind w:left="2880" w:hanging="360"/>
      </w:pPr>
    </w:lvl>
    <w:lvl w:ilvl="4" w:tplc="1BA02DC0" w:tentative="1">
      <w:start w:val="1"/>
      <w:numFmt w:val="lowerLetter"/>
      <w:lvlText w:val="%5."/>
      <w:lvlJc w:val="left"/>
      <w:pPr>
        <w:ind w:left="3600" w:hanging="360"/>
      </w:pPr>
    </w:lvl>
    <w:lvl w:ilvl="5" w:tplc="77F6766E" w:tentative="1">
      <w:start w:val="1"/>
      <w:numFmt w:val="lowerRoman"/>
      <w:lvlText w:val="%6."/>
      <w:lvlJc w:val="right"/>
      <w:pPr>
        <w:ind w:left="4320" w:hanging="180"/>
      </w:pPr>
    </w:lvl>
    <w:lvl w:ilvl="6" w:tplc="C6FA1A60" w:tentative="1">
      <w:start w:val="1"/>
      <w:numFmt w:val="decimal"/>
      <w:lvlText w:val="%7."/>
      <w:lvlJc w:val="left"/>
      <w:pPr>
        <w:ind w:left="5040" w:hanging="360"/>
      </w:pPr>
    </w:lvl>
    <w:lvl w:ilvl="7" w:tplc="5F54B578" w:tentative="1">
      <w:start w:val="1"/>
      <w:numFmt w:val="lowerLetter"/>
      <w:lvlText w:val="%8."/>
      <w:lvlJc w:val="left"/>
      <w:pPr>
        <w:ind w:left="5760" w:hanging="360"/>
      </w:pPr>
    </w:lvl>
    <w:lvl w:ilvl="8" w:tplc="35D6B3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D91D66"/>
    <w:multiLevelType w:val="hybridMultilevel"/>
    <w:tmpl w:val="F09669C2"/>
    <w:lvl w:ilvl="0" w:tplc="ECFC43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C409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BE6E54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52690C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3E2E61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2DA5F5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AAE7D1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FF4D2A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148CD0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8691561"/>
    <w:multiLevelType w:val="hybridMultilevel"/>
    <w:tmpl w:val="B3AEB9C8"/>
    <w:lvl w:ilvl="0" w:tplc="9B6C18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826BF6" w:tentative="1">
      <w:start w:val="1"/>
      <w:numFmt w:val="lowerLetter"/>
      <w:lvlText w:val="%2."/>
      <w:lvlJc w:val="left"/>
      <w:pPr>
        <w:ind w:left="1080" w:hanging="360"/>
      </w:pPr>
    </w:lvl>
    <w:lvl w:ilvl="2" w:tplc="33C694C6" w:tentative="1">
      <w:start w:val="1"/>
      <w:numFmt w:val="lowerRoman"/>
      <w:lvlText w:val="%3."/>
      <w:lvlJc w:val="right"/>
      <w:pPr>
        <w:ind w:left="1800" w:hanging="180"/>
      </w:pPr>
    </w:lvl>
    <w:lvl w:ilvl="3" w:tplc="1BB65DD8" w:tentative="1">
      <w:start w:val="1"/>
      <w:numFmt w:val="decimal"/>
      <w:lvlText w:val="%4."/>
      <w:lvlJc w:val="left"/>
      <w:pPr>
        <w:ind w:left="2520" w:hanging="360"/>
      </w:pPr>
    </w:lvl>
    <w:lvl w:ilvl="4" w:tplc="9920003A" w:tentative="1">
      <w:start w:val="1"/>
      <w:numFmt w:val="lowerLetter"/>
      <w:lvlText w:val="%5."/>
      <w:lvlJc w:val="left"/>
      <w:pPr>
        <w:ind w:left="3240" w:hanging="360"/>
      </w:pPr>
    </w:lvl>
    <w:lvl w:ilvl="5" w:tplc="3224FBB0" w:tentative="1">
      <w:start w:val="1"/>
      <w:numFmt w:val="lowerRoman"/>
      <w:lvlText w:val="%6."/>
      <w:lvlJc w:val="right"/>
      <w:pPr>
        <w:ind w:left="3960" w:hanging="180"/>
      </w:pPr>
    </w:lvl>
    <w:lvl w:ilvl="6" w:tplc="37008E00" w:tentative="1">
      <w:start w:val="1"/>
      <w:numFmt w:val="decimal"/>
      <w:lvlText w:val="%7."/>
      <w:lvlJc w:val="left"/>
      <w:pPr>
        <w:ind w:left="4680" w:hanging="360"/>
      </w:pPr>
    </w:lvl>
    <w:lvl w:ilvl="7" w:tplc="28FA6BA2" w:tentative="1">
      <w:start w:val="1"/>
      <w:numFmt w:val="lowerLetter"/>
      <w:lvlText w:val="%8."/>
      <w:lvlJc w:val="left"/>
      <w:pPr>
        <w:ind w:left="5400" w:hanging="360"/>
      </w:pPr>
    </w:lvl>
    <w:lvl w:ilvl="8" w:tplc="C56AEA7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CB3742"/>
    <w:multiLevelType w:val="hybridMultilevel"/>
    <w:tmpl w:val="300A3FC8"/>
    <w:lvl w:ilvl="0" w:tplc="C5060C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A4C2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65608F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666003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CCC0B2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2A78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3BC2A5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95E4B0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BFED2E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0A91CAA"/>
    <w:multiLevelType w:val="hybridMultilevel"/>
    <w:tmpl w:val="99945104"/>
    <w:lvl w:ilvl="0" w:tplc="83B078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6017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625AB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9EF6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EE88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CE8A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E861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548D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DCCE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CD1462"/>
    <w:multiLevelType w:val="hybridMultilevel"/>
    <w:tmpl w:val="58AAE38C"/>
    <w:lvl w:ilvl="0" w:tplc="255EF2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C21CE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1AD47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AAB2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DA72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AE4F3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0A11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9CFD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D653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1B3D3A"/>
    <w:multiLevelType w:val="hybridMultilevel"/>
    <w:tmpl w:val="1A3CC362"/>
    <w:lvl w:ilvl="0" w:tplc="BDD8A0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E1EE480" w:tentative="1">
      <w:start w:val="1"/>
      <w:numFmt w:val="lowerLetter"/>
      <w:lvlText w:val="%2."/>
      <w:lvlJc w:val="left"/>
      <w:pPr>
        <w:ind w:left="1440" w:hanging="360"/>
      </w:pPr>
    </w:lvl>
    <w:lvl w:ilvl="2" w:tplc="C8702BDC" w:tentative="1">
      <w:start w:val="1"/>
      <w:numFmt w:val="lowerRoman"/>
      <w:lvlText w:val="%3."/>
      <w:lvlJc w:val="right"/>
      <w:pPr>
        <w:ind w:left="2160" w:hanging="180"/>
      </w:pPr>
    </w:lvl>
    <w:lvl w:ilvl="3" w:tplc="E58E2FC8" w:tentative="1">
      <w:start w:val="1"/>
      <w:numFmt w:val="decimal"/>
      <w:lvlText w:val="%4."/>
      <w:lvlJc w:val="left"/>
      <w:pPr>
        <w:ind w:left="2880" w:hanging="360"/>
      </w:pPr>
    </w:lvl>
    <w:lvl w:ilvl="4" w:tplc="51C0C196" w:tentative="1">
      <w:start w:val="1"/>
      <w:numFmt w:val="lowerLetter"/>
      <w:lvlText w:val="%5."/>
      <w:lvlJc w:val="left"/>
      <w:pPr>
        <w:ind w:left="3600" w:hanging="360"/>
      </w:pPr>
    </w:lvl>
    <w:lvl w:ilvl="5" w:tplc="2DD004F8" w:tentative="1">
      <w:start w:val="1"/>
      <w:numFmt w:val="lowerRoman"/>
      <w:lvlText w:val="%6."/>
      <w:lvlJc w:val="right"/>
      <w:pPr>
        <w:ind w:left="4320" w:hanging="180"/>
      </w:pPr>
    </w:lvl>
    <w:lvl w:ilvl="6" w:tplc="DA8E2E84" w:tentative="1">
      <w:start w:val="1"/>
      <w:numFmt w:val="decimal"/>
      <w:lvlText w:val="%7."/>
      <w:lvlJc w:val="left"/>
      <w:pPr>
        <w:ind w:left="5040" w:hanging="360"/>
      </w:pPr>
    </w:lvl>
    <w:lvl w:ilvl="7" w:tplc="0492D4B0" w:tentative="1">
      <w:start w:val="1"/>
      <w:numFmt w:val="lowerLetter"/>
      <w:lvlText w:val="%8."/>
      <w:lvlJc w:val="left"/>
      <w:pPr>
        <w:ind w:left="5760" w:hanging="360"/>
      </w:pPr>
    </w:lvl>
    <w:lvl w:ilvl="8" w:tplc="01A6B7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370292"/>
    <w:multiLevelType w:val="hybridMultilevel"/>
    <w:tmpl w:val="AF5AB3A4"/>
    <w:lvl w:ilvl="0" w:tplc="365CEF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783A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5492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9890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AA4B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4C41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82D2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E0CD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3BACB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BF615A"/>
    <w:multiLevelType w:val="hybridMultilevel"/>
    <w:tmpl w:val="F5BCD322"/>
    <w:lvl w:ilvl="0" w:tplc="0D9095B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DC897E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04E67D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F8038D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6184BC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E5EE13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6DC643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9FE426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9404B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81237F0"/>
    <w:multiLevelType w:val="multilevel"/>
    <w:tmpl w:val="6E809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8C20241"/>
    <w:multiLevelType w:val="hybridMultilevel"/>
    <w:tmpl w:val="A4946A4E"/>
    <w:lvl w:ilvl="0" w:tplc="3E7803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B4EB212" w:tentative="1">
      <w:start w:val="1"/>
      <w:numFmt w:val="lowerLetter"/>
      <w:lvlText w:val="%2."/>
      <w:lvlJc w:val="left"/>
      <w:pPr>
        <w:ind w:left="1440" w:hanging="360"/>
      </w:pPr>
    </w:lvl>
    <w:lvl w:ilvl="2" w:tplc="DB1C45FC" w:tentative="1">
      <w:start w:val="1"/>
      <w:numFmt w:val="lowerRoman"/>
      <w:lvlText w:val="%3."/>
      <w:lvlJc w:val="right"/>
      <w:pPr>
        <w:ind w:left="2160" w:hanging="180"/>
      </w:pPr>
    </w:lvl>
    <w:lvl w:ilvl="3" w:tplc="5CE89EBC" w:tentative="1">
      <w:start w:val="1"/>
      <w:numFmt w:val="decimal"/>
      <w:lvlText w:val="%4."/>
      <w:lvlJc w:val="left"/>
      <w:pPr>
        <w:ind w:left="2880" w:hanging="360"/>
      </w:pPr>
    </w:lvl>
    <w:lvl w:ilvl="4" w:tplc="08E0E3E2" w:tentative="1">
      <w:start w:val="1"/>
      <w:numFmt w:val="lowerLetter"/>
      <w:lvlText w:val="%5."/>
      <w:lvlJc w:val="left"/>
      <w:pPr>
        <w:ind w:left="3600" w:hanging="360"/>
      </w:pPr>
    </w:lvl>
    <w:lvl w:ilvl="5" w:tplc="DB54DEB2" w:tentative="1">
      <w:start w:val="1"/>
      <w:numFmt w:val="lowerRoman"/>
      <w:lvlText w:val="%6."/>
      <w:lvlJc w:val="right"/>
      <w:pPr>
        <w:ind w:left="4320" w:hanging="180"/>
      </w:pPr>
    </w:lvl>
    <w:lvl w:ilvl="6" w:tplc="1730CECC" w:tentative="1">
      <w:start w:val="1"/>
      <w:numFmt w:val="decimal"/>
      <w:lvlText w:val="%7."/>
      <w:lvlJc w:val="left"/>
      <w:pPr>
        <w:ind w:left="5040" w:hanging="360"/>
      </w:pPr>
    </w:lvl>
    <w:lvl w:ilvl="7" w:tplc="0CE4E612" w:tentative="1">
      <w:start w:val="1"/>
      <w:numFmt w:val="lowerLetter"/>
      <w:lvlText w:val="%8."/>
      <w:lvlJc w:val="left"/>
      <w:pPr>
        <w:ind w:left="5760" w:hanging="360"/>
      </w:pPr>
    </w:lvl>
    <w:lvl w:ilvl="8" w:tplc="F430A0E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9922677">
    <w:abstractNumId w:val="9"/>
  </w:num>
  <w:num w:numId="2" w16cid:durableId="1540554763">
    <w:abstractNumId w:val="13"/>
  </w:num>
  <w:num w:numId="3" w16cid:durableId="532230649">
    <w:abstractNumId w:val="0"/>
  </w:num>
  <w:num w:numId="4" w16cid:durableId="64030829">
    <w:abstractNumId w:val="20"/>
  </w:num>
  <w:num w:numId="5" w16cid:durableId="1070883888">
    <w:abstractNumId w:val="10"/>
  </w:num>
  <w:num w:numId="6" w16cid:durableId="564879864">
    <w:abstractNumId w:val="18"/>
  </w:num>
  <w:num w:numId="7" w16cid:durableId="2137873505">
    <w:abstractNumId w:val="5"/>
  </w:num>
  <w:num w:numId="8" w16cid:durableId="1457139424">
    <w:abstractNumId w:val="21"/>
  </w:num>
  <w:num w:numId="9" w16cid:durableId="1205479964">
    <w:abstractNumId w:val="17"/>
  </w:num>
  <w:num w:numId="10" w16cid:durableId="667758465">
    <w:abstractNumId w:val="14"/>
  </w:num>
  <w:num w:numId="11" w16cid:durableId="761881407">
    <w:abstractNumId w:val="4"/>
  </w:num>
  <w:num w:numId="12" w16cid:durableId="2035879643">
    <w:abstractNumId w:val="6"/>
  </w:num>
  <w:num w:numId="13" w16cid:durableId="1797915952">
    <w:abstractNumId w:val="1"/>
  </w:num>
  <w:num w:numId="14" w16cid:durableId="1811316045">
    <w:abstractNumId w:val="19"/>
  </w:num>
  <w:num w:numId="15" w16cid:durableId="56830299">
    <w:abstractNumId w:val="3"/>
  </w:num>
  <w:num w:numId="16" w16cid:durableId="610940968">
    <w:abstractNumId w:val="2"/>
  </w:num>
  <w:num w:numId="17" w16cid:durableId="1705247729">
    <w:abstractNumId w:val="16"/>
  </w:num>
  <w:num w:numId="18" w16cid:durableId="901258481">
    <w:abstractNumId w:val="12"/>
  </w:num>
  <w:num w:numId="19" w16cid:durableId="416052940">
    <w:abstractNumId w:val="11"/>
  </w:num>
  <w:num w:numId="20" w16cid:durableId="503592667">
    <w:abstractNumId w:val="15"/>
  </w:num>
  <w:num w:numId="21" w16cid:durableId="476453065">
    <w:abstractNumId w:val="8"/>
  </w:num>
  <w:num w:numId="22" w16cid:durableId="263193539">
    <w:abstractNumId w:val="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5194F9F6-7613-44DD-B6A2-A08A899AC27E}"/>
    <w:docVar w:name="dgnword-eventsink" w:val="384052720"/>
  </w:docVars>
  <w:rsids>
    <w:rsidRoot w:val="00F63474"/>
    <w:rsid w:val="00000514"/>
    <w:rsid w:val="00000FE0"/>
    <w:rsid w:val="00001B76"/>
    <w:rsid w:val="00001CDA"/>
    <w:rsid w:val="00004146"/>
    <w:rsid w:val="0000715D"/>
    <w:rsid w:val="00010651"/>
    <w:rsid w:val="0001342C"/>
    <w:rsid w:val="000141CE"/>
    <w:rsid w:val="000141D7"/>
    <w:rsid w:val="000144CC"/>
    <w:rsid w:val="00014B63"/>
    <w:rsid w:val="00015F3B"/>
    <w:rsid w:val="00016E66"/>
    <w:rsid w:val="00020330"/>
    <w:rsid w:val="000223B1"/>
    <w:rsid w:val="00023B54"/>
    <w:rsid w:val="00024B6F"/>
    <w:rsid w:val="00025DBB"/>
    <w:rsid w:val="00026012"/>
    <w:rsid w:val="00027D16"/>
    <w:rsid w:val="00030E48"/>
    <w:rsid w:val="00032D87"/>
    <w:rsid w:val="000338F9"/>
    <w:rsid w:val="00034A95"/>
    <w:rsid w:val="00035017"/>
    <w:rsid w:val="000358BC"/>
    <w:rsid w:val="000363B1"/>
    <w:rsid w:val="0003651E"/>
    <w:rsid w:val="00036C66"/>
    <w:rsid w:val="000414B0"/>
    <w:rsid w:val="000431A6"/>
    <w:rsid w:val="000439D7"/>
    <w:rsid w:val="0004666B"/>
    <w:rsid w:val="000475C4"/>
    <w:rsid w:val="00047B0D"/>
    <w:rsid w:val="000512B4"/>
    <w:rsid w:val="00052641"/>
    <w:rsid w:val="00053CEF"/>
    <w:rsid w:val="00054E02"/>
    <w:rsid w:val="00054E7E"/>
    <w:rsid w:val="00054FC6"/>
    <w:rsid w:val="00055A1F"/>
    <w:rsid w:val="00057365"/>
    <w:rsid w:val="000602A3"/>
    <w:rsid w:val="000621B2"/>
    <w:rsid w:val="00062272"/>
    <w:rsid w:val="00063678"/>
    <w:rsid w:val="00064D98"/>
    <w:rsid w:val="00066535"/>
    <w:rsid w:val="00066C99"/>
    <w:rsid w:val="00067E62"/>
    <w:rsid w:val="00070A83"/>
    <w:rsid w:val="00070DB0"/>
    <w:rsid w:val="00072AB8"/>
    <w:rsid w:val="00072B57"/>
    <w:rsid w:val="00073AEE"/>
    <w:rsid w:val="00075094"/>
    <w:rsid w:val="00076209"/>
    <w:rsid w:val="0007666B"/>
    <w:rsid w:val="000769DF"/>
    <w:rsid w:val="00077017"/>
    <w:rsid w:val="000772A8"/>
    <w:rsid w:val="00077D19"/>
    <w:rsid w:val="0008015C"/>
    <w:rsid w:val="00081D8B"/>
    <w:rsid w:val="00082270"/>
    <w:rsid w:val="00083171"/>
    <w:rsid w:val="00084316"/>
    <w:rsid w:val="00085435"/>
    <w:rsid w:val="00085CAC"/>
    <w:rsid w:val="0008679E"/>
    <w:rsid w:val="000903E4"/>
    <w:rsid w:val="0009062B"/>
    <w:rsid w:val="00091AFF"/>
    <w:rsid w:val="000920EF"/>
    <w:rsid w:val="000921E6"/>
    <w:rsid w:val="0009365E"/>
    <w:rsid w:val="000938C0"/>
    <w:rsid w:val="00093D7D"/>
    <w:rsid w:val="00096E01"/>
    <w:rsid w:val="00097B8F"/>
    <w:rsid w:val="000A0D8E"/>
    <w:rsid w:val="000A1C9B"/>
    <w:rsid w:val="000A35F5"/>
    <w:rsid w:val="000A4918"/>
    <w:rsid w:val="000A4FAA"/>
    <w:rsid w:val="000A5042"/>
    <w:rsid w:val="000A5855"/>
    <w:rsid w:val="000A69FF"/>
    <w:rsid w:val="000A7178"/>
    <w:rsid w:val="000A79B8"/>
    <w:rsid w:val="000B00AF"/>
    <w:rsid w:val="000B054B"/>
    <w:rsid w:val="000B06DD"/>
    <w:rsid w:val="000B0D65"/>
    <w:rsid w:val="000B1174"/>
    <w:rsid w:val="000B1AB1"/>
    <w:rsid w:val="000B25D2"/>
    <w:rsid w:val="000B3BD4"/>
    <w:rsid w:val="000B4B1F"/>
    <w:rsid w:val="000B4BF3"/>
    <w:rsid w:val="000B67AC"/>
    <w:rsid w:val="000B6AB8"/>
    <w:rsid w:val="000B710F"/>
    <w:rsid w:val="000B7A58"/>
    <w:rsid w:val="000C0257"/>
    <w:rsid w:val="000C0ED6"/>
    <w:rsid w:val="000C103F"/>
    <w:rsid w:val="000C1B03"/>
    <w:rsid w:val="000C2008"/>
    <w:rsid w:val="000C3F89"/>
    <w:rsid w:val="000C4C2A"/>
    <w:rsid w:val="000C509E"/>
    <w:rsid w:val="000C6287"/>
    <w:rsid w:val="000C67CE"/>
    <w:rsid w:val="000C6931"/>
    <w:rsid w:val="000C7479"/>
    <w:rsid w:val="000C74CE"/>
    <w:rsid w:val="000C7C06"/>
    <w:rsid w:val="000D01E6"/>
    <w:rsid w:val="000D06DA"/>
    <w:rsid w:val="000D0F05"/>
    <w:rsid w:val="000D2060"/>
    <w:rsid w:val="000D2083"/>
    <w:rsid w:val="000D22EC"/>
    <w:rsid w:val="000D39B9"/>
    <w:rsid w:val="000D3DB9"/>
    <w:rsid w:val="000D61C2"/>
    <w:rsid w:val="000D6295"/>
    <w:rsid w:val="000D651E"/>
    <w:rsid w:val="000E0062"/>
    <w:rsid w:val="000E07D4"/>
    <w:rsid w:val="000E0EC0"/>
    <w:rsid w:val="000E291F"/>
    <w:rsid w:val="000E30D6"/>
    <w:rsid w:val="000E3948"/>
    <w:rsid w:val="000E6022"/>
    <w:rsid w:val="000E7B31"/>
    <w:rsid w:val="000F0936"/>
    <w:rsid w:val="000F0FF5"/>
    <w:rsid w:val="000F197D"/>
    <w:rsid w:val="000F2A1E"/>
    <w:rsid w:val="000F452F"/>
    <w:rsid w:val="00102E58"/>
    <w:rsid w:val="00106077"/>
    <w:rsid w:val="00106AAA"/>
    <w:rsid w:val="00107F0A"/>
    <w:rsid w:val="00110E3D"/>
    <w:rsid w:val="001114B3"/>
    <w:rsid w:val="001120D7"/>
    <w:rsid w:val="001136BD"/>
    <w:rsid w:val="001138D7"/>
    <w:rsid w:val="00114100"/>
    <w:rsid w:val="00114895"/>
    <w:rsid w:val="001155DD"/>
    <w:rsid w:val="001168E6"/>
    <w:rsid w:val="001205B0"/>
    <w:rsid w:val="001205CD"/>
    <w:rsid w:val="00120638"/>
    <w:rsid w:val="00123FAD"/>
    <w:rsid w:val="00124510"/>
    <w:rsid w:val="00124FB7"/>
    <w:rsid w:val="00125947"/>
    <w:rsid w:val="00125994"/>
    <w:rsid w:val="001259C9"/>
    <w:rsid w:val="00126395"/>
    <w:rsid w:val="00130310"/>
    <w:rsid w:val="0013056B"/>
    <w:rsid w:val="001309C1"/>
    <w:rsid w:val="0013150A"/>
    <w:rsid w:val="00131DB4"/>
    <w:rsid w:val="00133AAA"/>
    <w:rsid w:val="00135039"/>
    <w:rsid w:val="00135C77"/>
    <w:rsid w:val="0013726F"/>
    <w:rsid w:val="0014189A"/>
    <w:rsid w:val="0014235B"/>
    <w:rsid w:val="00142B00"/>
    <w:rsid w:val="00142E13"/>
    <w:rsid w:val="001430E0"/>
    <w:rsid w:val="00147E47"/>
    <w:rsid w:val="00151E6A"/>
    <w:rsid w:val="00152118"/>
    <w:rsid w:val="00152677"/>
    <w:rsid w:val="00153613"/>
    <w:rsid w:val="0015427F"/>
    <w:rsid w:val="0015472D"/>
    <w:rsid w:val="001654C4"/>
    <w:rsid w:val="00165FA9"/>
    <w:rsid w:val="001677B6"/>
    <w:rsid w:val="00167A22"/>
    <w:rsid w:val="00167F91"/>
    <w:rsid w:val="00170E93"/>
    <w:rsid w:val="001728BC"/>
    <w:rsid w:val="00175ABE"/>
    <w:rsid w:val="00177703"/>
    <w:rsid w:val="00180B56"/>
    <w:rsid w:val="0018179E"/>
    <w:rsid w:val="001826F5"/>
    <w:rsid w:val="001870F3"/>
    <w:rsid w:val="00191278"/>
    <w:rsid w:val="00191734"/>
    <w:rsid w:val="001920F7"/>
    <w:rsid w:val="00192C65"/>
    <w:rsid w:val="001944ED"/>
    <w:rsid w:val="00195538"/>
    <w:rsid w:val="00196829"/>
    <w:rsid w:val="00196C16"/>
    <w:rsid w:val="00197066"/>
    <w:rsid w:val="001A1DAF"/>
    <w:rsid w:val="001A2899"/>
    <w:rsid w:val="001A2A90"/>
    <w:rsid w:val="001A5385"/>
    <w:rsid w:val="001B1BC3"/>
    <w:rsid w:val="001B497E"/>
    <w:rsid w:val="001B5D86"/>
    <w:rsid w:val="001B5F3A"/>
    <w:rsid w:val="001B65BA"/>
    <w:rsid w:val="001B76A3"/>
    <w:rsid w:val="001B7FD2"/>
    <w:rsid w:val="001C0EE4"/>
    <w:rsid w:val="001C1A90"/>
    <w:rsid w:val="001C2ACB"/>
    <w:rsid w:val="001C3D43"/>
    <w:rsid w:val="001C7C5B"/>
    <w:rsid w:val="001D09F5"/>
    <w:rsid w:val="001D0AC9"/>
    <w:rsid w:val="001D0B91"/>
    <w:rsid w:val="001D1FE5"/>
    <w:rsid w:val="001D21AD"/>
    <w:rsid w:val="001D268B"/>
    <w:rsid w:val="001D3974"/>
    <w:rsid w:val="001D4CAF"/>
    <w:rsid w:val="001D4FE7"/>
    <w:rsid w:val="001D50D3"/>
    <w:rsid w:val="001D6C2F"/>
    <w:rsid w:val="001E0918"/>
    <w:rsid w:val="001E120F"/>
    <w:rsid w:val="001E185F"/>
    <w:rsid w:val="001E2AF9"/>
    <w:rsid w:val="001E3B65"/>
    <w:rsid w:val="001E4B09"/>
    <w:rsid w:val="001E5DC2"/>
    <w:rsid w:val="001E5EBA"/>
    <w:rsid w:val="001E6F4C"/>
    <w:rsid w:val="001E71B6"/>
    <w:rsid w:val="001E76E2"/>
    <w:rsid w:val="001F0825"/>
    <w:rsid w:val="001F10F7"/>
    <w:rsid w:val="001F136B"/>
    <w:rsid w:val="001F13DE"/>
    <w:rsid w:val="001F2360"/>
    <w:rsid w:val="001F5404"/>
    <w:rsid w:val="001F68C7"/>
    <w:rsid w:val="0020071D"/>
    <w:rsid w:val="00201AC3"/>
    <w:rsid w:val="00204A4F"/>
    <w:rsid w:val="00204FF8"/>
    <w:rsid w:val="002068C1"/>
    <w:rsid w:val="00206D32"/>
    <w:rsid w:val="00210074"/>
    <w:rsid w:val="002104B8"/>
    <w:rsid w:val="00210853"/>
    <w:rsid w:val="00210C85"/>
    <w:rsid w:val="002116E4"/>
    <w:rsid w:val="00211B40"/>
    <w:rsid w:val="00212098"/>
    <w:rsid w:val="0021300C"/>
    <w:rsid w:val="002139B5"/>
    <w:rsid w:val="00213CC6"/>
    <w:rsid w:val="002141A1"/>
    <w:rsid w:val="0021447F"/>
    <w:rsid w:val="00216154"/>
    <w:rsid w:val="0021743E"/>
    <w:rsid w:val="002202C5"/>
    <w:rsid w:val="00222330"/>
    <w:rsid w:val="00225B3A"/>
    <w:rsid w:val="002265A8"/>
    <w:rsid w:val="00226724"/>
    <w:rsid w:val="002267A9"/>
    <w:rsid w:val="00226FDC"/>
    <w:rsid w:val="002276E1"/>
    <w:rsid w:val="00227B32"/>
    <w:rsid w:val="00233A7C"/>
    <w:rsid w:val="00233EBB"/>
    <w:rsid w:val="00235AA6"/>
    <w:rsid w:val="00235BCA"/>
    <w:rsid w:val="00235C08"/>
    <w:rsid w:val="00237951"/>
    <w:rsid w:val="00237A41"/>
    <w:rsid w:val="00240363"/>
    <w:rsid w:val="0024256D"/>
    <w:rsid w:val="00242C31"/>
    <w:rsid w:val="00244720"/>
    <w:rsid w:val="00245CF1"/>
    <w:rsid w:val="00246584"/>
    <w:rsid w:val="002472DD"/>
    <w:rsid w:val="00247BC5"/>
    <w:rsid w:val="00247CE2"/>
    <w:rsid w:val="002512D7"/>
    <w:rsid w:val="00253B44"/>
    <w:rsid w:val="00254A40"/>
    <w:rsid w:val="00254B24"/>
    <w:rsid w:val="00254D06"/>
    <w:rsid w:val="00255616"/>
    <w:rsid w:val="002568FF"/>
    <w:rsid w:val="00260629"/>
    <w:rsid w:val="0026161E"/>
    <w:rsid w:val="0026164C"/>
    <w:rsid w:val="00262BB3"/>
    <w:rsid w:val="00263694"/>
    <w:rsid w:val="002655ED"/>
    <w:rsid w:val="00265CD8"/>
    <w:rsid w:val="00270197"/>
    <w:rsid w:val="00270342"/>
    <w:rsid w:val="00270B82"/>
    <w:rsid w:val="0027122F"/>
    <w:rsid w:val="002727AA"/>
    <w:rsid w:val="0027394E"/>
    <w:rsid w:val="00275548"/>
    <w:rsid w:val="00275D8B"/>
    <w:rsid w:val="00276DBF"/>
    <w:rsid w:val="00277956"/>
    <w:rsid w:val="0028034F"/>
    <w:rsid w:val="002815B1"/>
    <w:rsid w:val="00283857"/>
    <w:rsid w:val="00284523"/>
    <w:rsid w:val="0028492E"/>
    <w:rsid w:val="00286062"/>
    <w:rsid w:val="00286E7E"/>
    <w:rsid w:val="00287C7D"/>
    <w:rsid w:val="00295C36"/>
    <w:rsid w:val="00296D6A"/>
    <w:rsid w:val="0029720D"/>
    <w:rsid w:val="002A0BDB"/>
    <w:rsid w:val="002A5735"/>
    <w:rsid w:val="002A6424"/>
    <w:rsid w:val="002A6968"/>
    <w:rsid w:val="002B2948"/>
    <w:rsid w:val="002B3176"/>
    <w:rsid w:val="002B5F88"/>
    <w:rsid w:val="002B65CB"/>
    <w:rsid w:val="002C08C2"/>
    <w:rsid w:val="002C0D94"/>
    <w:rsid w:val="002C1201"/>
    <w:rsid w:val="002C1506"/>
    <w:rsid w:val="002C2143"/>
    <w:rsid w:val="002C36F6"/>
    <w:rsid w:val="002C6E86"/>
    <w:rsid w:val="002C6F21"/>
    <w:rsid w:val="002D15FA"/>
    <w:rsid w:val="002D34DD"/>
    <w:rsid w:val="002D3764"/>
    <w:rsid w:val="002D40E9"/>
    <w:rsid w:val="002D436A"/>
    <w:rsid w:val="002D60A5"/>
    <w:rsid w:val="002D69DD"/>
    <w:rsid w:val="002D6DCE"/>
    <w:rsid w:val="002D7296"/>
    <w:rsid w:val="002D77C6"/>
    <w:rsid w:val="002E03CF"/>
    <w:rsid w:val="002E0715"/>
    <w:rsid w:val="002E152D"/>
    <w:rsid w:val="002E207B"/>
    <w:rsid w:val="002E3D04"/>
    <w:rsid w:val="002E51D6"/>
    <w:rsid w:val="002E6801"/>
    <w:rsid w:val="002E6887"/>
    <w:rsid w:val="002F0DB8"/>
    <w:rsid w:val="002F2646"/>
    <w:rsid w:val="002F28E0"/>
    <w:rsid w:val="002F4680"/>
    <w:rsid w:val="002F4AEC"/>
    <w:rsid w:val="002F6911"/>
    <w:rsid w:val="002F6D44"/>
    <w:rsid w:val="002F7DD0"/>
    <w:rsid w:val="00302873"/>
    <w:rsid w:val="0030297B"/>
    <w:rsid w:val="003029FB"/>
    <w:rsid w:val="00303B66"/>
    <w:rsid w:val="003055A9"/>
    <w:rsid w:val="0030633D"/>
    <w:rsid w:val="00306DE5"/>
    <w:rsid w:val="00306FAC"/>
    <w:rsid w:val="00307B8B"/>
    <w:rsid w:val="00310968"/>
    <w:rsid w:val="00310E2E"/>
    <w:rsid w:val="003114A0"/>
    <w:rsid w:val="003116AF"/>
    <w:rsid w:val="00311D97"/>
    <w:rsid w:val="0031243B"/>
    <w:rsid w:val="003126F2"/>
    <w:rsid w:val="00312D32"/>
    <w:rsid w:val="00312D6F"/>
    <w:rsid w:val="003153E0"/>
    <w:rsid w:val="0031630E"/>
    <w:rsid w:val="00316C28"/>
    <w:rsid w:val="0031731A"/>
    <w:rsid w:val="003178BD"/>
    <w:rsid w:val="0032002F"/>
    <w:rsid w:val="0032344D"/>
    <w:rsid w:val="00324481"/>
    <w:rsid w:val="0032713F"/>
    <w:rsid w:val="00327F56"/>
    <w:rsid w:val="00332CA2"/>
    <w:rsid w:val="00334256"/>
    <w:rsid w:val="00336ACA"/>
    <w:rsid w:val="00341415"/>
    <w:rsid w:val="003417B4"/>
    <w:rsid w:val="0034234C"/>
    <w:rsid w:val="00343C3A"/>
    <w:rsid w:val="00345394"/>
    <w:rsid w:val="003468DE"/>
    <w:rsid w:val="00347BD4"/>
    <w:rsid w:val="003500F7"/>
    <w:rsid w:val="00350436"/>
    <w:rsid w:val="00352D9E"/>
    <w:rsid w:val="003544ED"/>
    <w:rsid w:val="00354CF4"/>
    <w:rsid w:val="00354F4D"/>
    <w:rsid w:val="0035680C"/>
    <w:rsid w:val="0035715D"/>
    <w:rsid w:val="00357A76"/>
    <w:rsid w:val="00357B21"/>
    <w:rsid w:val="00357E14"/>
    <w:rsid w:val="00363054"/>
    <w:rsid w:val="00363B64"/>
    <w:rsid w:val="00363EAB"/>
    <w:rsid w:val="00366D7F"/>
    <w:rsid w:val="003674A7"/>
    <w:rsid w:val="00370DAD"/>
    <w:rsid w:val="00376693"/>
    <w:rsid w:val="003802DA"/>
    <w:rsid w:val="003810B8"/>
    <w:rsid w:val="003827E7"/>
    <w:rsid w:val="00382BDB"/>
    <w:rsid w:val="0038335A"/>
    <w:rsid w:val="00383561"/>
    <w:rsid w:val="003838C6"/>
    <w:rsid w:val="003852C3"/>
    <w:rsid w:val="00386364"/>
    <w:rsid w:val="003866F1"/>
    <w:rsid w:val="00386C17"/>
    <w:rsid w:val="00387875"/>
    <w:rsid w:val="00390AEB"/>
    <w:rsid w:val="00391490"/>
    <w:rsid w:val="003944AC"/>
    <w:rsid w:val="003957B3"/>
    <w:rsid w:val="00396830"/>
    <w:rsid w:val="00396CCD"/>
    <w:rsid w:val="0039794E"/>
    <w:rsid w:val="003A01DE"/>
    <w:rsid w:val="003A1239"/>
    <w:rsid w:val="003A19E8"/>
    <w:rsid w:val="003A298D"/>
    <w:rsid w:val="003A308D"/>
    <w:rsid w:val="003A3100"/>
    <w:rsid w:val="003A46D4"/>
    <w:rsid w:val="003A530F"/>
    <w:rsid w:val="003A5F74"/>
    <w:rsid w:val="003A6742"/>
    <w:rsid w:val="003A7DC4"/>
    <w:rsid w:val="003B0461"/>
    <w:rsid w:val="003B1B35"/>
    <w:rsid w:val="003B3682"/>
    <w:rsid w:val="003B494B"/>
    <w:rsid w:val="003B5528"/>
    <w:rsid w:val="003B5D8D"/>
    <w:rsid w:val="003B6360"/>
    <w:rsid w:val="003B7291"/>
    <w:rsid w:val="003C0664"/>
    <w:rsid w:val="003C09A7"/>
    <w:rsid w:val="003C2178"/>
    <w:rsid w:val="003C3261"/>
    <w:rsid w:val="003C4455"/>
    <w:rsid w:val="003C5CE4"/>
    <w:rsid w:val="003D13FF"/>
    <w:rsid w:val="003D1589"/>
    <w:rsid w:val="003D4523"/>
    <w:rsid w:val="003D48BF"/>
    <w:rsid w:val="003D4BA0"/>
    <w:rsid w:val="003D623B"/>
    <w:rsid w:val="003E0DE3"/>
    <w:rsid w:val="003E1195"/>
    <w:rsid w:val="003E18D6"/>
    <w:rsid w:val="003E2B69"/>
    <w:rsid w:val="003E3834"/>
    <w:rsid w:val="003E3B4E"/>
    <w:rsid w:val="003F1F5E"/>
    <w:rsid w:val="003F2D17"/>
    <w:rsid w:val="003F2E36"/>
    <w:rsid w:val="003F3617"/>
    <w:rsid w:val="003F49AF"/>
    <w:rsid w:val="003F4C47"/>
    <w:rsid w:val="003F6115"/>
    <w:rsid w:val="003F6C4A"/>
    <w:rsid w:val="003F7D68"/>
    <w:rsid w:val="00403982"/>
    <w:rsid w:val="004040B1"/>
    <w:rsid w:val="00404C36"/>
    <w:rsid w:val="00405BA4"/>
    <w:rsid w:val="00406564"/>
    <w:rsid w:val="00406FCE"/>
    <w:rsid w:val="00407575"/>
    <w:rsid w:val="00407F34"/>
    <w:rsid w:val="00410DDF"/>
    <w:rsid w:val="004111C4"/>
    <w:rsid w:val="004120AB"/>
    <w:rsid w:val="00412901"/>
    <w:rsid w:val="00412E38"/>
    <w:rsid w:val="004140C8"/>
    <w:rsid w:val="00414448"/>
    <w:rsid w:val="00414A98"/>
    <w:rsid w:val="00414CAD"/>
    <w:rsid w:val="00414FE4"/>
    <w:rsid w:val="00416A6D"/>
    <w:rsid w:val="00417F2C"/>
    <w:rsid w:val="0042038E"/>
    <w:rsid w:val="0042052F"/>
    <w:rsid w:val="0042401C"/>
    <w:rsid w:val="0042519F"/>
    <w:rsid w:val="00427DB0"/>
    <w:rsid w:val="00427E9E"/>
    <w:rsid w:val="00430C53"/>
    <w:rsid w:val="004322CE"/>
    <w:rsid w:val="00432609"/>
    <w:rsid w:val="004339D4"/>
    <w:rsid w:val="00433DD2"/>
    <w:rsid w:val="00434339"/>
    <w:rsid w:val="00435AB5"/>
    <w:rsid w:val="00436341"/>
    <w:rsid w:val="00441FD6"/>
    <w:rsid w:val="004422C3"/>
    <w:rsid w:val="00442CEC"/>
    <w:rsid w:val="004434B8"/>
    <w:rsid w:val="004439D6"/>
    <w:rsid w:val="00443A2E"/>
    <w:rsid w:val="00446892"/>
    <w:rsid w:val="00450FAC"/>
    <w:rsid w:val="00451BB5"/>
    <w:rsid w:val="00452AD9"/>
    <w:rsid w:val="00452F76"/>
    <w:rsid w:val="00453918"/>
    <w:rsid w:val="00457565"/>
    <w:rsid w:val="00461A44"/>
    <w:rsid w:val="004622A4"/>
    <w:rsid w:val="004627A3"/>
    <w:rsid w:val="00462A30"/>
    <w:rsid w:val="0046485F"/>
    <w:rsid w:val="004651DB"/>
    <w:rsid w:val="004658BB"/>
    <w:rsid w:val="00466254"/>
    <w:rsid w:val="004708D8"/>
    <w:rsid w:val="00470DAB"/>
    <w:rsid w:val="0047104A"/>
    <w:rsid w:val="0047133D"/>
    <w:rsid w:val="0047136F"/>
    <w:rsid w:val="00473EDC"/>
    <w:rsid w:val="0047614B"/>
    <w:rsid w:val="00480DB9"/>
    <w:rsid w:val="00481697"/>
    <w:rsid w:val="00481954"/>
    <w:rsid w:val="00483793"/>
    <w:rsid w:val="00484EAF"/>
    <w:rsid w:val="00485AA5"/>
    <w:rsid w:val="004860A2"/>
    <w:rsid w:val="004860D9"/>
    <w:rsid w:val="0048682F"/>
    <w:rsid w:val="004871FC"/>
    <w:rsid w:val="00490150"/>
    <w:rsid w:val="004925E9"/>
    <w:rsid w:val="00492A0A"/>
    <w:rsid w:val="00493144"/>
    <w:rsid w:val="00494975"/>
    <w:rsid w:val="00495BF8"/>
    <w:rsid w:val="00495FC7"/>
    <w:rsid w:val="00497243"/>
    <w:rsid w:val="004A1EA5"/>
    <w:rsid w:val="004A1F99"/>
    <w:rsid w:val="004A3392"/>
    <w:rsid w:val="004A3689"/>
    <w:rsid w:val="004B039B"/>
    <w:rsid w:val="004B076B"/>
    <w:rsid w:val="004B13BC"/>
    <w:rsid w:val="004B328A"/>
    <w:rsid w:val="004B390D"/>
    <w:rsid w:val="004B4191"/>
    <w:rsid w:val="004B53C3"/>
    <w:rsid w:val="004B7814"/>
    <w:rsid w:val="004B7EE3"/>
    <w:rsid w:val="004B7F08"/>
    <w:rsid w:val="004C0036"/>
    <w:rsid w:val="004C0EAD"/>
    <w:rsid w:val="004C28CB"/>
    <w:rsid w:val="004C50C5"/>
    <w:rsid w:val="004C5D07"/>
    <w:rsid w:val="004D13CF"/>
    <w:rsid w:val="004D1CB9"/>
    <w:rsid w:val="004D216D"/>
    <w:rsid w:val="004D23B1"/>
    <w:rsid w:val="004D37CA"/>
    <w:rsid w:val="004D38B1"/>
    <w:rsid w:val="004D4EB3"/>
    <w:rsid w:val="004D65B3"/>
    <w:rsid w:val="004D6AD6"/>
    <w:rsid w:val="004E2731"/>
    <w:rsid w:val="004E2B87"/>
    <w:rsid w:val="004E3833"/>
    <w:rsid w:val="004E3873"/>
    <w:rsid w:val="004E3DF3"/>
    <w:rsid w:val="004E43B1"/>
    <w:rsid w:val="004E5715"/>
    <w:rsid w:val="004E57BB"/>
    <w:rsid w:val="004E5A56"/>
    <w:rsid w:val="004E71A8"/>
    <w:rsid w:val="004F050B"/>
    <w:rsid w:val="004F06A6"/>
    <w:rsid w:val="004F09FA"/>
    <w:rsid w:val="004F1457"/>
    <w:rsid w:val="004F1479"/>
    <w:rsid w:val="004F2495"/>
    <w:rsid w:val="004F2BE0"/>
    <w:rsid w:val="004F3141"/>
    <w:rsid w:val="004F3711"/>
    <w:rsid w:val="004F3B61"/>
    <w:rsid w:val="004F3EC8"/>
    <w:rsid w:val="004F56DF"/>
    <w:rsid w:val="004F5F75"/>
    <w:rsid w:val="004F6833"/>
    <w:rsid w:val="0050126F"/>
    <w:rsid w:val="00502421"/>
    <w:rsid w:val="005037BF"/>
    <w:rsid w:val="00506142"/>
    <w:rsid w:val="005063B1"/>
    <w:rsid w:val="005065E7"/>
    <w:rsid w:val="005078C3"/>
    <w:rsid w:val="00510363"/>
    <w:rsid w:val="00510804"/>
    <w:rsid w:val="00512FB7"/>
    <w:rsid w:val="005131E9"/>
    <w:rsid w:val="005151EC"/>
    <w:rsid w:val="00515231"/>
    <w:rsid w:val="00516210"/>
    <w:rsid w:val="00516BCB"/>
    <w:rsid w:val="00516D37"/>
    <w:rsid w:val="00517513"/>
    <w:rsid w:val="00517B04"/>
    <w:rsid w:val="00517E94"/>
    <w:rsid w:val="00520886"/>
    <w:rsid w:val="00522100"/>
    <w:rsid w:val="00522DAD"/>
    <w:rsid w:val="00527AC5"/>
    <w:rsid w:val="00527C53"/>
    <w:rsid w:val="0053087B"/>
    <w:rsid w:val="005312C7"/>
    <w:rsid w:val="0053146B"/>
    <w:rsid w:val="00532EA0"/>
    <w:rsid w:val="005335FF"/>
    <w:rsid w:val="005341E9"/>
    <w:rsid w:val="005351DE"/>
    <w:rsid w:val="00535A20"/>
    <w:rsid w:val="00537D1C"/>
    <w:rsid w:val="005422A3"/>
    <w:rsid w:val="00543455"/>
    <w:rsid w:val="00543A99"/>
    <w:rsid w:val="005442F5"/>
    <w:rsid w:val="00544744"/>
    <w:rsid w:val="00546151"/>
    <w:rsid w:val="005468AC"/>
    <w:rsid w:val="00546AC0"/>
    <w:rsid w:val="005471BA"/>
    <w:rsid w:val="00547B02"/>
    <w:rsid w:val="0055105A"/>
    <w:rsid w:val="005517C7"/>
    <w:rsid w:val="0055233D"/>
    <w:rsid w:val="005537D6"/>
    <w:rsid w:val="00554086"/>
    <w:rsid w:val="005559B2"/>
    <w:rsid w:val="00555AC0"/>
    <w:rsid w:val="00556381"/>
    <w:rsid w:val="00556B11"/>
    <w:rsid w:val="00560111"/>
    <w:rsid w:val="005614FB"/>
    <w:rsid w:val="00562190"/>
    <w:rsid w:val="00563B71"/>
    <w:rsid w:val="005642D0"/>
    <w:rsid w:val="00565233"/>
    <w:rsid w:val="0056586F"/>
    <w:rsid w:val="0056612C"/>
    <w:rsid w:val="00566C4A"/>
    <w:rsid w:val="00567FB6"/>
    <w:rsid w:val="005700B8"/>
    <w:rsid w:val="00570C06"/>
    <w:rsid w:val="00571C4A"/>
    <w:rsid w:val="00571C90"/>
    <w:rsid w:val="0057383A"/>
    <w:rsid w:val="00573B7A"/>
    <w:rsid w:val="00574BA8"/>
    <w:rsid w:val="005759C8"/>
    <w:rsid w:val="00577096"/>
    <w:rsid w:val="00577B2E"/>
    <w:rsid w:val="0058232F"/>
    <w:rsid w:val="005840F8"/>
    <w:rsid w:val="005851E3"/>
    <w:rsid w:val="0058581E"/>
    <w:rsid w:val="00585DB9"/>
    <w:rsid w:val="00592F98"/>
    <w:rsid w:val="005946BB"/>
    <w:rsid w:val="005950FA"/>
    <w:rsid w:val="005952E7"/>
    <w:rsid w:val="005962B4"/>
    <w:rsid w:val="00596478"/>
    <w:rsid w:val="005975C2"/>
    <w:rsid w:val="005A06A5"/>
    <w:rsid w:val="005A22ED"/>
    <w:rsid w:val="005A3C60"/>
    <w:rsid w:val="005A6588"/>
    <w:rsid w:val="005B24E3"/>
    <w:rsid w:val="005B2672"/>
    <w:rsid w:val="005B4E24"/>
    <w:rsid w:val="005B5E6D"/>
    <w:rsid w:val="005C18A3"/>
    <w:rsid w:val="005C1F7F"/>
    <w:rsid w:val="005C2F93"/>
    <w:rsid w:val="005C31FF"/>
    <w:rsid w:val="005C3367"/>
    <w:rsid w:val="005C3E20"/>
    <w:rsid w:val="005C58B4"/>
    <w:rsid w:val="005C5A85"/>
    <w:rsid w:val="005C62A6"/>
    <w:rsid w:val="005C6E14"/>
    <w:rsid w:val="005C7AA5"/>
    <w:rsid w:val="005C7BE6"/>
    <w:rsid w:val="005D28A6"/>
    <w:rsid w:val="005D47DA"/>
    <w:rsid w:val="005D5F9F"/>
    <w:rsid w:val="005D6269"/>
    <w:rsid w:val="005D7A46"/>
    <w:rsid w:val="005D7D5C"/>
    <w:rsid w:val="005E0405"/>
    <w:rsid w:val="005E0426"/>
    <w:rsid w:val="005E58F7"/>
    <w:rsid w:val="005E5A4B"/>
    <w:rsid w:val="005E7B0C"/>
    <w:rsid w:val="005F0343"/>
    <w:rsid w:val="005F044F"/>
    <w:rsid w:val="005F1FBB"/>
    <w:rsid w:val="005F27A3"/>
    <w:rsid w:val="005F3C4A"/>
    <w:rsid w:val="005F42A2"/>
    <w:rsid w:val="005F564F"/>
    <w:rsid w:val="005F6F91"/>
    <w:rsid w:val="005F70EB"/>
    <w:rsid w:val="005F7BD8"/>
    <w:rsid w:val="00601B50"/>
    <w:rsid w:val="00603FB9"/>
    <w:rsid w:val="00607E12"/>
    <w:rsid w:val="0061188B"/>
    <w:rsid w:val="00613188"/>
    <w:rsid w:val="00614A71"/>
    <w:rsid w:val="00614F1C"/>
    <w:rsid w:val="006162A1"/>
    <w:rsid w:val="0061699D"/>
    <w:rsid w:val="0061709A"/>
    <w:rsid w:val="006170B5"/>
    <w:rsid w:val="00620EE7"/>
    <w:rsid w:val="00621747"/>
    <w:rsid w:val="00622791"/>
    <w:rsid w:val="00624345"/>
    <w:rsid w:val="00624733"/>
    <w:rsid w:val="006251BA"/>
    <w:rsid w:val="00625E21"/>
    <w:rsid w:val="00626F64"/>
    <w:rsid w:val="0062779F"/>
    <w:rsid w:val="006278ED"/>
    <w:rsid w:val="00632303"/>
    <w:rsid w:val="00633766"/>
    <w:rsid w:val="00634820"/>
    <w:rsid w:val="0063486F"/>
    <w:rsid w:val="0063698A"/>
    <w:rsid w:val="006378E7"/>
    <w:rsid w:val="006407CD"/>
    <w:rsid w:val="00640D45"/>
    <w:rsid w:val="00645403"/>
    <w:rsid w:val="00645C6A"/>
    <w:rsid w:val="0065059C"/>
    <w:rsid w:val="00650CC3"/>
    <w:rsid w:val="006539D7"/>
    <w:rsid w:val="00656029"/>
    <w:rsid w:val="006564C3"/>
    <w:rsid w:val="006578A7"/>
    <w:rsid w:val="006611EB"/>
    <w:rsid w:val="0066155C"/>
    <w:rsid w:val="00661D48"/>
    <w:rsid w:val="00663D0D"/>
    <w:rsid w:val="00667B95"/>
    <w:rsid w:val="00671551"/>
    <w:rsid w:val="00671AC8"/>
    <w:rsid w:val="00672545"/>
    <w:rsid w:val="00672E88"/>
    <w:rsid w:val="00673CBC"/>
    <w:rsid w:val="00674811"/>
    <w:rsid w:val="00674CD6"/>
    <w:rsid w:val="00674F35"/>
    <w:rsid w:val="0067526F"/>
    <w:rsid w:val="0067605F"/>
    <w:rsid w:val="00677AC0"/>
    <w:rsid w:val="0068154B"/>
    <w:rsid w:val="006834A6"/>
    <w:rsid w:val="00686D18"/>
    <w:rsid w:val="006873EB"/>
    <w:rsid w:val="00687A93"/>
    <w:rsid w:val="00690992"/>
    <w:rsid w:val="00690ACB"/>
    <w:rsid w:val="006924B7"/>
    <w:rsid w:val="006939FB"/>
    <w:rsid w:val="00697133"/>
    <w:rsid w:val="006A199A"/>
    <w:rsid w:val="006A2DE0"/>
    <w:rsid w:val="006A2DE5"/>
    <w:rsid w:val="006A3627"/>
    <w:rsid w:val="006A496C"/>
    <w:rsid w:val="006A59E0"/>
    <w:rsid w:val="006A5E1A"/>
    <w:rsid w:val="006B1309"/>
    <w:rsid w:val="006B2880"/>
    <w:rsid w:val="006B3F41"/>
    <w:rsid w:val="006B7B5C"/>
    <w:rsid w:val="006B7B6A"/>
    <w:rsid w:val="006C203D"/>
    <w:rsid w:val="006C2522"/>
    <w:rsid w:val="006C256D"/>
    <w:rsid w:val="006C322D"/>
    <w:rsid w:val="006C4305"/>
    <w:rsid w:val="006C6C25"/>
    <w:rsid w:val="006C6D2F"/>
    <w:rsid w:val="006C6E1D"/>
    <w:rsid w:val="006C7B4D"/>
    <w:rsid w:val="006D1246"/>
    <w:rsid w:val="006D14E4"/>
    <w:rsid w:val="006D174A"/>
    <w:rsid w:val="006D3A95"/>
    <w:rsid w:val="006D4FEB"/>
    <w:rsid w:val="006D5A73"/>
    <w:rsid w:val="006D5E8E"/>
    <w:rsid w:val="006D7D64"/>
    <w:rsid w:val="006E328D"/>
    <w:rsid w:val="006E41B8"/>
    <w:rsid w:val="006E6C23"/>
    <w:rsid w:val="006F0B2B"/>
    <w:rsid w:val="006F1840"/>
    <w:rsid w:val="006F18E7"/>
    <w:rsid w:val="006F1989"/>
    <w:rsid w:val="006F3B93"/>
    <w:rsid w:val="006F55EA"/>
    <w:rsid w:val="006F5BBA"/>
    <w:rsid w:val="006F6070"/>
    <w:rsid w:val="006F6D5B"/>
    <w:rsid w:val="0070236C"/>
    <w:rsid w:val="007059F4"/>
    <w:rsid w:val="00706FFB"/>
    <w:rsid w:val="007101E6"/>
    <w:rsid w:val="00712073"/>
    <w:rsid w:val="0071436E"/>
    <w:rsid w:val="00715D02"/>
    <w:rsid w:val="00716063"/>
    <w:rsid w:val="00716D54"/>
    <w:rsid w:val="00720384"/>
    <w:rsid w:val="00721586"/>
    <w:rsid w:val="00721A98"/>
    <w:rsid w:val="00722CC4"/>
    <w:rsid w:val="00724877"/>
    <w:rsid w:val="007255ED"/>
    <w:rsid w:val="0072610F"/>
    <w:rsid w:val="00730BD7"/>
    <w:rsid w:val="00730F39"/>
    <w:rsid w:val="007315A3"/>
    <w:rsid w:val="00731CE8"/>
    <w:rsid w:val="00731FBC"/>
    <w:rsid w:val="0073279C"/>
    <w:rsid w:val="00733A02"/>
    <w:rsid w:val="00734AF7"/>
    <w:rsid w:val="0073548B"/>
    <w:rsid w:val="00735692"/>
    <w:rsid w:val="00735F48"/>
    <w:rsid w:val="007375FB"/>
    <w:rsid w:val="007408DF"/>
    <w:rsid w:val="0074164D"/>
    <w:rsid w:val="00741F66"/>
    <w:rsid w:val="00743B4C"/>
    <w:rsid w:val="00743D9A"/>
    <w:rsid w:val="00745913"/>
    <w:rsid w:val="00746B3A"/>
    <w:rsid w:val="00747FEB"/>
    <w:rsid w:val="0075028B"/>
    <w:rsid w:val="007503FF"/>
    <w:rsid w:val="00750701"/>
    <w:rsid w:val="007509FB"/>
    <w:rsid w:val="00752410"/>
    <w:rsid w:val="00753951"/>
    <w:rsid w:val="0075498B"/>
    <w:rsid w:val="00756DED"/>
    <w:rsid w:val="0076142A"/>
    <w:rsid w:val="00761ED7"/>
    <w:rsid w:val="0076335D"/>
    <w:rsid w:val="007633B7"/>
    <w:rsid w:val="0076476B"/>
    <w:rsid w:val="00765098"/>
    <w:rsid w:val="00765213"/>
    <w:rsid w:val="007661A8"/>
    <w:rsid w:val="00766718"/>
    <w:rsid w:val="00766BE1"/>
    <w:rsid w:val="00767050"/>
    <w:rsid w:val="00767B6F"/>
    <w:rsid w:val="00767C61"/>
    <w:rsid w:val="00767D7F"/>
    <w:rsid w:val="00771242"/>
    <w:rsid w:val="007724D1"/>
    <w:rsid w:val="00772FBD"/>
    <w:rsid w:val="00773A24"/>
    <w:rsid w:val="0077578F"/>
    <w:rsid w:val="00777316"/>
    <w:rsid w:val="00777BBD"/>
    <w:rsid w:val="00780260"/>
    <w:rsid w:val="0078147E"/>
    <w:rsid w:val="00783446"/>
    <w:rsid w:val="0078399C"/>
    <w:rsid w:val="0078523B"/>
    <w:rsid w:val="00786D4C"/>
    <w:rsid w:val="007910F1"/>
    <w:rsid w:val="00791F89"/>
    <w:rsid w:val="0079201A"/>
    <w:rsid w:val="007932B1"/>
    <w:rsid w:val="0079595A"/>
    <w:rsid w:val="00795D5F"/>
    <w:rsid w:val="007961D9"/>
    <w:rsid w:val="007A04AD"/>
    <w:rsid w:val="007A0623"/>
    <w:rsid w:val="007A6154"/>
    <w:rsid w:val="007A6268"/>
    <w:rsid w:val="007A7667"/>
    <w:rsid w:val="007B0594"/>
    <w:rsid w:val="007B06C5"/>
    <w:rsid w:val="007B175D"/>
    <w:rsid w:val="007B4D27"/>
    <w:rsid w:val="007B6EDB"/>
    <w:rsid w:val="007C0F17"/>
    <w:rsid w:val="007C1956"/>
    <w:rsid w:val="007C1A95"/>
    <w:rsid w:val="007C4C4A"/>
    <w:rsid w:val="007C4D86"/>
    <w:rsid w:val="007C6668"/>
    <w:rsid w:val="007C6825"/>
    <w:rsid w:val="007C6DBE"/>
    <w:rsid w:val="007D078E"/>
    <w:rsid w:val="007D2C40"/>
    <w:rsid w:val="007D3DF9"/>
    <w:rsid w:val="007D49D3"/>
    <w:rsid w:val="007D4BE8"/>
    <w:rsid w:val="007D7737"/>
    <w:rsid w:val="007E155C"/>
    <w:rsid w:val="007E4681"/>
    <w:rsid w:val="007E5697"/>
    <w:rsid w:val="007E69C0"/>
    <w:rsid w:val="007E6CD1"/>
    <w:rsid w:val="007F1450"/>
    <w:rsid w:val="007F2797"/>
    <w:rsid w:val="007F362C"/>
    <w:rsid w:val="007F7A91"/>
    <w:rsid w:val="008007D1"/>
    <w:rsid w:val="00800ED2"/>
    <w:rsid w:val="008015EB"/>
    <w:rsid w:val="0080278A"/>
    <w:rsid w:val="00802B8E"/>
    <w:rsid w:val="00802D76"/>
    <w:rsid w:val="008037D1"/>
    <w:rsid w:val="00804E5B"/>
    <w:rsid w:val="00807897"/>
    <w:rsid w:val="0081240E"/>
    <w:rsid w:val="008137A4"/>
    <w:rsid w:val="00814FA7"/>
    <w:rsid w:val="008156E3"/>
    <w:rsid w:val="00817443"/>
    <w:rsid w:val="0082110B"/>
    <w:rsid w:val="00821554"/>
    <w:rsid w:val="0082187D"/>
    <w:rsid w:val="00823243"/>
    <w:rsid w:val="00823F19"/>
    <w:rsid w:val="00827DF0"/>
    <w:rsid w:val="008307A1"/>
    <w:rsid w:val="00830BEF"/>
    <w:rsid w:val="008312CB"/>
    <w:rsid w:val="008330D1"/>
    <w:rsid w:val="0083402C"/>
    <w:rsid w:val="008343B3"/>
    <w:rsid w:val="00834CEB"/>
    <w:rsid w:val="00835761"/>
    <w:rsid w:val="00835B1D"/>
    <w:rsid w:val="00836FEB"/>
    <w:rsid w:val="00837F31"/>
    <w:rsid w:val="008418F9"/>
    <w:rsid w:val="00841C1C"/>
    <w:rsid w:val="00842E04"/>
    <w:rsid w:val="00847488"/>
    <w:rsid w:val="008475D9"/>
    <w:rsid w:val="00851139"/>
    <w:rsid w:val="0085210E"/>
    <w:rsid w:val="00853CEE"/>
    <w:rsid w:val="00854DFB"/>
    <w:rsid w:val="00855997"/>
    <w:rsid w:val="008574AD"/>
    <w:rsid w:val="00857C97"/>
    <w:rsid w:val="00861ACE"/>
    <w:rsid w:val="00861BB9"/>
    <w:rsid w:val="008621F7"/>
    <w:rsid w:val="008624F6"/>
    <w:rsid w:val="00862E74"/>
    <w:rsid w:val="00864D58"/>
    <w:rsid w:val="00864DBE"/>
    <w:rsid w:val="00865A00"/>
    <w:rsid w:val="008668E5"/>
    <w:rsid w:val="00866C1D"/>
    <w:rsid w:val="0087075B"/>
    <w:rsid w:val="0087210C"/>
    <w:rsid w:val="00872B69"/>
    <w:rsid w:val="00873C46"/>
    <w:rsid w:val="00874315"/>
    <w:rsid w:val="00875B89"/>
    <w:rsid w:val="0087720C"/>
    <w:rsid w:val="00880DD1"/>
    <w:rsid w:val="008817F1"/>
    <w:rsid w:val="00881E38"/>
    <w:rsid w:val="008838A2"/>
    <w:rsid w:val="00885BB3"/>
    <w:rsid w:val="008877D5"/>
    <w:rsid w:val="008913B6"/>
    <w:rsid w:val="00891DCB"/>
    <w:rsid w:val="00892234"/>
    <w:rsid w:val="00892343"/>
    <w:rsid w:val="008925C2"/>
    <w:rsid w:val="00893225"/>
    <w:rsid w:val="00895D6E"/>
    <w:rsid w:val="00896564"/>
    <w:rsid w:val="00897D36"/>
    <w:rsid w:val="008A0063"/>
    <w:rsid w:val="008A03E4"/>
    <w:rsid w:val="008A2DC0"/>
    <w:rsid w:val="008A2E72"/>
    <w:rsid w:val="008A6567"/>
    <w:rsid w:val="008B0627"/>
    <w:rsid w:val="008B09F6"/>
    <w:rsid w:val="008B1F37"/>
    <w:rsid w:val="008B3986"/>
    <w:rsid w:val="008B4236"/>
    <w:rsid w:val="008B4575"/>
    <w:rsid w:val="008B4B5B"/>
    <w:rsid w:val="008B565D"/>
    <w:rsid w:val="008B5A25"/>
    <w:rsid w:val="008C15B7"/>
    <w:rsid w:val="008C2774"/>
    <w:rsid w:val="008C28FD"/>
    <w:rsid w:val="008C45DE"/>
    <w:rsid w:val="008C504C"/>
    <w:rsid w:val="008C676A"/>
    <w:rsid w:val="008C77AD"/>
    <w:rsid w:val="008D09C1"/>
    <w:rsid w:val="008D19A4"/>
    <w:rsid w:val="008D1B7D"/>
    <w:rsid w:val="008D2063"/>
    <w:rsid w:val="008D2EB4"/>
    <w:rsid w:val="008D2F67"/>
    <w:rsid w:val="008D4763"/>
    <w:rsid w:val="008D6526"/>
    <w:rsid w:val="008D7ACE"/>
    <w:rsid w:val="008E0FE8"/>
    <w:rsid w:val="008E0FFB"/>
    <w:rsid w:val="008E1ACB"/>
    <w:rsid w:val="008E1E6D"/>
    <w:rsid w:val="008E4157"/>
    <w:rsid w:val="008E441C"/>
    <w:rsid w:val="008E6734"/>
    <w:rsid w:val="008E6F1B"/>
    <w:rsid w:val="008F0961"/>
    <w:rsid w:val="008F0BA0"/>
    <w:rsid w:val="008F0FE0"/>
    <w:rsid w:val="008F17DA"/>
    <w:rsid w:val="008F4DAC"/>
    <w:rsid w:val="008F5470"/>
    <w:rsid w:val="009003DD"/>
    <w:rsid w:val="009012EB"/>
    <w:rsid w:val="00902B1B"/>
    <w:rsid w:val="00903579"/>
    <w:rsid w:val="009035A8"/>
    <w:rsid w:val="00903F83"/>
    <w:rsid w:val="0090636A"/>
    <w:rsid w:val="00906C93"/>
    <w:rsid w:val="0090710D"/>
    <w:rsid w:val="00907139"/>
    <w:rsid w:val="0091042E"/>
    <w:rsid w:val="009117C8"/>
    <w:rsid w:val="009129DE"/>
    <w:rsid w:val="009135DD"/>
    <w:rsid w:val="00915460"/>
    <w:rsid w:val="00916276"/>
    <w:rsid w:val="009177D4"/>
    <w:rsid w:val="009179A1"/>
    <w:rsid w:val="00917EFB"/>
    <w:rsid w:val="009201D4"/>
    <w:rsid w:val="009202D4"/>
    <w:rsid w:val="00921F15"/>
    <w:rsid w:val="00922C07"/>
    <w:rsid w:val="00924BC8"/>
    <w:rsid w:val="00926504"/>
    <w:rsid w:val="00926A92"/>
    <w:rsid w:val="009275AF"/>
    <w:rsid w:val="00931D60"/>
    <w:rsid w:val="00931D69"/>
    <w:rsid w:val="00931D7D"/>
    <w:rsid w:val="00932561"/>
    <w:rsid w:val="00932F9C"/>
    <w:rsid w:val="00933367"/>
    <w:rsid w:val="0093365E"/>
    <w:rsid w:val="00933D0F"/>
    <w:rsid w:val="0093630D"/>
    <w:rsid w:val="00941837"/>
    <w:rsid w:val="00942278"/>
    <w:rsid w:val="00942A0F"/>
    <w:rsid w:val="00942A2C"/>
    <w:rsid w:val="009439FF"/>
    <w:rsid w:val="00943E2E"/>
    <w:rsid w:val="0094486B"/>
    <w:rsid w:val="00945881"/>
    <w:rsid w:val="00945C42"/>
    <w:rsid w:val="009460D2"/>
    <w:rsid w:val="0095116A"/>
    <w:rsid w:val="00951EBE"/>
    <w:rsid w:val="00953004"/>
    <w:rsid w:val="00953F62"/>
    <w:rsid w:val="009545E8"/>
    <w:rsid w:val="00955557"/>
    <w:rsid w:val="00955A4A"/>
    <w:rsid w:val="0095671B"/>
    <w:rsid w:val="0095671F"/>
    <w:rsid w:val="00957A0A"/>
    <w:rsid w:val="00960D72"/>
    <w:rsid w:val="009621C9"/>
    <w:rsid w:val="00964706"/>
    <w:rsid w:val="009663CE"/>
    <w:rsid w:val="009702C6"/>
    <w:rsid w:val="00972991"/>
    <w:rsid w:val="009742B2"/>
    <w:rsid w:val="00975915"/>
    <w:rsid w:val="00976771"/>
    <w:rsid w:val="009772F6"/>
    <w:rsid w:val="00980D38"/>
    <w:rsid w:val="0098124B"/>
    <w:rsid w:val="0098189A"/>
    <w:rsid w:val="009823DF"/>
    <w:rsid w:val="00984054"/>
    <w:rsid w:val="009853EC"/>
    <w:rsid w:val="00986B35"/>
    <w:rsid w:val="00987DAF"/>
    <w:rsid w:val="00991892"/>
    <w:rsid w:val="00991B0A"/>
    <w:rsid w:val="00992BD8"/>
    <w:rsid w:val="009938C5"/>
    <w:rsid w:val="00993FF1"/>
    <w:rsid w:val="00996A23"/>
    <w:rsid w:val="009A1282"/>
    <w:rsid w:val="009A12DD"/>
    <w:rsid w:val="009A1B85"/>
    <w:rsid w:val="009A243A"/>
    <w:rsid w:val="009A26F4"/>
    <w:rsid w:val="009A2C63"/>
    <w:rsid w:val="009A3903"/>
    <w:rsid w:val="009A60EC"/>
    <w:rsid w:val="009A6255"/>
    <w:rsid w:val="009A6727"/>
    <w:rsid w:val="009B01E6"/>
    <w:rsid w:val="009B0C78"/>
    <w:rsid w:val="009B154F"/>
    <w:rsid w:val="009B1ACD"/>
    <w:rsid w:val="009B41AF"/>
    <w:rsid w:val="009B50BB"/>
    <w:rsid w:val="009B61EB"/>
    <w:rsid w:val="009B7F32"/>
    <w:rsid w:val="009C10D2"/>
    <w:rsid w:val="009C1156"/>
    <w:rsid w:val="009C2D8E"/>
    <w:rsid w:val="009C35DA"/>
    <w:rsid w:val="009C3BE4"/>
    <w:rsid w:val="009C3C29"/>
    <w:rsid w:val="009C610A"/>
    <w:rsid w:val="009C612C"/>
    <w:rsid w:val="009C7398"/>
    <w:rsid w:val="009D105A"/>
    <w:rsid w:val="009D3A32"/>
    <w:rsid w:val="009D4649"/>
    <w:rsid w:val="009D4712"/>
    <w:rsid w:val="009D48AA"/>
    <w:rsid w:val="009D7807"/>
    <w:rsid w:val="009D7904"/>
    <w:rsid w:val="009E2608"/>
    <w:rsid w:val="009E26C8"/>
    <w:rsid w:val="009E34FB"/>
    <w:rsid w:val="009F1342"/>
    <w:rsid w:val="009F4466"/>
    <w:rsid w:val="009F5773"/>
    <w:rsid w:val="009F59CB"/>
    <w:rsid w:val="009F6565"/>
    <w:rsid w:val="009F7615"/>
    <w:rsid w:val="00A0105D"/>
    <w:rsid w:val="00A01277"/>
    <w:rsid w:val="00A01278"/>
    <w:rsid w:val="00A01C79"/>
    <w:rsid w:val="00A02C4C"/>
    <w:rsid w:val="00A02FCD"/>
    <w:rsid w:val="00A041D2"/>
    <w:rsid w:val="00A060FC"/>
    <w:rsid w:val="00A07251"/>
    <w:rsid w:val="00A10352"/>
    <w:rsid w:val="00A10557"/>
    <w:rsid w:val="00A11748"/>
    <w:rsid w:val="00A13417"/>
    <w:rsid w:val="00A13D35"/>
    <w:rsid w:val="00A239B6"/>
    <w:rsid w:val="00A260DF"/>
    <w:rsid w:val="00A309E7"/>
    <w:rsid w:val="00A30FAF"/>
    <w:rsid w:val="00A31A39"/>
    <w:rsid w:val="00A333A4"/>
    <w:rsid w:val="00A360BA"/>
    <w:rsid w:val="00A36735"/>
    <w:rsid w:val="00A42A7E"/>
    <w:rsid w:val="00A43353"/>
    <w:rsid w:val="00A44F3F"/>
    <w:rsid w:val="00A452B8"/>
    <w:rsid w:val="00A46C8B"/>
    <w:rsid w:val="00A479F1"/>
    <w:rsid w:val="00A5102A"/>
    <w:rsid w:val="00A51785"/>
    <w:rsid w:val="00A51BBE"/>
    <w:rsid w:val="00A522DF"/>
    <w:rsid w:val="00A5259C"/>
    <w:rsid w:val="00A539C1"/>
    <w:rsid w:val="00A54A03"/>
    <w:rsid w:val="00A563C6"/>
    <w:rsid w:val="00A567B1"/>
    <w:rsid w:val="00A5740D"/>
    <w:rsid w:val="00A60059"/>
    <w:rsid w:val="00A617E5"/>
    <w:rsid w:val="00A638FD"/>
    <w:rsid w:val="00A65406"/>
    <w:rsid w:val="00A66475"/>
    <w:rsid w:val="00A67FEE"/>
    <w:rsid w:val="00A70D04"/>
    <w:rsid w:val="00A75362"/>
    <w:rsid w:val="00A75C9C"/>
    <w:rsid w:val="00A779B2"/>
    <w:rsid w:val="00A81373"/>
    <w:rsid w:val="00A82373"/>
    <w:rsid w:val="00A84843"/>
    <w:rsid w:val="00A8621B"/>
    <w:rsid w:val="00A8626C"/>
    <w:rsid w:val="00A87A5A"/>
    <w:rsid w:val="00A87BEB"/>
    <w:rsid w:val="00A903B9"/>
    <w:rsid w:val="00A92D71"/>
    <w:rsid w:val="00A94456"/>
    <w:rsid w:val="00A94BB4"/>
    <w:rsid w:val="00A94D84"/>
    <w:rsid w:val="00A96448"/>
    <w:rsid w:val="00A97360"/>
    <w:rsid w:val="00A97ED1"/>
    <w:rsid w:val="00AA013C"/>
    <w:rsid w:val="00AA0A73"/>
    <w:rsid w:val="00AA16E6"/>
    <w:rsid w:val="00AA1EE4"/>
    <w:rsid w:val="00AA331E"/>
    <w:rsid w:val="00AA5E9E"/>
    <w:rsid w:val="00AA63B3"/>
    <w:rsid w:val="00AA7788"/>
    <w:rsid w:val="00AA7D18"/>
    <w:rsid w:val="00AB024F"/>
    <w:rsid w:val="00AB052D"/>
    <w:rsid w:val="00AC10DF"/>
    <w:rsid w:val="00AC170E"/>
    <w:rsid w:val="00AC242F"/>
    <w:rsid w:val="00AC7123"/>
    <w:rsid w:val="00AC71B2"/>
    <w:rsid w:val="00AD0A25"/>
    <w:rsid w:val="00AD23DF"/>
    <w:rsid w:val="00AD329D"/>
    <w:rsid w:val="00AD4583"/>
    <w:rsid w:val="00AD491A"/>
    <w:rsid w:val="00AD5C45"/>
    <w:rsid w:val="00AD710A"/>
    <w:rsid w:val="00AD799B"/>
    <w:rsid w:val="00AE0BCE"/>
    <w:rsid w:val="00AE137C"/>
    <w:rsid w:val="00AE67DB"/>
    <w:rsid w:val="00AE7312"/>
    <w:rsid w:val="00AE760D"/>
    <w:rsid w:val="00AF1826"/>
    <w:rsid w:val="00AF2367"/>
    <w:rsid w:val="00AF2E8E"/>
    <w:rsid w:val="00AF45D1"/>
    <w:rsid w:val="00AF5A76"/>
    <w:rsid w:val="00AF5C67"/>
    <w:rsid w:val="00AF63BE"/>
    <w:rsid w:val="00B00B2A"/>
    <w:rsid w:val="00B047F2"/>
    <w:rsid w:val="00B04E3F"/>
    <w:rsid w:val="00B071FF"/>
    <w:rsid w:val="00B07E5D"/>
    <w:rsid w:val="00B10BF3"/>
    <w:rsid w:val="00B12118"/>
    <w:rsid w:val="00B15417"/>
    <w:rsid w:val="00B15558"/>
    <w:rsid w:val="00B16488"/>
    <w:rsid w:val="00B1657F"/>
    <w:rsid w:val="00B17916"/>
    <w:rsid w:val="00B2008F"/>
    <w:rsid w:val="00B20317"/>
    <w:rsid w:val="00B20F01"/>
    <w:rsid w:val="00B21573"/>
    <w:rsid w:val="00B21CB1"/>
    <w:rsid w:val="00B225D3"/>
    <w:rsid w:val="00B236DF"/>
    <w:rsid w:val="00B240F4"/>
    <w:rsid w:val="00B25BAB"/>
    <w:rsid w:val="00B263E5"/>
    <w:rsid w:val="00B27E92"/>
    <w:rsid w:val="00B32145"/>
    <w:rsid w:val="00B32A04"/>
    <w:rsid w:val="00B330B0"/>
    <w:rsid w:val="00B33591"/>
    <w:rsid w:val="00B33858"/>
    <w:rsid w:val="00B35B5E"/>
    <w:rsid w:val="00B36453"/>
    <w:rsid w:val="00B3657E"/>
    <w:rsid w:val="00B36BFE"/>
    <w:rsid w:val="00B401EC"/>
    <w:rsid w:val="00B40C65"/>
    <w:rsid w:val="00B43E72"/>
    <w:rsid w:val="00B44C38"/>
    <w:rsid w:val="00B45BBD"/>
    <w:rsid w:val="00B45D95"/>
    <w:rsid w:val="00B46022"/>
    <w:rsid w:val="00B47A96"/>
    <w:rsid w:val="00B52650"/>
    <w:rsid w:val="00B53937"/>
    <w:rsid w:val="00B53B98"/>
    <w:rsid w:val="00B547EF"/>
    <w:rsid w:val="00B54A54"/>
    <w:rsid w:val="00B54E7E"/>
    <w:rsid w:val="00B55963"/>
    <w:rsid w:val="00B55A79"/>
    <w:rsid w:val="00B60A3C"/>
    <w:rsid w:val="00B636A6"/>
    <w:rsid w:val="00B6420C"/>
    <w:rsid w:val="00B649DB"/>
    <w:rsid w:val="00B64B24"/>
    <w:rsid w:val="00B65A74"/>
    <w:rsid w:val="00B705EA"/>
    <w:rsid w:val="00B70737"/>
    <w:rsid w:val="00B71F47"/>
    <w:rsid w:val="00B722C7"/>
    <w:rsid w:val="00B73ADA"/>
    <w:rsid w:val="00B73B2D"/>
    <w:rsid w:val="00B752A4"/>
    <w:rsid w:val="00B80647"/>
    <w:rsid w:val="00B825D8"/>
    <w:rsid w:val="00B83019"/>
    <w:rsid w:val="00B84DEC"/>
    <w:rsid w:val="00B858F4"/>
    <w:rsid w:val="00B86938"/>
    <w:rsid w:val="00B86A04"/>
    <w:rsid w:val="00B87D4E"/>
    <w:rsid w:val="00B91229"/>
    <w:rsid w:val="00B94347"/>
    <w:rsid w:val="00B94EAF"/>
    <w:rsid w:val="00B95039"/>
    <w:rsid w:val="00B95F1D"/>
    <w:rsid w:val="00BA32F1"/>
    <w:rsid w:val="00BA362D"/>
    <w:rsid w:val="00BA3EA0"/>
    <w:rsid w:val="00BA5B3F"/>
    <w:rsid w:val="00BA62DA"/>
    <w:rsid w:val="00BA75B3"/>
    <w:rsid w:val="00BB014F"/>
    <w:rsid w:val="00BB4DF3"/>
    <w:rsid w:val="00BB54A8"/>
    <w:rsid w:val="00BB5D4A"/>
    <w:rsid w:val="00BB656C"/>
    <w:rsid w:val="00BB6920"/>
    <w:rsid w:val="00BB6E8D"/>
    <w:rsid w:val="00BB7A20"/>
    <w:rsid w:val="00BB7FC8"/>
    <w:rsid w:val="00BC19F9"/>
    <w:rsid w:val="00BC1C7A"/>
    <w:rsid w:val="00BC6813"/>
    <w:rsid w:val="00BD0192"/>
    <w:rsid w:val="00BD4469"/>
    <w:rsid w:val="00BD56C2"/>
    <w:rsid w:val="00BD5BA3"/>
    <w:rsid w:val="00BD5F85"/>
    <w:rsid w:val="00BE0E8C"/>
    <w:rsid w:val="00BE1C3D"/>
    <w:rsid w:val="00BE1C4C"/>
    <w:rsid w:val="00BE40AA"/>
    <w:rsid w:val="00BE42C6"/>
    <w:rsid w:val="00BE47A8"/>
    <w:rsid w:val="00BE4FFE"/>
    <w:rsid w:val="00BE58CF"/>
    <w:rsid w:val="00BE59AE"/>
    <w:rsid w:val="00BF0409"/>
    <w:rsid w:val="00BF1097"/>
    <w:rsid w:val="00BF13A6"/>
    <w:rsid w:val="00BF2F3B"/>
    <w:rsid w:val="00BF32DF"/>
    <w:rsid w:val="00BF5619"/>
    <w:rsid w:val="00BF6368"/>
    <w:rsid w:val="00BF6642"/>
    <w:rsid w:val="00BF7C48"/>
    <w:rsid w:val="00C032CA"/>
    <w:rsid w:val="00C0379D"/>
    <w:rsid w:val="00C04A02"/>
    <w:rsid w:val="00C04CA8"/>
    <w:rsid w:val="00C05567"/>
    <w:rsid w:val="00C062AD"/>
    <w:rsid w:val="00C065BE"/>
    <w:rsid w:val="00C102C6"/>
    <w:rsid w:val="00C11470"/>
    <w:rsid w:val="00C14265"/>
    <w:rsid w:val="00C1434B"/>
    <w:rsid w:val="00C144CD"/>
    <w:rsid w:val="00C144DD"/>
    <w:rsid w:val="00C15DA7"/>
    <w:rsid w:val="00C17630"/>
    <w:rsid w:val="00C242D3"/>
    <w:rsid w:val="00C25C1E"/>
    <w:rsid w:val="00C27433"/>
    <w:rsid w:val="00C27B6F"/>
    <w:rsid w:val="00C30566"/>
    <w:rsid w:val="00C30A78"/>
    <w:rsid w:val="00C315F3"/>
    <w:rsid w:val="00C3175A"/>
    <w:rsid w:val="00C32211"/>
    <w:rsid w:val="00C323E3"/>
    <w:rsid w:val="00C32DAD"/>
    <w:rsid w:val="00C348FB"/>
    <w:rsid w:val="00C354A1"/>
    <w:rsid w:val="00C35A2B"/>
    <w:rsid w:val="00C35EDA"/>
    <w:rsid w:val="00C36504"/>
    <w:rsid w:val="00C36A73"/>
    <w:rsid w:val="00C4114C"/>
    <w:rsid w:val="00C413AA"/>
    <w:rsid w:val="00C4150E"/>
    <w:rsid w:val="00C42ACE"/>
    <w:rsid w:val="00C4329B"/>
    <w:rsid w:val="00C456A7"/>
    <w:rsid w:val="00C45DFA"/>
    <w:rsid w:val="00C46181"/>
    <w:rsid w:val="00C467B3"/>
    <w:rsid w:val="00C479B1"/>
    <w:rsid w:val="00C50417"/>
    <w:rsid w:val="00C52D6A"/>
    <w:rsid w:val="00C535A7"/>
    <w:rsid w:val="00C5395E"/>
    <w:rsid w:val="00C56C75"/>
    <w:rsid w:val="00C56D2B"/>
    <w:rsid w:val="00C575CE"/>
    <w:rsid w:val="00C57737"/>
    <w:rsid w:val="00C60955"/>
    <w:rsid w:val="00C62F63"/>
    <w:rsid w:val="00C632A9"/>
    <w:rsid w:val="00C646FC"/>
    <w:rsid w:val="00C65C9D"/>
    <w:rsid w:val="00C66251"/>
    <w:rsid w:val="00C66AB2"/>
    <w:rsid w:val="00C70289"/>
    <w:rsid w:val="00C714C0"/>
    <w:rsid w:val="00C73643"/>
    <w:rsid w:val="00C75551"/>
    <w:rsid w:val="00C761AA"/>
    <w:rsid w:val="00C800DC"/>
    <w:rsid w:val="00C80C2E"/>
    <w:rsid w:val="00C81A75"/>
    <w:rsid w:val="00C81C79"/>
    <w:rsid w:val="00C84E3F"/>
    <w:rsid w:val="00C85D6C"/>
    <w:rsid w:val="00C872BD"/>
    <w:rsid w:val="00C95A43"/>
    <w:rsid w:val="00C95AED"/>
    <w:rsid w:val="00CA23D0"/>
    <w:rsid w:val="00CA2BD3"/>
    <w:rsid w:val="00CA3068"/>
    <w:rsid w:val="00CA64F6"/>
    <w:rsid w:val="00CB03B1"/>
    <w:rsid w:val="00CB052E"/>
    <w:rsid w:val="00CB0A89"/>
    <w:rsid w:val="00CB1662"/>
    <w:rsid w:val="00CB2EFA"/>
    <w:rsid w:val="00CB4278"/>
    <w:rsid w:val="00CB4554"/>
    <w:rsid w:val="00CB5BC3"/>
    <w:rsid w:val="00CB6E6D"/>
    <w:rsid w:val="00CC03CA"/>
    <w:rsid w:val="00CC0E46"/>
    <w:rsid w:val="00CC1ACD"/>
    <w:rsid w:val="00CC1C1C"/>
    <w:rsid w:val="00CC2D17"/>
    <w:rsid w:val="00CC2D19"/>
    <w:rsid w:val="00CC408C"/>
    <w:rsid w:val="00CC545E"/>
    <w:rsid w:val="00CC5E38"/>
    <w:rsid w:val="00CC677A"/>
    <w:rsid w:val="00CC6CD8"/>
    <w:rsid w:val="00CD14B5"/>
    <w:rsid w:val="00CD1764"/>
    <w:rsid w:val="00CD1CD6"/>
    <w:rsid w:val="00CD43C2"/>
    <w:rsid w:val="00CD54AE"/>
    <w:rsid w:val="00CD6457"/>
    <w:rsid w:val="00CD68BA"/>
    <w:rsid w:val="00CE2FB7"/>
    <w:rsid w:val="00CE50DC"/>
    <w:rsid w:val="00CE53EF"/>
    <w:rsid w:val="00CE599C"/>
    <w:rsid w:val="00CE6190"/>
    <w:rsid w:val="00CF1273"/>
    <w:rsid w:val="00CF3407"/>
    <w:rsid w:val="00CF56EC"/>
    <w:rsid w:val="00CF7F25"/>
    <w:rsid w:val="00D00386"/>
    <w:rsid w:val="00D017BE"/>
    <w:rsid w:val="00D020AC"/>
    <w:rsid w:val="00D02D70"/>
    <w:rsid w:val="00D030B4"/>
    <w:rsid w:val="00D03A84"/>
    <w:rsid w:val="00D03CD2"/>
    <w:rsid w:val="00D07301"/>
    <w:rsid w:val="00D07E11"/>
    <w:rsid w:val="00D106B8"/>
    <w:rsid w:val="00D11316"/>
    <w:rsid w:val="00D12DE2"/>
    <w:rsid w:val="00D13D72"/>
    <w:rsid w:val="00D13EBA"/>
    <w:rsid w:val="00D14C68"/>
    <w:rsid w:val="00D15891"/>
    <w:rsid w:val="00D2296E"/>
    <w:rsid w:val="00D24799"/>
    <w:rsid w:val="00D254C3"/>
    <w:rsid w:val="00D25A19"/>
    <w:rsid w:val="00D25C11"/>
    <w:rsid w:val="00D2763E"/>
    <w:rsid w:val="00D27952"/>
    <w:rsid w:val="00D27D4E"/>
    <w:rsid w:val="00D327B1"/>
    <w:rsid w:val="00D32C13"/>
    <w:rsid w:val="00D33040"/>
    <w:rsid w:val="00D33351"/>
    <w:rsid w:val="00D333AB"/>
    <w:rsid w:val="00D340B4"/>
    <w:rsid w:val="00D35E87"/>
    <w:rsid w:val="00D35E98"/>
    <w:rsid w:val="00D416D2"/>
    <w:rsid w:val="00D4217C"/>
    <w:rsid w:val="00D433D6"/>
    <w:rsid w:val="00D44007"/>
    <w:rsid w:val="00D44B98"/>
    <w:rsid w:val="00D45BE5"/>
    <w:rsid w:val="00D463C4"/>
    <w:rsid w:val="00D5162F"/>
    <w:rsid w:val="00D51F88"/>
    <w:rsid w:val="00D52024"/>
    <w:rsid w:val="00D53943"/>
    <w:rsid w:val="00D5550C"/>
    <w:rsid w:val="00D555CB"/>
    <w:rsid w:val="00D5564E"/>
    <w:rsid w:val="00D56676"/>
    <w:rsid w:val="00D56696"/>
    <w:rsid w:val="00D574D9"/>
    <w:rsid w:val="00D5791E"/>
    <w:rsid w:val="00D57B6F"/>
    <w:rsid w:val="00D60276"/>
    <w:rsid w:val="00D60EB4"/>
    <w:rsid w:val="00D6394D"/>
    <w:rsid w:val="00D65D9C"/>
    <w:rsid w:val="00D66E1C"/>
    <w:rsid w:val="00D670A8"/>
    <w:rsid w:val="00D73593"/>
    <w:rsid w:val="00D74381"/>
    <w:rsid w:val="00D75378"/>
    <w:rsid w:val="00D7588E"/>
    <w:rsid w:val="00D76245"/>
    <w:rsid w:val="00D81381"/>
    <w:rsid w:val="00D81C1A"/>
    <w:rsid w:val="00D8351B"/>
    <w:rsid w:val="00D86DA0"/>
    <w:rsid w:val="00D873DD"/>
    <w:rsid w:val="00D87648"/>
    <w:rsid w:val="00D910C2"/>
    <w:rsid w:val="00D93499"/>
    <w:rsid w:val="00D938A0"/>
    <w:rsid w:val="00D95FCC"/>
    <w:rsid w:val="00D97B36"/>
    <w:rsid w:val="00DA0608"/>
    <w:rsid w:val="00DA189D"/>
    <w:rsid w:val="00DA2175"/>
    <w:rsid w:val="00DA30F5"/>
    <w:rsid w:val="00DA4FC7"/>
    <w:rsid w:val="00DA51AE"/>
    <w:rsid w:val="00DA5971"/>
    <w:rsid w:val="00DA69E7"/>
    <w:rsid w:val="00DB10C4"/>
    <w:rsid w:val="00DB269D"/>
    <w:rsid w:val="00DB2F63"/>
    <w:rsid w:val="00DB3970"/>
    <w:rsid w:val="00DB41C0"/>
    <w:rsid w:val="00DB47CB"/>
    <w:rsid w:val="00DB7988"/>
    <w:rsid w:val="00DC0B61"/>
    <w:rsid w:val="00DC1B6A"/>
    <w:rsid w:val="00DC216A"/>
    <w:rsid w:val="00DC25D7"/>
    <w:rsid w:val="00DC2C14"/>
    <w:rsid w:val="00DC43A7"/>
    <w:rsid w:val="00DC4B1F"/>
    <w:rsid w:val="00DC5036"/>
    <w:rsid w:val="00DC55ED"/>
    <w:rsid w:val="00DC701B"/>
    <w:rsid w:val="00DC7619"/>
    <w:rsid w:val="00DD2047"/>
    <w:rsid w:val="00DD669E"/>
    <w:rsid w:val="00DD76F1"/>
    <w:rsid w:val="00DE0137"/>
    <w:rsid w:val="00DE0993"/>
    <w:rsid w:val="00DE1A73"/>
    <w:rsid w:val="00DE3937"/>
    <w:rsid w:val="00DE47BC"/>
    <w:rsid w:val="00DE6A08"/>
    <w:rsid w:val="00DE7375"/>
    <w:rsid w:val="00DF0B6A"/>
    <w:rsid w:val="00DF15D9"/>
    <w:rsid w:val="00DF202F"/>
    <w:rsid w:val="00DF3328"/>
    <w:rsid w:val="00DF451C"/>
    <w:rsid w:val="00DF4791"/>
    <w:rsid w:val="00DF4B46"/>
    <w:rsid w:val="00DF5B4D"/>
    <w:rsid w:val="00E00ADA"/>
    <w:rsid w:val="00E00D0D"/>
    <w:rsid w:val="00E026B2"/>
    <w:rsid w:val="00E03469"/>
    <w:rsid w:val="00E039AF"/>
    <w:rsid w:val="00E04129"/>
    <w:rsid w:val="00E05438"/>
    <w:rsid w:val="00E06254"/>
    <w:rsid w:val="00E06747"/>
    <w:rsid w:val="00E06EBD"/>
    <w:rsid w:val="00E075DD"/>
    <w:rsid w:val="00E07CE2"/>
    <w:rsid w:val="00E10E2D"/>
    <w:rsid w:val="00E110D0"/>
    <w:rsid w:val="00E111AD"/>
    <w:rsid w:val="00E11B31"/>
    <w:rsid w:val="00E11C30"/>
    <w:rsid w:val="00E136DB"/>
    <w:rsid w:val="00E14285"/>
    <w:rsid w:val="00E14755"/>
    <w:rsid w:val="00E14CB6"/>
    <w:rsid w:val="00E1604F"/>
    <w:rsid w:val="00E16587"/>
    <w:rsid w:val="00E176E6"/>
    <w:rsid w:val="00E227DD"/>
    <w:rsid w:val="00E22F6F"/>
    <w:rsid w:val="00E22FFD"/>
    <w:rsid w:val="00E249E2"/>
    <w:rsid w:val="00E24AB7"/>
    <w:rsid w:val="00E252E1"/>
    <w:rsid w:val="00E26729"/>
    <w:rsid w:val="00E26A6D"/>
    <w:rsid w:val="00E276B5"/>
    <w:rsid w:val="00E300DD"/>
    <w:rsid w:val="00E300EB"/>
    <w:rsid w:val="00E3140E"/>
    <w:rsid w:val="00E321D4"/>
    <w:rsid w:val="00E32448"/>
    <w:rsid w:val="00E35990"/>
    <w:rsid w:val="00E35B2B"/>
    <w:rsid w:val="00E35D83"/>
    <w:rsid w:val="00E400F9"/>
    <w:rsid w:val="00E4033D"/>
    <w:rsid w:val="00E421C3"/>
    <w:rsid w:val="00E4326B"/>
    <w:rsid w:val="00E4365C"/>
    <w:rsid w:val="00E43D26"/>
    <w:rsid w:val="00E462FD"/>
    <w:rsid w:val="00E46631"/>
    <w:rsid w:val="00E4680D"/>
    <w:rsid w:val="00E51256"/>
    <w:rsid w:val="00E5162B"/>
    <w:rsid w:val="00E53D58"/>
    <w:rsid w:val="00E5443F"/>
    <w:rsid w:val="00E552F7"/>
    <w:rsid w:val="00E5757F"/>
    <w:rsid w:val="00E6124A"/>
    <w:rsid w:val="00E620B9"/>
    <w:rsid w:val="00E62212"/>
    <w:rsid w:val="00E6273A"/>
    <w:rsid w:val="00E64A6B"/>
    <w:rsid w:val="00E64BDE"/>
    <w:rsid w:val="00E653AE"/>
    <w:rsid w:val="00E6589C"/>
    <w:rsid w:val="00E66D2F"/>
    <w:rsid w:val="00E6707A"/>
    <w:rsid w:val="00E709B8"/>
    <w:rsid w:val="00E72588"/>
    <w:rsid w:val="00E761E9"/>
    <w:rsid w:val="00E7699E"/>
    <w:rsid w:val="00E76B51"/>
    <w:rsid w:val="00E777B9"/>
    <w:rsid w:val="00E80672"/>
    <w:rsid w:val="00E80EC9"/>
    <w:rsid w:val="00E812A2"/>
    <w:rsid w:val="00E82E40"/>
    <w:rsid w:val="00E83BED"/>
    <w:rsid w:val="00E84022"/>
    <w:rsid w:val="00E84A14"/>
    <w:rsid w:val="00E865A2"/>
    <w:rsid w:val="00E91A31"/>
    <w:rsid w:val="00E92141"/>
    <w:rsid w:val="00E94B16"/>
    <w:rsid w:val="00E9559D"/>
    <w:rsid w:val="00E97BBB"/>
    <w:rsid w:val="00E97BE9"/>
    <w:rsid w:val="00E97FCD"/>
    <w:rsid w:val="00EA370B"/>
    <w:rsid w:val="00EA3D8A"/>
    <w:rsid w:val="00EA6575"/>
    <w:rsid w:val="00EA7200"/>
    <w:rsid w:val="00EB01E4"/>
    <w:rsid w:val="00EB0860"/>
    <w:rsid w:val="00EB3743"/>
    <w:rsid w:val="00EB55EF"/>
    <w:rsid w:val="00EB660C"/>
    <w:rsid w:val="00EB6EA3"/>
    <w:rsid w:val="00EB783B"/>
    <w:rsid w:val="00EC1044"/>
    <w:rsid w:val="00EC284F"/>
    <w:rsid w:val="00EC29D6"/>
    <w:rsid w:val="00EC313B"/>
    <w:rsid w:val="00EC37F1"/>
    <w:rsid w:val="00EC44A2"/>
    <w:rsid w:val="00EC48CF"/>
    <w:rsid w:val="00EC4EAA"/>
    <w:rsid w:val="00EC5BC5"/>
    <w:rsid w:val="00EC6EBF"/>
    <w:rsid w:val="00EC71CE"/>
    <w:rsid w:val="00EC7AB3"/>
    <w:rsid w:val="00EC7E19"/>
    <w:rsid w:val="00ED0ADB"/>
    <w:rsid w:val="00ED4168"/>
    <w:rsid w:val="00ED4696"/>
    <w:rsid w:val="00ED7166"/>
    <w:rsid w:val="00EE0A88"/>
    <w:rsid w:val="00EE26DB"/>
    <w:rsid w:val="00EE30D3"/>
    <w:rsid w:val="00EE3ACB"/>
    <w:rsid w:val="00EE70E2"/>
    <w:rsid w:val="00EE7CC6"/>
    <w:rsid w:val="00EF0C7C"/>
    <w:rsid w:val="00EF3342"/>
    <w:rsid w:val="00EF51C2"/>
    <w:rsid w:val="00EF64E5"/>
    <w:rsid w:val="00F00972"/>
    <w:rsid w:val="00F03CBE"/>
    <w:rsid w:val="00F0468D"/>
    <w:rsid w:val="00F046EC"/>
    <w:rsid w:val="00F06FC1"/>
    <w:rsid w:val="00F07055"/>
    <w:rsid w:val="00F07786"/>
    <w:rsid w:val="00F10946"/>
    <w:rsid w:val="00F11DF2"/>
    <w:rsid w:val="00F12375"/>
    <w:rsid w:val="00F1319A"/>
    <w:rsid w:val="00F22685"/>
    <w:rsid w:val="00F23BBD"/>
    <w:rsid w:val="00F2686F"/>
    <w:rsid w:val="00F27A1C"/>
    <w:rsid w:val="00F27F85"/>
    <w:rsid w:val="00F30C0C"/>
    <w:rsid w:val="00F315BE"/>
    <w:rsid w:val="00F32213"/>
    <w:rsid w:val="00F32B67"/>
    <w:rsid w:val="00F3348C"/>
    <w:rsid w:val="00F350B8"/>
    <w:rsid w:val="00F362BA"/>
    <w:rsid w:val="00F4068A"/>
    <w:rsid w:val="00F432E4"/>
    <w:rsid w:val="00F4438F"/>
    <w:rsid w:val="00F446FA"/>
    <w:rsid w:val="00F46219"/>
    <w:rsid w:val="00F467FA"/>
    <w:rsid w:val="00F479E1"/>
    <w:rsid w:val="00F50C68"/>
    <w:rsid w:val="00F517F0"/>
    <w:rsid w:val="00F531A0"/>
    <w:rsid w:val="00F53F48"/>
    <w:rsid w:val="00F5609E"/>
    <w:rsid w:val="00F6117B"/>
    <w:rsid w:val="00F61218"/>
    <w:rsid w:val="00F62183"/>
    <w:rsid w:val="00F6244A"/>
    <w:rsid w:val="00F63474"/>
    <w:rsid w:val="00F636CE"/>
    <w:rsid w:val="00F6783C"/>
    <w:rsid w:val="00F70634"/>
    <w:rsid w:val="00F70EB2"/>
    <w:rsid w:val="00F727F2"/>
    <w:rsid w:val="00F73379"/>
    <w:rsid w:val="00F734DF"/>
    <w:rsid w:val="00F90750"/>
    <w:rsid w:val="00F90AA0"/>
    <w:rsid w:val="00F90B62"/>
    <w:rsid w:val="00F90F2A"/>
    <w:rsid w:val="00F92582"/>
    <w:rsid w:val="00F948DD"/>
    <w:rsid w:val="00F94F45"/>
    <w:rsid w:val="00F95021"/>
    <w:rsid w:val="00F95E38"/>
    <w:rsid w:val="00F968D7"/>
    <w:rsid w:val="00FA02FD"/>
    <w:rsid w:val="00FA0DE4"/>
    <w:rsid w:val="00FA3468"/>
    <w:rsid w:val="00FA501D"/>
    <w:rsid w:val="00FA60AE"/>
    <w:rsid w:val="00FA6BBB"/>
    <w:rsid w:val="00FA77BF"/>
    <w:rsid w:val="00FB04C1"/>
    <w:rsid w:val="00FB25F1"/>
    <w:rsid w:val="00FB2804"/>
    <w:rsid w:val="00FB4396"/>
    <w:rsid w:val="00FB5251"/>
    <w:rsid w:val="00FB533A"/>
    <w:rsid w:val="00FB6CD2"/>
    <w:rsid w:val="00FB7F69"/>
    <w:rsid w:val="00FC09CF"/>
    <w:rsid w:val="00FC0F04"/>
    <w:rsid w:val="00FC20E6"/>
    <w:rsid w:val="00FC2662"/>
    <w:rsid w:val="00FC37C7"/>
    <w:rsid w:val="00FC4DFB"/>
    <w:rsid w:val="00FC6219"/>
    <w:rsid w:val="00FC69EB"/>
    <w:rsid w:val="00FC6CFC"/>
    <w:rsid w:val="00FC7BBE"/>
    <w:rsid w:val="00FD0FEE"/>
    <w:rsid w:val="00FD1F5C"/>
    <w:rsid w:val="00FD3BAF"/>
    <w:rsid w:val="00FD4823"/>
    <w:rsid w:val="00FD5E54"/>
    <w:rsid w:val="00FD7AC9"/>
    <w:rsid w:val="00FE171E"/>
    <w:rsid w:val="00FE26F2"/>
    <w:rsid w:val="00FE397B"/>
    <w:rsid w:val="00FE3D04"/>
    <w:rsid w:val="00FE4B8F"/>
    <w:rsid w:val="00FE4EAB"/>
    <w:rsid w:val="00FF1567"/>
    <w:rsid w:val="00FF1ADD"/>
    <w:rsid w:val="00FF1D02"/>
    <w:rsid w:val="00FF2F90"/>
    <w:rsid w:val="00FF3266"/>
    <w:rsid w:val="00FF3FD6"/>
    <w:rsid w:val="00FF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ks-Dev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DF4AD"/>
  <w15:docId w15:val="{15DE20E6-505C-4604-A357-65333232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before="200"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F75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0D04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D04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D04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D04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D04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D04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D04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D04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D04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634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63474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2,List Paragraph2,MAIN CONTENT,No Spacing1,Normal numbered,Numbered Para 1,OBC Bullet"/>
    <w:basedOn w:val="Normal"/>
    <w:link w:val="ListParagraphChar"/>
    <w:uiPriority w:val="34"/>
    <w:qFormat/>
    <w:rsid w:val="00A70D0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70D04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styleId="Hyperlink">
    <w:name w:val="Hyperlink"/>
    <w:basedOn w:val="DefaultParagraphFont"/>
    <w:uiPriority w:val="99"/>
    <w:unhideWhenUsed/>
    <w:rsid w:val="00216154"/>
    <w:rPr>
      <w:strike w:val="0"/>
      <w:dstrike w:val="0"/>
      <w:color w:val="007DC0"/>
      <w:u w:val="none"/>
      <w:effect w:val="none"/>
    </w:rPr>
  </w:style>
  <w:style w:type="character" w:styleId="Strong">
    <w:name w:val="Strong"/>
    <w:uiPriority w:val="22"/>
    <w:qFormat/>
    <w:rsid w:val="00A70D04"/>
    <w:rPr>
      <w:b/>
      <w:bCs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2 Char,List Paragraph2 Char,OBC Bullet Char"/>
    <w:link w:val="ListParagraph"/>
    <w:uiPriority w:val="34"/>
    <w:qFormat/>
    <w:locked/>
    <w:rsid w:val="00DD2047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rsid w:val="009F76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F7615"/>
  </w:style>
  <w:style w:type="character" w:customStyle="1" w:styleId="CommentTextChar">
    <w:name w:val="Comment Text Char"/>
    <w:basedOn w:val="DefaultParagraphFont"/>
    <w:link w:val="CommentText"/>
    <w:uiPriority w:val="99"/>
    <w:rsid w:val="009F7615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9F76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7615"/>
    <w:rPr>
      <w:rFonts w:ascii="Arial" w:hAnsi="Arial"/>
      <w:b/>
      <w:bCs/>
    </w:rPr>
  </w:style>
  <w:style w:type="table" w:styleId="TableGrid">
    <w:name w:val="Table Grid"/>
    <w:basedOn w:val="TableNormal"/>
    <w:uiPriority w:val="39"/>
    <w:rsid w:val="00533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47B0D"/>
    <w:rPr>
      <w:rFonts w:ascii="Arial" w:hAnsi="Arial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123FAD"/>
    <w:rPr>
      <w:rFonts w:eastAsiaTheme="minorHAnsi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23FAD"/>
    <w:rPr>
      <w:rFonts w:asciiTheme="minorHAnsi" w:eastAsiaTheme="minorHAnsi" w:hAnsiTheme="minorHAnsi" w:cstheme="minorBidi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123FAD"/>
    <w:rPr>
      <w:vertAlign w:val="superscript"/>
    </w:rPr>
  </w:style>
  <w:style w:type="paragraph" w:styleId="NormalWeb">
    <w:name w:val="Normal (Web)"/>
    <w:basedOn w:val="Normal"/>
    <w:uiPriority w:val="99"/>
    <w:rsid w:val="00B752A4"/>
    <w:rPr>
      <w:rFonts w:ascii="Times New Roman" w:hAnsi="Times New Roman"/>
    </w:rPr>
  </w:style>
  <w:style w:type="paragraph" w:styleId="Header">
    <w:name w:val="header"/>
    <w:basedOn w:val="Normal"/>
    <w:link w:val="HeaderChar"/>
    <w:rsid w:val="004322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322CE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4322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22CE"/>
    <w:rPr>
      <w:rFonts w:ascii="Arial" w:hAnsi="Arial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D04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70D04"/>
    <w:rPr>
      <w:caps/>
      <w:color w:val="595959" w:themeColor="text1" w:themeTint="A6"/>
      <w:spacing w:val="10"/>
      <w:sz w:val="24"/>
      <w:szCs w:val="24"/>
    </w:rPr>
  </w:style>
  <w:style w:type="paragraph" w:customStyle="1" w:styleId="Default">
    <w:name w:val="Default"/>
    <w:rsid w:val="00073A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t1">
    <w:name w:val="st1"/>
    <w:basedOn w:val="DefaultParagraphFont"/>
    <w:rsid w:val="00C84E3F"/>
  </w:style>
  <w:style w:type="paragraph" w:styleId="PlainText">
    <w:name w:val="Plain Text"/>
    <w:basedOn w:val="Normal"/>
    <w:link w:val="PlainTextChar"/>
    <w:uiPriority w:val="99"/>
    <w:unhideWhenUsed/>
    <w:rsid w:val="00D433D6"/>
    <w:rPr>
      <w:rFonts w:eastAsiaTheme="minorHAns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433D6"/>
    <w:rPr>
      <w:rFonts w:ascii="Arial" w:eastAsiaTheme="minorHAnsi" w:hAnsi="Arial" w:cstheme="minorBidi"/>
      <w:sz w:val="24"/>
      <w:szCs w:val="21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A70D04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70D04"/>
    <w:rPr>
      <w:caps/>
      <w:color w:val="4F81BD" w:themeColor="accent1"/>
      <w:spacing w:val="10"/>
      <w:kern w:val="28"/>
      <w:sz w:val="52"/>
      <w:szCs w:val="52"/>
    </w:rPr>
  </w:style>
  <w:style w:type="character" w:styleId="SubtleEmphasis">
    <w:name w:val="Subtle Emphasis"/>
    <w:uiPriority w:val="19"/>
    <w:qFormat/>
    <w:rsid w:val="00A70D04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A70D04"/>
    <w:rPr>
      <w:b/>
      <w:bCs/>
      <w:caps/>
      <w:color w:val="243F60" w:themeColor="accent1" w:themeShade="7F"/>
      <w:spacing w:val="10"/>
    </w:rPr>
  </w:style>
  <w:style w:type="character" w:styleId="FollowedHyperlink">
    <w:name w:val="FollowedHyperlink"/>
    <w:basedOn w:val="DefaultParagraphFont"/>
    <w:rsid w:val="00556381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D04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D04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D04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D04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D04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D04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D04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D04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70D04"/>
    <w:rPr>
      <w:b/>
      <w:bCs/>
      <w:color w:val="365F91" w:themeColor="accent1" w:themeShade="BF"/>
      <w:sz w:val="16"/>
      <w:szCs w:val="16"/>
    </w:rPr>
  </w:style>
  <w:style w:type="character" w:styleId="Emphasis">
    <w:name w:val="Emphasis"/>
    <w:uiPriority w:val="20"/>
    <w:qFormat/>
    <w:rsid w:val="00A70D04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A70D04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70D04"/>
    <w:rPr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A70D0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70D04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D04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D04"/>
    <w:rPr>
      <w:i/>
      <w:iCs/>
      <w:color w:val="4F81BD" w:themeColor="accent1"/>
      <w:sz w:val="20"/>
      <w:szCs w:val="20"/>
    </w:rPr>
  </w:style>
  <w:style w:type="character" w:styleId="SubtleReference">
    <w:name w:val="Subtle Reference"/>
    <w:uiPriority w:val="31"/>
    <w:qFormat/>
    <w:rsid w:val="00A70D04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A70D04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A70D04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70D04"/>
    <w:pPr>
      <w:outlineLvl w:val="9"/>
    </w:pPr>
    <w:rPr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CC03CA"/>
    <w:pPr>
      <w:tabs>
        <w:tab w:val="right" w:leader="dot" w:pos="9629"/>
      </w:tabs>
      <w:spacing w:after="100"/>
    </w:pPr>
    <w:rPr>
      <w:rFonts w:ascii="Arial" w:hAnsi="Arial" w:cs="Arial"/>
      <w:noProof/>
      <w:sz w:val="24"/>
      <w:szCs w:val="24"/>
      <w:lang w:val="cy-GB"/>
    </w:rPr>
  </w:style>
  <w:style w:type="table" w:customStyle="1" w:styleId="TableGrid1">
    <w:name w:val="Table Grid1"/>
    <w:basedOn w:val="TableNormal"/>
    <w:next w:val="TableGrid"/>
    <w:uiPriority w:val="59"/>
    <w:rsid w:val="00AE0BC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AE0BC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semiHidden/>
    <w:unhideWhenUsed/>
    <w:rsid w:val="00AB052D"/>
    <w:pPr>
      <w:spacing w:before="0" w:after="0" w:line="240" w:lineRule="auto"/>
    </w:pPr>
  </w:style>
  <w:style w:type="character" w:customStyle="1" w:styleId="EndnoteTextChar">
    <w:name w:val="Endnote Text Char"/>
    <w:basedOn w:val="DefaultParagraphFont"/>
    <w:link w:val="EndnoteText"/>
    <w:semiHidden/>
    <w:rsid w:val="00AB052D"/>
    <w:rPr>
      <w:sz w:val="20"/>
      <w:szCs w:val="20"/>
    </w:rPr>
  </w:style>
  <w:style w:type="character" w:styleId="EndnoteReference">
    <w:name w:val="endnote reference"/>
    <w:basedOn w:val="DefaultParagraphFont"/>
    <w:semiHidden/>
    <w:unhideWhenUsed/>
    <w:rsid w:val="00AB052D"/>
    <w:rPr>
      <w:vertAlign w:val="superscript"/>
    </w:rPr>
  </w:style>
  <w:style w:type="character" w:customStyle="1" w:styleId="SnhebeiDdatrys1">
    <w:name w:val="Sôn heb ei Ddatrys1"/>
    <w:basedOn w:val="DefaultParagraphFont"/>
    <w:uiPriority w:val="99"/>
    <w:semiHidden/>
    <w:unhideWhenUsed/>
    <w:rsid w:val="005950FA"/>
    <w:rPr>
      <w:color w:val="605E5C"/>
      <w:shd w:val="clear" w:color="auto" w:fill="E1DFDD"/>
    </w:rPr>
  </w:style>
  <w:style w:type="paragraph" w:customStyle="1" w:styleId="elementtoproof">
    <w:name w:val="elementtoproof"/>
    <w:basedOn w:val="Normal"/>
    <w:rsid w:val="00066535"/>
    <w:pPr>
      <w:spacing w:before="0" w:after="0" w:line="240" w:lineRule="auto"/>
    </w:pPr>
    <w:rPr>
      <w:rFonts w:ascii="Calibri" w:eastAsiaTheme="minorHAnsi" w:hAnsi="Calibri" w:cs="Calibri"/>
      <w:sz w:val="22"/>
      <w:szCs w:val="22"/>
    </w:rPr>
  </w:style>
  <w:style w:type="paragraph" w:customStyle="1" w:styleId="pf0">
    <w:name w:val="pf0"/>
    <w:basedOn w:val="Normal"/>
    <w:rsid w:val="00066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066535"/>
    <w:rPr>
      <w:rFonts w:ascii="Segoe UI" w:hAnsi="Segoe UI" w:cs="Segoe UI" w:hint="default"/>
      <w:sz w:val="18"/>
      <w:szCs w:val="18"/>
    </w:rPr>
  </w:style>
  <w:style w:type="character" w:customStyle="1" w:styleId="eop">
    <w:name w:val="eop"/>
    <w:basedOn w:val="DefaultParagraphFont"/>
    <w:rsid w:val="00066535"/>
  </w:style>
  <w:style w:type="paragraph" w:styleId="TOC3">
    <w:name w:val="toc 3"/>
    <w:basedOn w:val="Normal"/>
    <w:next w:val="Normal"/>
    <w:autoRedefine/>
    <w:uiPriority w:val="39"/>
    <w:unhideWhenUsed/>
    <w:rsid w:val="00847488"/>
    <w:pPr>
      <w:spacing w:after="100"/>
      <w:ind w:left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lyw.cymru/sites/default/files/pdf-versions/2025/5/3/1746643875/cynllun-gweithredu-cymru-wrth-hiliol-diweddariad-2024.pdf" TargetMode="External"/><Relationship Id="rId18" Type="http://schemas.openxmlformats.org/officeDocument/2006/relationships/hyperlink" Target="https://www.gypsy-traveller.org/news/new-briefing-gypsies-and-travellers-economic-and-financial-exclusion/" TargetMode="External"/><Relationship Id="rId26" Type="http://schemas.openxmlformats.org/officeDocument/2006/relationships/hyperlink" Target="https://www.ons.gov.uk/peoplepopulationandcommunity/birthsdeathsandmarriages/ageing/articles/livinglongerhowourpopulationischangingandwhyitmatters/2019-03-15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23889/SUreport.64441" TargetMode="External"/><Relationship Id="rId34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https://www.llyw.cymru/cynllun-gweithredu-cydraddoldeb-hiliol-cymru-wrth-hiliol?_gl=1*1tfojm7*_ga*MTM3NjgzOTc1MC4xNzU1NjkwODUx*_ga_L1471V4N02*czE3NjUzNjgzMTUkbzE0JGcxJHQxNzY1MzY5NjgxJGo2MCRsMCRoMA.." TargetMode="External"/><Relationship Id="rId17" Type="http://schemas.openxmlformats.org/officeDocument/2006/relationships/hyperlink" Target="https://www.llyw.cymru/gwahaniaethau-cyfeiriadedd-rhywiol-hunaniaeth-rhywedd-yn-iechyd-addysg-statws-economaidd-cyfrifiad-2021" TargetMode="External"/><Relationship Id="rId25" Type="http://schemas.openxmlformats.org/officeDocument/2006/relationships/hyperlink" Target="https://www.llyw.cymru/trais-yn-erbyn-menywod-cam-drin-domestig-thrais-rhywiol-strategaeth-2022-i-2026-html?_gl=1*e1vvwu*_ga*MTM3NjgzOTc1MC4xNzU1NjkwODUx*_ga_L1471V4N02*czE3NjUzNjgzMTUkbzE0JGcxJHQxNzY1MzY5NDQ1JGo2MCRsMCRoMA..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ymchwil.senedd.cymru/erthyglau-ymchwil/mynediad-i-waith-i-bobl-anabl-yng-nghymru/" TargetMode="External"/><Relationship Id="rId20" Type="http://schemas.openxmlformats.org/officeDocument/2006/relationships/hyperlink" Target="https://ymchwil.senedd.cymru/erthyglau-ymchwil/os-yw-r-gefnogaeth-yn-gywir-amdani-cau-r-bwlch-cyflogaeth-anabledd-yng-nghymru/" TargetMode="External"/><Relationship Id="rId29" Type="http://schemas.openxmlformats.org/officeDocument/2006/relationships/hyperlink" Target="https://aagic.gig.cymru/gweithlu/strategaeth-gweithlu-10-mlynedd-ar-gyfer-iechyd-a-gofal-cymdeithasol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www.gov.uk/government/statistics/hate-crime-england-and-wales-year-ending-march-2024/hate-crime-england-and-wales-year-ending-march-2024" TargetMode="External"/><Relationship Id="rId32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hyperlink" Target="https://www.peoplemanagement.co.uk/article/1870986/55s-locked-out-workplace-skills-training-research-suggests" TargetMode="External"/><Relationship Id="rId23" Type="http://schemas.openxmlformats.org/officeDocument/2006/relationships/hyperlink" Target="https://www.ons.gov.uk/peoplepopulationandcommunity/educationandchildcare/bulletins/gypsiesandtravellerslivedexperienceseducationandemploymentenglandandwales/2022" TargetMode="External"/><Relationship Id="rId28" Type="http://schemas.openxmlformats.org/officeDocument/2006/relationships/hyperlink" Target="https://www.ons.gov.uk/peoplepopulationandcommunity/culturalidentity/sexuality/articles/sexualorientationfurtherpersonalcharacteristicsenglandandwales/census2021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ons.gov.uk/peoplepopulationandcommunity/culturalidentity/sexuality/articles/sexualorientationfurtherpersonalcharacteristicsenglandandwales/census2021" TargetMode="External"/><Relationship Id="rId3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gig.cymru/sa/safon-cydraddoldeb-hiliol-y-gweithlu/" TargetMode="External"/><Relationship Id="rId22" Type="http://schemas.openxmlformats.org/officeDocument/2006/relationships/hyperlink" Target="https://www.equalityhumanrights.com/guidance/business/pregnancy-and-maternity-discrimination-research-findings" TargetMode="External"/><Relationship Id="rId27" Type="http://schemas.openxmlformats.org/officeDocument/2006/relationships/hyperlink" Target="https://www.carersuk.org/media/rdlkvnha/crd23-report-eng-final.pdf" TargetMode="External"/><Relationship Id="rId30" Type="http://schemas.openxmlformats.org/officeDocument/2006/relationships/hyperlink" Target="https://www.llyw.cymru/llesiant-cenedlaethaur-dyfodol-dangosyddion-cenedlaethol-2021-html?_gl=1*1egwdpy*_ga*MTM3NjgzOTc1MC4xNzU1NjkwODUx*_ga_L1471V4N02*czE3NjUzNjgzMTUkbzE0JGcxJHQxNzY1MzY5NjAwJGo2MCRsMCRoMA.." TargetMode="Externa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f5b0e-109c-4b11-8004-ce03e0f4aa6a" xsi:nil="true"/>
    <lcf76f155ced4ddcb4097134ff3c332f xmlns="1f1a8ef8-fb92-4387-a775-75242e0d6182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metadata xmlns="http://www.objective.com/ecm/document/metadata/FF3C5B18883D4E21973B57C2EEED7FD1" version="1.0.0">
  <systemFields>
    <field name="Objective-Id">
      <value order="0">A60906095</value>
    </field>
    <field name="Objective-Title">
      <value order="0">WES IIA for publication - Cymraeg</value>
    </field>
    <field name="Objective-Description">
      <value order="0"/>
    </field>
    <field name="Objective-CreationStamp">
      <value order="0">2025-12-15T14:44:36Z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2026-01-26T14:38:22Z</value>
    </field>
    <field name="Objective-Owner">
      <value order="0">Bason-Flaquer, Monica (HSCEY - Strategy, Policy &amp; Corporate Business)</value>
    </field>
    <field name="Objective-Path">
      <value order="0">Objective Global Folder:#Business File Plan:WG Organisational Groups:Post April 2024 - Health, Social Care &amp; Early Years:HSCEY Office of the Director General:Health, Social Care &amp; Early Years (HSCEY) - HSS - Equality Policy:1 - Save:HSS - Equality Policy - 2020 - 2025:HSS - ArWAP - 2020 - 2025:HSCEY - Workforce Equality Standard - WES:Initiation :HSCEY - WES - Initiation - 2025-2027:10.Impact Assessments</value>
    </field>
    <field name="Objective-Parent">
      <value order="0">10.Impact Assessments</value>
    </field>
    <field name="Objective-State">
      <value order="0">Being Edited</value>
    </field>
    <field name="Objective-VersionId">
      <value order="0">vA110599797</value>
    </field>
    <field name="Objective-Version">
      <value order="0">2.1</value>
    </field>
    <field name="Objective-VersionNumber">
      <value order="0">3</value>
    </field>
    <field name="Objective-VersionComment">
      <value order="0"/>
    </field>
    <field name="Objective-FileNumber">
      <value order="0">qA2277893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gfen" ma:contentTypeID="0x0101003839BA6F405C4847B17BA9F088F47572" ma:contentTypeVersion="18" ma:contentTypeDescription="Creu dogfen newydd." ma:contentTypeScope="" ma:versionID="c446a1dc2ca1d111a9cacc808ce15054">
  <xsd:schema xmlns:xsd="http://www.w3.org/2001/XMLSchema" xmlns:xs="http://www.w3.org/2001/XMLSchema" xmlns:p="http://schemas.microsoft.com/office/2006/metadata/properties" xmlns:ns2="1f1a8ef8-fb92-4387-a775-75242e0d6182" xmlns:ns3="152f5b0e-109c-4b11-8004-ce03e0f4aa6a" targetNamespace="http://schemas.microsoft.com/office/2006/metadata/properties" ma:root="true" ma:fieldsID="7f144fec3261017366431b27fd6f0ccc" ns2:_="" ns3:_="">
    <xsd:import namespace="1f1a8ef8-fb92-4387-a775-75242e0d6182"/>
    <xsd:import namespace="152f5b0e-109c-4b11-8004-ce03e0f4aa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a8ef8-fb92-4387-a775-75242e0d61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description="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description="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description="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Tagiau Delwedd" ma:readOnly="false" ma:fieldId="{5cf76f15-5ced-4ddc-b409-7134ff3c332f}" ma:taxonomyMulti="true" ma:sspId="3c60dea4-df75-4dbd-8cca-00d79f2748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description="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description="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description="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description="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description="" ma:hidden="true" ma:internalName="MediaServiceBillingMetadata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f5b0e-109c-4b11-8004-ce03e0f4aa6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8fc22e17-c3cd-4466-81de-771e28ac0198}" ma:internalName="TaxCatchAll" ma:showField="CatchAllData" ma:web="152f5b0e-109c-4b11-8004-ce03e0f4aa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Rhannwyd â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Wedi Rhannu Gyda Manylion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Math o Gynnwys"/>
        <xsd:element ref="dc:title" minOccurs="0" maxOccurs="1" ma:index="4" ma:displayName="Teit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D3506E-C1A4-45EC-8C68-A13D6114D1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463756-5217-4CBF-98D0-669F1323132C}">
  <ds:schemaRefs>
    <ds:schemaRef ds:uri="http://schemas.microsoft.com/office/2006/metadata/properties"/>
    <ds:schemaRef ds:uri="http://schemas.microsoft.com/office/infopath/2007/PartnerControls"/>
    <ds:schemaRef ds:uri="152f5b0e-109c-4b11-8004-ce03e0f4aa6a"/>
    <ds:schemaRef ds:uri="1f1a8ef8-fb92-4387-a775-75242e0d6182"/>
  </ds:schemaRefs>
</ds:datastoreItem>
</file>

<file path=customXml/itemProps3.xml><?xml version="1.0" encoding="utf-8"?>
<ds:datastoreItem xmlns:ds="http://schemas.openxmlformats.org/officeDocument/2006/customXml" ds:itemID="{261589EC-52EE-4A52-8A89-F916104947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222FE097-1737-45C3-9918-202FB0403B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1a8ef8-fb92-4387-a775-75242e0d6182"/>
    <ds:schemaRef ds:uri="152f5b0e-109c-4b11-8004-ce03e0f4a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27</Pages>
  <Words>8407</Words>
  <Characters>45302</Characters>
  <Application>Microsoft Office Word</Application>
  <DocSecurity>0</DocSecurity>
  <Lines>1110</Lines>
  <Paragraphs>355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Integrated Impact Assessment Template - English</vt:lpstr>
      <vt:lpstr/>
    </vt:vector>
  </TitlesOfParts>
  <Company>Welsh Government</Company>
  <LinksUpToDate>false</LinksUpToDate>
  <CharactersWithSpaces>53502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Asesiad Effaith Integredig, Ehangu Safon Cydraddoldeb Hil y Gweithlu i Safon Cydraddoldeb y Gweithlu</dc:title>
  <dc:creator>Mortimer, Isabel (LGC - Fairer Futures)</dc:creator>
  <cp:lastModifiedBy>Sullivan, William (HSCEY - Communications Division)</cp:lastModifiedBy>
  <cp:revision>5</cp:revision>
  <cp:lastPrinted>2018-06-29T12:03:00Z</cp:lastPrinted>
  <dcterms:created xsi:type="dcterms:W3CDTF">2025-12-15T14:44:00Z</dcterms:created>
  <dcterms:modified xsi:type="dcterms:W3CDTF">2026-01-26T16:21:00Z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0x0101003839BA6F405C4847B17BA9F088F47572</vt:lpwstr>
  </property>
  <property fmtid="{D5CDD505-2E9C-101B-9397-08002B2CF9AE}" pid="4" name="MediaServiceImageTags">
    <vt:lpwstr/>
  </property>
  <property fmtid="{D5CDD505-2E9C-101B-9397-08002B2CF9AE}" pid="5" name="Objective-Comment">
    <vt:lpwstr/>
  </property>
  <property fmtid="{D5CDD505-2E9C-101B-9397-08002B2CF9AE}" pid="6" name="Objective-Connect Creator [system]">
    <vt:lpwstr/>
  </property>
  <property fmtid="{D5CDD505-2E9C-101B-9397-08002B2CF9AE}" pid="7" name="Objective-Date Acquired [system]">
    <vt:filetime>2018-07-02T00:00:00Z</vt:filetime>
  </property>
  <property fmtid="{D5CDD505-2E9C-101B-9397-08002B2CF9AE}" pid="8" name="Objective-Language">
    <vt:lpwstr>English (eng)</vt:lpwstr>
  </property>
  <property fmtid="{D5CDD505-2E9C-101B-9397-08002B2CF9AE}" pid="9" name="Objective-Language [system]">
    <vt:lpwstr>English (eng)</vt:lpwstr>
  </property>
  <property fmtid="{D5CDD505-2E9C-101B-9397-08002B2CF9AE}" pid="10" name="Objective-Official Translation [system]">
    <vt:lpwstr/>
  </property>
  <property fmtid="{D5CDD505-2E9C-101B-9397-08002B2CF9AE}" pid="11" name="Objective-What to Keep">
    <vt:lpwstr>No</vt:lpwstr>
  </property>
  <property fmtid="{D5CDD505-2E9C-101B-9397-08002B2CF9AE}" pid="12" name="Objective-What to Keep [system]">
    <vt:lpwstr>No</vt:lpwstr>
  </property>
  <property fmtid="{D5CDD505-2E9C-101B-9397-08002B2CF9AE}" pid="13" name="Customer-Id">
    <vt:lpwstr>FF3C5B18883D4E21973B57C2EEED7FD1</vt:lpwstr>
  </property>
  <property fmtid="{D5CDD505-2E9C-101B-9397-08002B2CF9AE}" pid="14" name="Objective-Id">
    <vt:lpwstr>A60906095</vt:lpwstr>
  </property>
  <property fmtid="{D5CDD505-2E9C-101B-9397-08002B2CF9AE}" pid="15" name="Objective-Title">
    <vt:lpwstr>WES IIA for publication - Cymraeg</vt:lpwstr>
  </property>
  <property fmtid="{D5CDD505-2E9C-101B-9397-08002B2CF9AE}" pid="16" name="Objective-Description">
    <vt:lpwstr/>
  </property>
  <property fmtid="{D5CDD505-2E9C-101B-9397-08002B2CF9AE}" pid="17" name="Objective-CreationStamp">
    <vt:filetime>2025-12-15T14:44:36Z</vt:filetime>
  </property>
  <property fmtid="{D5CDD505-2E9C-101B-9397-08002B2CF9AE}" pid="18" name="Objective-IsApproved">
    <vt:bool>false</vt:bool>
  </property>
  <property fmtid="{D5CDD505-2E9C-101B-9397-08002B2CF9AE}" pid="19" name="Objective-IsPublished">
    <vt:bool>false</vt:bool>
  </property>
  <property fmtid="{D5CDD505-2E9C-101B-9397-08002B2CF9AE}" pid="20" name="Objective-DatePublished">
    <vt:lpwstr/>
  </property>
  <property fmtid="{D5CDD505-2E9C-101B-9397-08002B2CF9AE}" pid="21" name="Objective-ModificationStamp">
    <vt:filetime>2026-01-26T14:38:22Z</vt:filetime>
  </property>
  <property fmtid="{D5CDD505-2E9C-101B-9397-08002B2CF9AE}" pid="22" name="Objective-Owner">
    <vt:lpwstr>Bason-Flaquer, Monica (HSCEY - Strategy, Policy &amp; Corporate Business)</vt:lpwstr>
  </property>
  <property fmtid="{D5CDD505-2E9C-101B-9397-08002B2CF9AE}" pid="23" name="Objective-Path">
    <vt:lpwstr>Objective Global Folder:#Business File Plan:WG Organisational Groups:Post April 2024 - Health, Social Care &amp; Early Years:HSCEY Office of the Director General:Health, Social Care &amp; Early Years (HSCEY) - HSS - Equality Policy:1 - Save:HSS - Equality Policy - 2020 - 2025:HSS - ArWAP - 2020 - 2025:HSCEY - Workforce Equality Standard - WES:Initiation :HSCEY - WES - Initiation - 2025-2027:10.Impact Assessments:</vt:lpwstr>
  </property>
  <property fmtid="{D5CDD505-2E9C-101B-9397-08002B2CF9AE}" pid="24" name="Objective-Parent">
    <vt:lpwstr>10.Impact Assessments</vt:lpwstr>
  </property>
  <property fmtid="{D5CDD505-2E9C-101B-9397-08002B2CF9AE}" pid="25" name="Objective-State">
    <vt:lpwstr>Being Edited</vt:lpwstr>
  </property>
  <property fmtid="{D5CDD505-2E9C-101B-9397-08002B2CF9AE}" pid="26" name="Objective-VersionId">
    <vt:lpwstr>vA110599797</vt:lpwstr>
  </property>
  <property fmtid="{D5CDD505-2E9C-101B-9397-08002B2CF9AE}" pid="27" name="Objective-Version">
    <vt:lpwstr>2.1</vt:lpwstr>
  </property>
  <property fmtid="{D5CDD505-2E9C-101B-9397-08002B2CF9AE}" pid="28" name="Objective-VersionNumber">
    <vt:r8>3</vt:r8>
  </property>
  <property fmtid="{D5CDD505-2E9C-101B-9397-08002B2CF9AE}" pid="29" name="Objective-VersionComment">
    <vt:lpwstr/>
  </property>
  <property fmtid="{D5CDD505-2E9C-101B-9397-08002B2CF9AE}" pid="30" name="Objective-FileNumber">
    <vt:lpwstr>qA2277893</vt:lpwstr>
  </property>
  <property fmtid="{D5CDD505-2E9C-101B-9397-08002B2CF9AE}" pid="31" name="Objective-Classification">
    <vt:lpwstr>[Inherited - Official]</vt:lpwstr>
  </property>
  <property fmtid="{D5CDD505-2E9C-101B-9397-08002B2CF9AE}" pid="32" name="Objective-Caveats">
    <vt:lpwstr/>
  </property>
  <property fmtid="{D5CDD505-2E9C-101B-9397-08002B2CF9AE}" pid="33" name="Objective-Date Acquired">
    <vt:lpwstr/>
  </property>
  <property fmtid="{D5CDD505-2E9C-101B-9397-08002B2CF9AE}" pid="34" name="Objective-Official Translation">
    <vt:lpwstr/>
  </property>
  <property fmtid="{D5CDD505-2E9C-101B-9397-08002B2CF9AE}" pid="35" name="Objective-Connect Creator">
    <vt:lpwstr/>
  </property>
</Properties>
</file>