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A056C" w14:textId="77777777" w:rsidR="00032834" w:rsidRDefault="001E4347" w:rsidP="0074355A">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jc w:val="center"/>
        <w:rPr>
          <w:rFonts w:asciiTheme="minorHAnsi" w:eastAsiaTheme="minorEastAsia" w:hAnsiTheme="minorHAnsi" w:cstheme="minorBidi"/>
          <w:caps/>
          <w:color w:val="FFFFFF" w:themeColor="background1"/>
          <w:spacing w:val="15"/>
          <w:szCs w:val="22"/>
        </w:rPr>
      </w:pPr>
      <w:r>
        <w:rPr>
          <w:rFonts w:asciiTheme="minorHAnsi" w:hAnsiTheme="minorHAnsi"/>
          <w:caps/>
          <w:color w:val="FFFFFF" w:themeColor="background1"/>
        </w:rPr>
        <w:t xml:space="preserve">Asesiad Effaith Integredig Llywodraeth Cymru </w:t>
      </w:r>
    </w:p>
    <w:p w14:paraId="4AC269BA" w14:textId="3A724504" w:rsidR="00C0538F" w:rsidRDefault="001E4347" w:rsidP="0074355A">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jc w:val="center"/>
        <w:rPr>
          <w:rFonts w:asciiTheme="minorHAnsi" w:eastAsiaTheme="minorEastAsia" w:hAnsiTheme="minorHAnsi" w:cstheme="minorBidi"/>
          <w:caps/>
          <w:color w:val="FFFFFF" w:themeColor="background1"/>
          <w:spacing w:val="15"/>
          <w:szCs w:val="22"/>
        </w:rPr>
      </w:pPr>
      <w:r>
        <w:rPr>
          <w:rFonts w:asciiTheme="minorHAnsi" w:hAnsiTheme="minorHAnsi"/>
          <w:caps/>
          <w:color w:val="FFFFFF" w:themeColor="background1"/>
        </w:rPr>
        <w:br/>
        <w:t>Canllawiau Drafft Deddf Teithio Llesol 2026 (Canllawiau 2026)</w:t>
      </w:r>
    </w:p>
    <w:p w14:paraId="20BF5FF8" w14:textId="77777777" w:rsidR="0074355A" w:rsidRPr="0074355A" w:rsidRDefault="0074355A" w:rsidP="0074355A">
      <w:pPr>
        <w:rPr>
          <w:lang w:eastAsia="en-GB"/>
        </w:rPr>
      </w:pPr>
    </w:p>
    <w:tbl>
      <w:tblPr>
        <w:tblStyle w:val="TableGrid"/>
        <w:tblW w:w="0" w:type="auto"/>
        <w:tblLook w:val="04A0" w:firstRow="1" w:lastRow="0" w:firstColumn="1" w:lastColumn="0" w:noHBand="0" w:noVBand="1"/>
      </w:tblPr>
      <w:tblGrid>
        <w:gridCol w:w="2547"/>
        <w:gridCol w:w="6083"/>
      </w:tblGrid>
      <w:tr w:rsidR="00C0538F" w:rsidRPr="001B6846" w14:paraId="121ED52C" w14:textId="77777777" w:rsidTr="000B6E6D">
        <w:tc>
          <w:tcPr>
            <w:tcW w:w="2547" w:type="dxa"/>
          </w:tcPr>
          <w:p w14:paraId="1F5EEFA5" w14:textId="77C37146"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rPr>
            </w:pPr>
            <w:r>
              <w:rPr>
                <w:b/>
                <w:color w:val="000000" w:themeColor="text1"/>
                <w:sz w:val="24"/>
              </w:rPr>
              <w:t>Teitl y cynnig:</w:t>
            </w:r>
          </w:p>
        </w:tc>
        <w:tc>
          <w:tcPr>
            <w:tcW w:w="6083" w:type="dxa"/>
          </w:tcPr>
          <w:p w14:paraId="2F41E0D2" w14:textId="77777777" w:rsidR="0060612B" w:rsidRPr="001B6846" w:rsidRDefault="0060612B"/>
          <w:p w14:paraId="181C5613" w14:textId="21C0AD42" w:rsidR="00C0538F" w:rsidRPr="001B6846" w:rsidRDefault="001E4347" w:rsidP="00201687">
            <w:pPr>
              <w:ind w:right="-126"/>
            </w:pPr>
            <w:r>
              <w:t>Canllawiau Drafft Deddf Teithio Llesol 2026 (Canllawiau 2026)</w:t>
            </w:r>
          </w:p>
        </w:tc>
      </w:tr>
      <w:tr w:rsidR="00C0538F" w:rsidRPr="001B6846" w14:paraId="73C314B1" w14:textId="77777777" w:rsidTr="000B6E6D">
        <w:tc>
          <w:tcPr>
            <w:tcW w:w="2547" w:type="dxa"/>
          </w:tcPr>
          <w:p w14:paraId="43E4AA4A"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rPr>
            </w:pPr>
            <w:r>
              <w:rPr>
                <w:b/>
                <w:color w:val="000000" w:themeColor="text1"/>
                <w:sz w:val="24"/>
              </w:rPr>
              <w:t>Swyddogion sy’n cwblhau’r Asesiad Effaith Integredig (enw(</w:t>
            </w:r>
            <w:proofErr w:type="spellStart"/>
            <w:r>
              <w:rPr>
                <w:b/>
                <w:color w:val="000000" w:themeColor="text1"/>
                <w:sz w:val="24"/>
              </w:rPr>
              <w:t>au</w:t>
            </w:r>
            <w:proofErr w:type="spellEnd"/>
            <w:r>
              <w:rPr>
                <w:b/>
                <w:color w:val="000000" w:themeColor="text1"/>
                <w:sz w:val="24"/>
              </w:rPr>
              <w:t>) a thîm):</w:t>
            </w:r>
          </w:p>
        </w:tc>
        <w:tc>
          <w:tcPr>
            <w:tcW w:w="6083" w:type="dxa"/>
          </w:tcPr>
          <w:p w14:paraId="56242C08" w14:textId="77777777" w:rsidR="0060612B" w:rsidRPr="001B6846" w:rsidRDefault="0060612B"/>
          <w:p w14:paraId="3665A04A" w14:textId="7C7355F1" w:rsidR="00C7579F" w:rsidRPr="001B6846" w:rsidRDefault="001E4347">
            <w:r>
              <w:t xml:space="preserve">Tom Wharf </w:t>
            </w:r>
            <w:proofErr w:type="spellStart"/>
            <w:r>
              <w:t>CEng</w:t>
            </w:r>
            <w:proofErr w:type="spellEnd"/>
            <w:r>
              <w:t xml:space="preserve"> MICE – Pennaeth Dylunio, Swyddfa Dylunio Teithio Llesol </w:t>
            </w:r>
            <w:proofErr w:type="spellStart"/>
            <w:r>
              <w:t>TrC</w:t>
            </w:r>
            <w:proofErr w:type="spellEnd"/>
          </w:p>
        </w:tc>
      </w:tr>
      <w:tr w:rsidR="00C0538F" w:rsidRPr="001B6846" w14:paraId="215791D5" w14:textId="77777777" w:rsidTr="000B6E6D">
        <w:tc>
          <w:tcPr>
            <w:tcW w:w="2547" w:type="dxa"/>
          </w:tcPr>
          <w:p w14:paraId="1DFDB407"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rPr>
            </w:pPr>
            <w:r>
              <w:rPr>
                <w:b/>
                <w:color w:val="000000" w:themeColor="text1"/>
                <w:sz w:val="24"/>
              </w:rPr>
              <w:t>Adran:</w:t>
            </w:r>
          </w:p>
        </w:tc>
        <w:tc>
          <w:tcPr>
            <w:tcW w:w="6083" w:type="dxa"/>
          </w:tcPr>
          <w:p w14:paraId="28F02F69" w14:textId="77777777" w:rsidR="00C0538F" w:rsidRPr="001B6846" w:rsidRDefault="001E4347">
            <w:r>
              <w:t>Cynllunio a Datblygu Trafnidiaeth, Trafnidiaeth Cymru</w:t>
            </w:r>
          </w:p>
        </w:tc>
      </w:tr>
      <w:tr w:rsidR="00C0538F" w:rsidRPr="001B6846" w14:paraId="157F99DF" w14:textId="77777777" w:rsidTr="000B6E6D">
        <w:tc>
          <w:tcPr>
            <w:tcW w:w="2547" w:type="dxa"/>
          </w:tcPr>
          <w:p w14:paraId="3782652E"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rPr>
            </w:pPr>
            <w:r>
              <w:rPr>
                <w:b/>
                <w:color w:val="000000" w:themeColor="text1"/>
                <w:sz w:val="24"/>
              </w:rPr>
              <w:t>Pennaeth yr Adran / Uwch-swyddog Cyfrifol:</w:t>
            </w:r>
          </w:p>
        </w:tc>
        <w:tc>
          <w:tcPr>
            <w:tcW w:w="6083" w:type="dxa"/>
          </w:tcPr>
          <w:p w14:paraId="568CCED2" w14:textId="77777777" w:rsidR="00C7579F" w:rsidRPr="001B6846" w:rsidRDefault="00C7579F"/>
          <w:p w14:paraId="20707685" w14:textId="587689AE" w:rsidR="00C0538F" w:rsidRPr="001B6846" w:rsidRDefault="000B6E6D">
            <w:r>
              <w:t>Natalie Grohmann/Alison Thomas</w:t>
            </w:r>
          </w:p>
        </w:tc>
      </w:tr>
      <w:tr w:rsidR="00C0538F" w:rsidRPr="001B6846" w14:paraId="318F5921" w14:textId="77777777" w:rsidTr="000B6E6D">
        <w:tc>
          <w:tcPr>
            <w:tcW w:w="2547" w:type="dxa"/>
          </w:tcPr>
          <w:p w14:paraId="5B3EB369"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rPr>
            </w:pPr>
            <w:r>
              <w:rPr>
                <w:b/>
                <w:color w:val="000000" w:themeColor="text1"/>
                <w:sz w:val="24"/>
              </w:rPr>
              <w:t>Ysgrifennydd y Cabinet/y Gweinidog sy’n gyfrifol:</w:t>
            </w:r>
          </w:p>
        </w:tc>
        <w:tc>
          <w:tcPr>
            <w:tcW w:w="6083" w:type="dxa"/>
          </w:tcPr>
          <w:p w14:paraId="7BADDFFB" w14:textId="77777777" w:rsidR="00C7579F" w:rsidRPr="001B6846" w:rsidRDefault="00C7579F"/>
          <w:p w14:paraId="0F75B437" w14:textId="3C253D4F" w:rsidR="00C0538F" w:rsidRPr="001B6846" w:rsidRDefault="001E4347">
            <w:r>
              <w:t xml:space="preserve">Ken </w:t>
            </w:r>
            <w:proofErr w:type="spellStart"/>
            <w:r>
              <w:t>Skates</w:t>
            </w:r>
            <w:proofErr w:type="spellEnd"/>
            <w:r>
              <w:t xml:space="preserve"> AS, Ysgrifennydd y Cabinet dros Drafnidiaeth a Gogledd Cymru</w:t>
            </w:r>
          </w:p>
        </w:tc>
      </w:tr>
      <w:tr w:rsidR="00C0538F" w:rsidRPr="001B6846" w14:paraId="55C7A8D2" w14:textId="77777777" w:rsidTr="000B6E6D">
        <w:tc>
          <w:tcPr>
            <w:tcW w:w="2547" w:type="dxa"/>
          </w:tcPr>
          <w:p w14:paraId="635B14D6"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rPr>
            </w:pPr>
            <w:r>
              <w:rPr>
                <w:b/>
                <w:color w:val="000000" w:themeColor="text1"/>
                <w:sz w:val="24"/>
              </w:rPr>
              <w:t>Dyddiad Dechrau:</w:t>
            </w:r>
          </w:p>
        </w:tc>
        <w:tc>
          <w:tcPr>
            <w:tcW w:w="6083" w:type="dxa"/>
          </w:tcPr>
          <w:p w14:paraId="5B5C98C8" w14:textId="77777777" w:rsidR="0060612B" w:rsidRPr="001B6846" w:rsidRDefault="0060612B"/>
          <w:p w14:paraId="383B4B61" w14:textId="77777777" w:rsidR="00C0538F" w:rsidRPr="001B6846" w:rsidRDefault="001E4347">
            <w:r>
              <w:t>Ionawr 2025</w:t>
            </w:r>
          </w:p>
        </w:tc>
      </w:tr>
    </w:tbl>
    <w:p w14:paraId="5145FC3B" w14:textId="77777777" w:rsidR="00491B61" w:rsidRPr="001B6846" w:rsidRDefault="00491B61"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rFonts w:asciiTheme="minorHAnsi" w:eastAsiaTheme="minorEastAsia" w:hAnsiTheme="minorHAnsi" w:cstheme="minorBidi"/>
          <w:caps/>
          <w:color w:val="FFFFFF" w:themeColor="background1"/>
          <w:spacing w:val="15"/>
          <w:szCs w:val="22"/>
          <w:lang w:eastAsia="en-GB"/>
        </w:rPr>
      </w:pPr>
    </w:p>
    <w:p w14:paraId="2CA750CA" w14:textId="77777777" w:rsidR="00491B61" w:rsidRPr="001B6846" w:rsidRDefault="00491B61">
      <w:pPr>
        <w:rPr>
          <w:b/>
          <w:bCs/>
          <w:caps/>
          <w:color w:val="FFFFFF" w:themeColor="background1"/>
          <w:spacing w:val="15"/>
          <w:sz w:val="28"/>
        </w:rPr>
      </w:pPr>
      <w:r>
        <w:br w:type="page"/>
      </w:r>
    </w:p>
    <w:p w14:paraId="67A45F4C" w14:textId="04EA540E" w:rsidR="00C0538F" w:rsidRPr="001B6846" w:rsidRDefault="001E4347"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rFonts w:asciiTheme="minorHAnsi" w:eastAsiaTheme="minorEastAsia" w:hAnsiTheme="minorHAnsi" w:cstheme="minorBidi"/>
          <w:caps/>
          <w:color w:val="FFFFFF" w:themeColor="background1"/>
          <w:spacing w:val="15"/>
          <w:szCs w:val="22"/>
        </w:rPr>
      </w:pPr>
      <w:r>
        <w:rPr>
          <w:rFonts w:asciiTheme="minorHAnsi" w:hAnsiTheme="minorHAnsi"/>
          <w:caps/>
          <w:color w:val="FFFFFF" w:themeColor="background1"/>
        </w:rPr>
        <w:lastRenderedPageBreak/>
        <w:t>Adran 1. Pa gamau y mae Llywodraeth Cymru yn eu hystyried a pham?</w:t>
      </w:r>
    </w:p>
    <w:p w14:paraId="27E8CCBD" w14:textId="77777777" w:rsidR="00C0538F" w:rsidRPr="007175D2" w:rsidRDefault="001E4347" w:rsidP="008457BF">
      <w:pPr>
        <w:pStyle w:val="Heading2"/>
        <w:rPr>
          <w:color w:val="244061" w:themeColor="accent1" w:themeShade="80"/>
        </w:rPr>
      </w:pPr>
      <w:r w:rsidRPr="007175D2">
        <w:rPr>
          <w:color w:val="244061" w:themeColor="accent1" w:themeShade="80"/>
        </w:rPr>
        <w:t>Crynodeb o’r mater</w:t>
      </w:r>
    </w:p>
    <w:p w14:paraId="2903383E" w14:textId="1A4A922D" w:rsidR="00A91121" w:rsidRPr="001B6846" w:rsidRDefault="001E4347">
      <w:r>
        <w:t>Mae’r Asesiad Effaith Integredig hwn yn cofnodi effaith y newidiadau a wnaed i lunio trydydd fersiwn o Ganllawiau’r Ddeddf Teithio Llesol, sydd i fod i gael ei gyhoeddi ym mis Mawrth 2026 (Canllawiau 2026). Mae’r fersiwn diwygiedig hwn yn cryfhau hygyrchedd a chynhwysiant, yn atgyfnerthu tystiolaeth newydd ac arferion proffesiynol, ac yn datrys yr anghysondebau yn fersiwn 2021. Erys y rhain yn ganllawiau technegol craidd ar gyfer cynllunio, blaenoriaethu, dylunio a darparu seilwaith cerdded, olwyno a beicio o dan Ddeddf Teithio Llesol (Cymru) 2013.</w:t>
      </w:r>
    </w:p>
    <w:p w14:paraId="799D0412" w14:textId="23147B15" w:rsidR="00D92C7B" w:rsidRPr="001B6846" w:rsidRDefault="00A91121">
      <w:r>
        <w:t xml:space="preserve">Roedd yr Asesiad o’r Effaith ar Gydraddoldeb a gyflwynir yn Atodiad B yn asesu bod Canllawiau 2026 yn cael effaith gadarnhaol yn gyffredinol ar nodweddion gwarchodedig. Bydd Canllawiau 2026 yn gwella hygyrchedd a chynhwysiant buddsoddiadau mewn teithio llesol, gan gefnogi manteision hirdymor teithio llesol ar raddfa’r boblogaeth ar draws yr holl nodweddion gwarchodedig. </w:t>
      </w:r>
    </w:p>
    <w:p w14:paraId="7B91643B" w14:textId="77777777" w:rsidR="00C0538F" w:rsidRPr="007175D2" w:rsidRDefault="001E4347" w:rsidP="009A099A">
      <w:pPr>
        <w:pStyle w:val="Heading2"/>
        <w:rPr>
          <w:color w:val="244061" w:themeColor="accent1" w:themeShade="80"/>
        </w:rPr>
      </w:pPr>
      <w:r w:rsidRPr="007175D2">
        <w:rPr>
          <w:color w:val="244061" w:themeColor="accent1" w:themeShade="80"/>
        </w:rPr>
        <w:t>Cyd-destun a rhesymeg</w:t>
      </w:r>
    </w:p>
    <w:p w14:paraId="1043591D" w14:textId="2D4F7C12" w:rsidR="003E3BCD" w:rsidRPr="001B6846" w:rsidRDefault="007A7504" w:rsidP="003E3BCD">
      <w:r>
        <w:t>Y sbardunau ar gyfer diweddaru Canllawiau 2021 yw gwella’r dosbarthiad teg o fanteision teithio llesol, adlewyrchu datblygiadau mewn ymchwil a dulliau technegol o weithredu, yn ogystal â’r cynnal a chadw o ddogfennau o bryd i’w gilydd i ddarparu dyluniad gwell a fwy hygyrch o wybodaeth.</w:t>
      </w:r>
    </w:p>
    <w:p w14:paraId="46852823" w14:textId="73B00BB2" w:rsidR="00967D02" w:rsidRPr="001B6846" w:rsidRDefault="001E4347">
      <w:r>
        <w:t>Mae tystiolaeth o setiau data agwedd ac ymddygiad y cyhoedd yn dangos galw heb ei fodloni am rwydweithiau teithio llesol diogel a chynhwysol, gyda dim ond 38% o drigolion yn ystyried beicio i fod yn ddiogel, a 50% eisiau cerdded/olwyno mwy a 43% eisiau beicio mwy [1] [38].</w:t>
      </w:r>
    </w:p>
    <w:p w14:paraId="13BF371A" w14:textId="4990731C" w:rsidR="00C0538F" w:rsidRPr="001B6846" w:rsidRDefault="001E4347">
      <w:r>
        <w:t xml:space="preserve">Mae ymchwil cydraddoldeb a hygyrchedd sydd wedi’i ddiweddaru yn tynnu sylw at dystiolaeth o </w:t>
      </w:r>
      <w:proofErr w:type="spellStart"/>
      <w:r>
        <w:t>allgáu</w:t>
      </w:r>
      <w:proofErr w:type="spellEnd"/>
      <w:r>
        <w:t xml:space="preserve"> a achosir gan </w:t>
      </w:r>
      <w:proofErr w:type="spellStart"/>
      <w:r>
        <w:t>ffurfweddiadau</w:t>
      </w:r>
      <w:proofErr w:type="spellEnd"/>
      <w:r>
        <w:t xml:space="preserve"> penodol o ran strydoedd (e.e. ffyrdd osgoi safleoedd bysiau, esgynloriau bysiau a throedffyrdd di-dor) ar gyfer pobl ddall a phobl â nam ar eu golwg a defnyddwyr anabl eraill, sy’n gofyn am gamau lliniaru yn y diweddariad hwn [2][3][4].</w:t>
      </w:r>
    </w:p>
    <w:p w14:paraId="251E1FE2" w14:textId="3C8BA7AE" w:rsidR="00D92C7B" w:rsidRPr="001B6846" w:rsidRDefault="00D92C7B">
      <w:r>
        <w:t>Gan gydnabod cynulleidfa dechnegol y ddogfen canllawiau, mae’r fersiwn sydd wedi’i ddiweddaru yn darparu gwell hygyrchedd a dyluniad o ran gwybodaeth drwy wella dolenni mewnol a darparu gwell cyngor ar gymhwysedd Elfennau Dylunio. Mae Log Penderfyniadau Dylunio newydd yn Atodiad L yn sicrhau tryloywder o ran dewisiadau wrth ddylunio prosiect, ac mae gwelliannau i ddyletswyddau monitro yn tracio canlyniadau cydraddoldeb. Bydd y diwygiadau hyn yn helpu i sicrhau bod dylunwyr yn fwy gwybodus ac atebol ynghylch effeithiau eu penderfyniadau ar gydraddoldeb.</w:t>
      </w:r>
    </w:p>
    <w:p w14:paraId="29B1AA1A" w14:textId="77777777" w:rsidR="00C0538F" w:rsidRPr="007175D2" w:rsidRDefault="001E4347" w:rsidP="009A099A">
      <w:pPr>
        <w:pStyle w:val="Heading2"/>
        <w:rPr>
          <w:color w:val="244061" w:themeColor="accent1" w:themeShade="80"/>
        </w:rPr>
      </w:pPr>
      <w:r w:rsidRPr="007175D2">
        <w:rPr>
          <w:color w:val="244061" w:themeColor="accent1" w:themeShade="80"/>
        </w:rPr>
        <w:lastRenderedPageBreak/>
        <w:t>Yr hirdymor</w:t>
      </w:r>
    </w:p>
    <w:p w14:paraId="1FD77021" w14:textId="77777777" w:rsidR="00C0538F" w:rsidRPr="001B6846" w:rsidRDefault="001E4347">
      <w:r>
        <w:t>Mae’r canllawiau’n sail i newid hirdymor i ddulliau teithio ac integreiddio â thrafnidiaeth gyhoeddus, gan gyfrannu at Sero Net a heneiddio’n iachach. Mae tystiolaeth o ran iechyd yn y DU yn pwysleisio na fydd effeithiau’r hinsawdd (gwres, llifogydd, ansawdd aer) yn cael eu teimlo’n gyfartal gan bawb, ac mae hyn yn atgyfnerthu’r angen am symudedd diogel, carbon isel a strydoedd cydnerth [5][6].</w:t>
      </w:r>
    </w:p>
    <w:p w14:paraId="26F55CCF" w14:textId="77777777" w:rsidR="00C0538F" w:rsidRPr="007175D2" w:rsidRDefault="001E4347" w:rsidP="009A099A">
      <w:pPr>
        <w:pStyle w:val="Heading2"/>
        <w:rPr>
          <w:color w:val="244061" w:themeColor="accent1" w:themeShade="80"/>
        </w:rPr>
      </w:pPr>
      <w:r w:rsidRPr="007175D2">
        <w:rPr>
          <w:color w:val="244061" w:themeColor="accent1" w:themeShade="80"/>
        </w:rPr>
        <w:t>Atal</w:t>
      </w:r>
    </w:p>
    <w:p w14:paraId="2DF63B3B" w14:textId="77777777" w:rsidR="00C0538F" w:rsidRPr="001B6846" w:rsidRDefault="001E4347">
      <w:r>
        <w:t xml:space="preserve">Gall safonau dylunio sy’n hyrwyddo gweithgarwch corfforol rheolaidd, lleihau’r tebygolrwydd o ddod i gysylltiad â pherygl a llygredd ar y ffordd, a lleihau nodweddion stryd sy’n </w:t>
      </w:r>
      <w:proofErr w:type="spellStart"/>
      <w:r>
        <w:t>allgáu</w:t>
      </w:r>
      <w:proofErr w:type="spellEnd"/>
      <w:r>
        <w:t xml:space="preserve"> helpu i atal salwch, anafiadau ac annhegwch. Mae’r canllawiau diweddaraf ar gael gwared ar rwystrau, palmentydd botymog, croesfannau â blaenoriaeth a thriniaeth o safleoedd bysiau yn mynd i’r afael â rhwystrau a risgiau hysbys [2][3][4].</w:t>
      </w:r>
    </w:p>
    <w:p w14:paraId="5A4B0B97" w14:textId="77777777" w:rsidR="00C0538F" w:rsidRPr="007175D2" w:rsidRDefault="001E4347" w:rsidP="009A099A">
      <w:pPr>
        <w:pStyle w:val="Heading2"/>
        <w:rPr>
          <w:color w:val="244061" w:themeColor="accent1" w:themeShade="80"/>
        </w:rPr>
      </w:pPr>
      <w:r w:rsidRPr="007175D2">
        <w:rPr>
          <w:color w:val="244061" w:themeColor="accent1" w:themeShade="80"/>
        </w:rPr>
        <w:t>Integreiddio</w:t>
      </w:r>
    </w:p>
    <w:p w14:paraId="0C0892CD" w14:textId="6A853031" w:rsidR="00C0538F" w:rsidRPr="001B6846" w:rsidRDefault="001E4347">
      <w:r>
        <w:t>Mae Canllawiau 2026 yn integreiddio â Pholisi Cynllunio Cymru a Llwybr Newydd drwy ganolbwyntio ar ansawdd y daith gyfan a chyfnewidfa trafnidiaeth gyhoeddus, gan adlewyrchu awydd y cyhoedd am opsiynau eraill yn lle gyrru [1]. Mae’n cyd-fynd â dyletswyddau bioamrywiaeth a hinsawdd drwy atebion sy’n seiliedig ar natur (e.e. systemau draenio cynaliadwy a choed trefol) wrth ddylunio cynlluniau [6][7].</w:t>
      </w:r>
    </w:p>
    <w:p w14:paraId="3FF46803" w14:textId="77777777" w:rsidR="00C0538F" w:rsidRPr="007175D2" w:rsidRDefault="001E4347" w:rsidP="009A099A">
      <w:pPr>
        <w:pStyle w:val="Heading2"/>
        <w:rPr>
          <w:color w:val="244061" w:themeColor="accent1" w:themeShade="80"/>
        </w:rPr>
      </w:pPr>
      <w:r w:rsidRPr="007175D2">
        <w:rPr>
          <w:color w:val="244061" w:themeColor="accent1" w:themeShade="80"/>
        </w:rPr>
        <w:t>Cydweithio</w:t>
      </w:r>
    </w:p>
    <w:p w14:paraId="1E471502" w14:textId="03C8AA36" w:rsidR="00C0538F" w:rsidRPr="001B6846" w:rsidRDefault="001E4347">
      <w:r>
        <w:t xml:space="preserve">Mae diweddariad Canllawiau 2026 wedi ei lywio gan ymarferwyr awdurdodau lleol, sefydliadau hygyrchedd ac anabledd y trydydd sector, a phartneriaid trafnidiaeth, gan ddefnyddio ymchwil ddiweddar yn y DU (Mynegai </w:t>
      </w:r>
      <w:proofErr w:type="spellStart"/>
      <w:r>
        <w:t>Sutrans</w:t>
      </w:r>
      <w:proofErr w:type="spellEnd"/>
      <w:r>
        <w:t xml:space="preserve">; </w:t>
      </w:r>
      <w:proofErr w:type="spellStart"/>
      <w:r>
        <w:t>Living</w:t>
      </w:r>
      <w:proofErr w:type="spellEnd"/>
      <w:r>
        <w:t xml:space="preserve"> </w:t>
      </w:r>
      <w:proofErr w:type="spellStart"/>
      <w:r>
        <w:t>Streets</w:t>
      </w:r>
      <w:proofErr w:type="spellEnd"/>
      <w:r>
        <w:t xml:space="preserve">; Cŵn Tywys/UCL; adolygiadau </w:t>
      </w:r>
      <w:proofErr w:type="spellStart"/>
      <w:r>
        <w:t>TfL</w:t>
      </w:r>
      <w:proofErr w:type="spellEnd"/>
      <w:r>
        <w:t xml:space="preserve">) i </w:t>
      </w:r>
      <w:proofErr w:type="spellStart"/>
      <w:r>
        <w:t>driongli</w:t>
      </w:r>
      <w:proofErr w:type="spellEnd"/>
      <w:r>
        <w:t xml:space="preserve"> diogelwch, defnyddioldeb a chynhwysiant [1][2][3][4][8].</w:t>
      </w:r>
    </w:p>
    <w:p w14:paraId="27FDA001" w14:textId="77777777" w:rsidR="00C0538F" w:rsidRPr="007175D2" w:rsidRDefault="001E4347" w:rsidP="009A099A">
      <w:pPr>
        <w:pStyle w:val="Heading2"/>
        <w:rPr>
          <w:color w:val="244061" w:themeColor="accent1" w:themeShade="80"/>
        </w:rPr>
      </w:pPr>
      <w:r w:rsidRPr="007175D2">
        <w:rPr>
          <w:color w:val="244061" w:themeColor="accent1" w:themeShade="80"/>
        </w:rPr>
        <w:t>Cynnwys</w:t>
      </w:r>
    </w:p>
    <w:p w14:paraId="3A6E53CF" w14:textId="77777777" w:rsidR="00B04311" w:rsidRPr="001B6846" w:rsidRDefault="001E4347">
      <w:r>
        <w:t xml:space="preserve">Casglwyd materion ymarferwyr a phrofiad defnyddwyr drwy ymgysylltiad cynnar, gan dargedu grwpiau sy’n cynrychioli plant a phobl ifanc, pobl anabl, a menywod a merched ac eraill. </w:t>
      </w:r>
    </w:p>
    <w:p w14:paraId="02C3EA9F" w14:textId="1F4578B9" w:rsidR="004F0149" w:rsidRPr="001B6846" w:rsidRDefault="00B04311">
      <w:r>
        <w:t xml:space="preserve">Roedd yr ymgysylltiad cynnar hwn yn cynnwys ymgysylltu ar-lein ac wyneb yn wyneb, yn ogystal ag adolygiadau llenyddiaeth manwl o ddogfennau a ddarparwyd gan </w:t>
      </w:r>
      <w:proofErr w:type="spellStart"/>
      <w:r>
        <w:t>randdeiliaid</w:t>
      </w:r>
      <w:proofErr w:type="spellEnd"/>
      <w:r>
        <w:t xml:space="preserve"> a dadansoddiad o dystiolaeth sy’n ymwneud ag </w:t>
      </w:r>
      <w:proofErr w:type="spellStart"/>
      <w:r>
        <w:t>allgáu</w:t>
      </w:r>
      <w:proofErr w:type="spellEnd"/>
      <w:r>
        <w:t xml:space="preserve"> strwythurol rhag cerdded, olwyno a beicio. Bydd ymgysylltiad parhaus yn ystod y cyfnod ymgynghori a gweithredu. </w:t>
      </w:r>
    </w:p>
    <w:p w14:paraId="6160E473" w14:textId="0C7BE2CD" w:rsidR="00C0538F" w:rsidRPr="007175D2" w:rsidRDefault="001E4347" w:rsidP="009A099A">
      <w:pPr>
        <w:pStyle w:val="Heading2"/>
        <w:rPr>
          <w:color w:val="244061" w:themeColor="accent1" w:themeShade="80"/>
        </w:rPr>
      </w:pPr>
      <w:r w:rsidRPr="007175D2">
        <w:rPr>
          <w:color w:val="244061" w:themeColor="accent1" w:themeShade="80"/>
        </w:rPr>
        <w:t xml:space="preserve">Effaith - dadleuon allweddol o blaid ac yn erbyn diweddariad Canllawiau 2026 </w:t>
      </w:r>
    </w:p>
    <w:p w14:paraId="648ECA86" w14:textId="1D697CB0" w:rsidR="003F67E4" w:rsidRPr="001B6846" w:rsidRDefault="001E4347">
      <w:r w:rsidRPr="007175D2">
        <w:rPr>
          <w:rStyle w:val="Heading3Char"/>
          <w:color w:val="244061" w:themeColor="accent1" w:themeShade="80"/>
        </w:rPr>
        <w:t>O blaid:</w:t>
      </w:r>
      <w:r>
        <w:t xml:space="preserve"> </w:t>
      </w:r>
    </w:p>
    <w:p w14:paraId="722AC047" w14:textId="4FC61CEE" w:rsidR="003F67E4" w:rsidRPr="001B6846" w:rsidRDefault="003F67E4">
      <w:r>
        <w:t xml:space="preserve">Mae dyluniad cliriach o wybodaeth a chroesgyfeiriad o ddogfennau mewnol, gan gynnwys cyfeiriadau allanol wedi’u diweddaru, yn golygu bod y ddogfen yn adlewyrchu tystiolaeth, ymchwil ac ymarfer cyfredol. Mae safonau sy’n seiliedig ar dystiolaeth yn gwella diogelwch, </w:t>
      </w:r>
      <w:r>
        <w:lastRenderedPageBreak/>
        <w:t>cynhwysiant ac eglurder rhwydwaith. Mae aliniad â dewisiadau’r cyhoedd yn cefnogi newid dulliau teithio a chyd-fanteision hinsawdd/iechyd [1][5][38].</w:t>
      </w:r>
    </w:p>
    <w:p w14:paraId="5EBA4ECB" w14:textId="0ACDD48B" w:rsidR="009A099A" w:rsidRPr="001B6846" w:rsidRDefault="008E4F33">
      <w:r>
        <w:t xml:space="preserve">Mae rhai rhanddeiliaid yn mynegi pryderon y gallai rhai dyluniadau yng Nghanllawiau 2021 (e.e. ffyrdd osgoi safleoedd bysiau) leihau hygyrchedd i bobl ddall a rhannol ddall os nad oes mesurau lliniaru cryf. Mae Canllawiau 2026 yn darparu’r mesurau lliniaru hyn ac felly’n gwella ar Ganllawiau 2021. Mae Canllawiau 2026 yn rhoi pwyslais yn bennaf ar osgoi parhad lwybrau beiciau / Llwybrau Cyd-ddefnyddio ar safleoedd bysiau. Mae hefyd yn darparu Elfennau Dylunio wedi’u diweddaru sy’n ymgorffori mesurau lliniaru sy’n seiliedig ar dystiolaeth i faterion a godwyd gan </w:t>
      </w:r>
      <w:proofErr w:type="spellStart"/>
      <w:r>
        <w:t>randdeiliaid</w:t>
      </w:r>
      <w:proofErr w:type="spellEnd"/>
      <w:r>
        <w:t>. Yn olaf, mae Canllawiau 2026 yn cynghori rheolaethau risg sy’n ymateb i’r safle ac ymgysylltiad ar draws pob anabledd lle nad oes modd osgoi parhad llwybr beiciau wrth safleoedd bysiau neu lwybrau cyd-ddefnyddio [2][3][8].</w:t>
      </w:r>
    </w:p>
    <w:p w14:paraId="4FA0CE4C" w14:textId="77777777" w:rsidR="001751F6" w:rsidRPr="001B6846" w:rsidRDefault="001E4347">
      <w:r w:rsidRPr="007175D2">
        <w:rPr>
          <w:rStyle w:val="Heading3Char"/>
          <w:color w:val="244061" w:themeColor="accent1" w:themeShade="80"/>
        </w:rPr>
        <w:t>Yn erbyn:</w:t>
      </w:r>
      <w:r>
        <w:t xml:space="preserve"> </w:t>
      </w:r>
    </w:p>
    <w:p w14:paraId="59AAEC1B" w14:textId="14C33A8D" w:rsidR="008E4F33" w:rsidRPr="001B6846" w:rsidRDefault="008E4F33">
      <w:r>
        <w:t xml:space="preserve">Mae rhai rhanddeiliaid o’r farn mai gwahardd parhad llwybr beiciau wrth safleoedd bysiau yw’r opsiwn sy’n cael ei ffafrio i liniaru </w:t>
      </w:r>
      <w:proofErr w:type="spellStart"/>
      <w:r>
        <w:t>allgáu</w:t>
      </w:r>
      <w:proofErr w:type="spellEnd"/>
      <w:r>
        <w:t>. Byddai hyn yn gofyn am fecanwaith arall gan y llywodraeth, gan fod Canllawiau’r Ddeddf Teithio Llesol yn ganllawiau anstatudol. Byddai hyn hefyd yn gwyro oddi wrth normau o ran gweithrediadau, cynnal a chadw a dylunio strydoedd, gan y byddai’n arwain at ganoli atebolrwydd gwneud penderfyniadau i Lywodraeth Cymru, ac i ffwrdd oddi wrth swyddogion ac aelodau Awdurdodau Lleol [15].</w:t>
      </w:r>
    </w:p>
    <w:p w14:paraId="5D28FE5F" w14:textId="331C83FF" w:rsidR="00C0538F" w:rsidRPr="001B6846" w:rsidRDefault="00FE7F4A">
      <w:r>
        <w:t>Mae nifer o ffrydiau gwaith ychwanegol wedi cael eu nodi i roi mesurau lliniaru ar waith. Bydd bylchau mewn tystiolaeth yn cael sylw drwy fonitro strwythuredig ar ôl gweithredu ac ymgysylltu parhaus â grwpiau anabledd.</w:t>
      </w:r>
    </w:p>
    <w:p w14:paraId="08B36040" w14:textId="77777777" w:rsidR="00C0538F" w:rsidRPr="007175D2" w:rsidRDefault="001E4347" w:rsidP="009A099A">
      <w:pPr>
        <w:pStyle w:val="Heading2"/>
        <w:rPr>
          <w:color w:val="244061" w:themeColor="accent1" w:themeShade="80"/>
        </w:rPr>
      </w:pPr>
      <w:r w:rsidRPr="007175D2">
        <w:rPr>
          <w:color w:val="244061" w:themeColor="accent1" w:themeShade="80"/>
        </w:rPr>
        <w:t>Costau, arbedion a chymesuredd</w:t>
      </w:r>
    </w:p>
    <w:p w14:paraId="648033A4" w14:textId="06A7219F" w:rsidR="00C0538F" w:rsidRPr="001B6846" w:rsidRDefault="001E4347">
      <w:r>
        <w:t xml:space="preserve">Nid yw’r canllawiau eu hunain yn mandadu gwariant; yn hytrach, mae’r canllawiau’n gwella cysondeb a gwerth am arian cynlluniau lleol drwy leihau dylunio ofer, egluro gwyriadau, a thargedu manteision i grwpiau nad ydynt yn cael eu gwasanaethu’n ddigonol. Bydd arfarniadau economaidd o gynlluniau penodol yn dilyn egwyddorion Llyfr Gwyrdd Trysorlys EF ac arfarniad </w:t>
      </w:r>
      <w:proofErr w:type="spellStart"/>
      <w:r>
        <w:t>WelTAG</w:t>
      </w:r>
      <w:proofErr w:type="spellEnd"/>
      <w:r>
        <w:t xml:space="preserve"> lle bo hynny’n gymesur. Dylid dilyn </w:t>
      </w:r>
      <w:proofErr w:type="spellStart"/>
      <w:r>
        <w:t>WelTAG</w:t>
      </w:r>
      <w:proofErr w:type="spellEnd"/>
      <w:r>
        <w:t xml:space="preserve"> bob amser a’i uwchraddio/israddio fel y bo’n briodol.</w:t>
      </w:r>
    </w:p>
    <w:p w14:paraId="254A03DB" w14:textId="77777777" w:rsidR="00C0538F" w:rsidRPr="007175D2" w:rsidRDefault="001E4347" w:rsidP="009A099A">
      <w:pPr>
        <w:pStyle w:val="Heading2"/>
        <w:rPr>
          <w:color w:val="244061" w:themeColor="accent1" w:themeShade="80"/>
        </w:rPr>
      </w:pPr>
      <w:r w:rsidRPr="007175D2">
        <w:rPr>
          <w:color w:val="244061" w:themeColor="accent1" w:themeShade="80"/>
        </w:rPr>
        <w:t>Mecanwaith</w:t>
      </w:r>
    </w:p>
    <w:p w14:paraId="2382A3E7" w14:textId="12730A46" w:rsidR="00C0538F" w:rsidRPr="001B6846" w:rsidRDefault="0017636A">
      <w:r>
        <w:t>Bydd Canllawiau 2026 yn darparu canllawiau technegol statudol i gefnogi Deddf Teithio Llesol (Cymru) 2013. Nid oes unrhyw droseddau newydd yn cael eu creu.</w:t>
      </w:r>
    </w:p>
    <w:p w14:paraId="65D6A95C" w14:textId="3202730C" w:rsidR="00C0538F" w:rsidRPr="001B6846" w:rsidRDefault="001E4347">
      <w:pPr>
        <w:pStyle w:val="Heading1"/>
      </w:pPr>
      <w:r>
        <w:t>Adran 2. Beth fydd yr effaith ar lesiant cymdeithasol?</w:t>
      </w:r>
    </w:p>
    <w:p w14:paraId="772C2375" w14:textId="77777777" w:rsidR="00C0538F" w:rsidRPr="007175D2" w:rsidRDefault="001E4347" w:rsidP="009A099A">
      <w:pPr>
        <w:pStyle w:val="Heading2"/>
        <w:rPr>
          <w:color w:val="244061" w:themeColor="accent1" w:themeShade="80"/>
        </w:rPr>
      </w:pPr>
      <w:r w:rsidRPr="007175D2">
        <w:rPr>
          <w:color w:val="244061" w:themeColor="accent1" w:themeShade="80"/>
        </w:rPr>
        <w:t>2.1 Pobl a chymunedau</w:t>
      </w:r>
    </w:p>
    <w:p w14:paraId="73593510" w14:textId="232276C3" w:rsidR="00C0538F" w:rsidRPr="001B6846" w:rsidRDefault="001E4347">
      <w:r>
        <w:t xml:space="preserve">Rhagwelir effeithiau cadarnhaol sylweddol ar bobl sy’n wynebu’r rhwystrau mwyaf i deithio llesol ar hyn o bryd: pobl anabl; menywod a merched; plant a phobl ifanc; pobl hŷn; ac </w:t>
      </w:r>
      <w:r>
        <w:lastRenderedPageBreak/>
        <w:t xml:space="preserve">aelwydydd incwm isel. Mae ‘Mynegai Cerdded a Beicio’ </w:t>
      </w:r>
      <w:proofErr w:type="spellStart"/>
      <w:r>
        <w:t>Sustrans</w:t>
      </w:r>
      <w:proofErr w:type="spellEnd"/>
      <w:r>
        <w:t xml:space="preserve"> yn adrodd ar bryderon diogelwch parhaus a bylchau rhwng y rhywiau o ran beicio; mae’r eglurder diweddaraf ynghylch croesfannau, blaenoriaeth ar gyfer ffyrdd ymyl a llwybrau cyd-ddefnyddio yn targedu’r rhwystrau hyn [1].</w:t>
      </w:r>
    </w:p>
    <w:p w14:paraId="4055A6DE" w14:textId="77777777" w:rsidR="00C0538F" w:rsidRPr="007175D2" w:rsidRDefault="001E4347" w:rsidP="00C94FE3">
      <w:pPr>
        <w:pStyle w:val="Heading2"/>
        <w:rPr>
          <w:color w:val="244061" w:themeColor="accent1" w:themeShade="80"/>
        </w:rPr>
      </w:pPr>
      <w:r w:rsidRPr="007175D2">
        <w:rPr>
          <w:color w:val="244061" w:themeColor="accent1" w:themeShade="80"/>
        </w:rPr>
        <w:t>2.2 Hawliau Plant (canlyniad sgrinio: Asesiad llawn o’r Effaith ar Hawliau Plant yn Atodiad A)</w:t>
      </w:r>
    </w:p>
    <w:p w14:paraId="30EF5676" w14:textId="4C3E503A" w:rsidR="00C0538F" w:rsidRPr="001B6846" w:rsidRDefault="001E4347">
      <w:r>
        <w:t>Mae’r canllawiau’n cefnogi hawl plant i chwarae ac i symud yn ddiogel ac yn annibynnol drwy strydoedd sydd wedi’u cysylltu’n well, sydd â mesurau gostegu traffig ar waith ac sy’n fwy hygyrch. Mae’r Adolygiad Gweinidogol o Gyfleoedd Chwarae (Chwefror 2025) yn nodi’r cynnydd a’r camau nesaf i wreiddio digonolrwydd cyfleoedd chwarae. Mae Canllawiau 2026 yn cyfrannu at ddigonolrwydd cyfleoedd chwarae drwy nodi rhwydweithiau sy’n addas i blant i blant ac y gellir cerdded, olwyno neu feicio arnynt, croesfannau ffyrdd mwy diogel a mannau i orffwys [9].</w:t>
      </w:r>
    </w:p>
    <w:p w14:paraId="68D4AF1A" w14:textId="77777777" w:rsidR="00C0538F" w:rsidRPr="007175D2" w:rsidRDefault="001E4347" w:rsidP="00C94FE3">
      <w:pPr>
        <w:pStyle w:val="Heading2"/>
        <w:rPr>
          <w:color w:val="244061" w:themeColor="accent1" w:themeShade="80"/>
        </w:rPr>
      </w:pPr>
      <w:r w:rsidRPr="007175D2">
        <w:rPr>
          <w:color w:val="244061" w:themeColor="accent1" w:themeShade="80"/>
        </w:rPr>
        <w:t>2.3 Cydraddoldeb (Asesiad gorfodol o’r Effaith ar Gydraddoldeb yn Atodiad B)</w:t>
      </w:r>
    </w:p>
    <w:p w14:paraId="18164E42" w14:textId="2405AEA5" w:rsidR="00DF3D82" w:rsidRPr="001B6846" w:rsidRDefault="00DF3D82">
      <w:r>
        <w:t xml:space="preserve">Gan gydnabod cynulleidfa dechnegol y ddogfen Canllawiau 2026, mae’r fersiwn sydd wedi’i ddiweddaru yn darparu gwell hygyrchedd a dyluniad o ran gwybodaeth drwy wella dolenni mewnol a darparu gwell cyngor ar gymhwysedd Elfen Dylunio. Mae Log Penderfyniadau Dylunio newydd yn Atodiad L yn sicrhau tryloywder o ran dewisiadau wrth ddylunio prosiect, ac mae gwelliannau i ddyletswyddau monitro yn tracio tegwch canlyniadau. Bydd y diwygiadau hyn yn helpu i sicrhau bod dylunwyr yn fwy gwybodus ac yn fwy atebol ynghylch effeithiau eu penderfyniadau ar gydraddoldeb. </w:t>
      </w:r>
    </w:p>
    <w:p w14:paraId="55A62550" w14:textId="1475AB40" w:rsidR="008657E8" w:rsidRPr="001B6846" w:rsidRDefault="008657E8">
      <w:r>
        <w:t xml:space="preserve">Mae Llywodraeth Cymru yn cynnal amrywiol fecanweithiau parhaus, megis y Bwrdd Teithio Llesol Cynhwysol, a Phanel Hygyrchedd a Chynhwysiant Trafnidiaeth Cymru, sy’n gwahodd ac yn annog pobl anabl, ac eraill y mae’r canllawiau hyn yn effeithio arnynt, i allu mynegi eu barn. Mae hyn yn cynnwys nodi ac adrodd ar ble mae’n cael effeithiau cadarnhaol neu niweidiol arnynt; ac yn achos cyrff anllywodraethol, eu haelodau neu eu rhanddeiliaid. </w:t>
      </w:r>
    </w:p>
    <w:p w14:paraId="12220301" w14:textId="72822B21" w:rsidR="00975C41" w:rsidRPr="001B6846" w:rsidRDefault="00975C41">
      <w:r>
        <w:t xml:space="preserve">Gan ymateb i adborth gan ddefnyddwyr, yn enwedig gan grwpiau sy’n cynrychioli pobl anabl, mae’r diweddariad hwn yn pwysleisio’r angen i wahanu pobl sy’n cerdded oddi wrth bobl sy’n beicio, ac i leihau’r cynnydd o lwybrau cyd-ddefnyddio fel dewis cyntaf gan ddylunwyr. Mae Canllawiau 2026 yn cynnwys siart llif newydd o fewn yr Elfennau Dylunio i helpu i dywys dylunwyr i ffwrdd rhag defnyddio llwybrau cyd-ddefnyddio mewn lleoliadau amhriodol. </w:t>
      </w:r>
    </w:p>
    <w:p w14:paraId="5DE30EA7" w14:textId="1E724BD7" w:rsidR="00FE5ABB" w:rsidRPr="001B6846" w:rsidRDefault="001F604E" w:rsidP="00FE5ABB">
      <w:r>
        <w:t xml:space="preserve">Mae Canllawiau 2026 yn cryfhau canlyniadau dylunio sy’n gynhwysol o ran rhywedd. Mae’r diweddariadau dylunio allweddol yn cynnwys pwysleisio pwysigrwydd diogelwch goddrychol ar gyfleusterau teithio llesol. Llwybrau beiciau wedi’u diogelu, troedffyrdd lletach, a mesurau gwahanu ffisegol parhaus oddi wrth draffig prysur er mwyn mynd i’r afael â phryderon ynghylch diogelwch ar y ffyrdd. Mae goleuadau, llinellau gweld clir, a gwyliadwriaeth naturiol yn cael eu blaenoriaethu i wella diogelwch personol gwirioneddol a thybiedig. Mae’n atgyfnerthu’r angen am ymgysylltiad cynhwysol, sy’n gofyn am </w:t>
      </w:r>
      <w:r>
        <w:lastRenderedPageBreak/>
        <w:t xml:space="preserve">ymgynghori wedi’i dargedu â menywod a merched, wedi’i gefnogi gan Asesiad o’r Effaith ar Gydraddoldeb ar bob cam. </w:t>
      </w:r>
    </w:p>
    <w:p w14:paraId="345DC74C" w14:textId="377901EF" w:rsidR="00FE5ABB" w:rsidRPr="001B6846" w:rsidRDefault="00125AB6">
      <w:r>
        <w:t>Mae egwyddorion creu lleoedd bellach i’w gweld yng Nghanllawiau 2026, gyda chanllawiau ar seddi rheolaidd, toiledau hygyrch, a nodweddion sy’n addas i’r henoed ac i deuluoedd er mwyn cefnogi teithiau cadwyn a gofal o ran symudedd. Rhaid i gyffyrdd a chroesfannau roi blaenoriaeth i bobl sy’n cerdded, olwyno a beicio, gyda chynlluniau mwy diogel a llwybrau parhaus. Mae integreiddio â thrafnidiaeth gyhoeddus, mannau diogel i barcio beiciau, a mannau i wefru e-feiciau yn cael ei atgyfnerthu. Nod y mesurau hyn yw gwneud rhwydweithiau teithio llesol yn fwy diogel, yn fwy cynhwysol ac yn ddeniadol i fenywod a merched, gan annog mwy o bobl i fanteisio arnynt a lleihau rhwystrau.</w:t>
      </w:r>
    </w:p>
    <w:p w14:paraId="424E682A" w14:textId="74E92C8D" w:rsidR="00C0538F" w:rsidRPr="001B6846" w:rsidRDefault="001E4347">
      <w:r>
        <w:t xml:space="preserve">Mae tystiolaeth o ymchwil anabledd a hygyrchedd yn dangos, heb reolaethau penodol, y gall rhai nodweddion rhwydwaith teithio llesol (e.e. ffyrdd osgoi ynysoedd safleoedd bysiau, esgynloriau safleoedd bysiau a throedffyrdd parhaus) greu rhwystrau i bobl ddall a phobl sydd â nam ar eu golwg ac eraill. Mae Canllawiau 2026 yn egluro amcanion dylunio sy’n seiliedig ar risg, amlinelliad canfyddadwy, rheolaeth croesi a lle ar gyfer beiciau wedi’u haddasu i hyrwyddo cyfle cyfartal a lleihau </w:t>
      </w:r>
      <w:proofErr w:type="spellStart"/>
      <w:r>
        <w:t>allgáu</w:t>
      </w:r>
      <w:proofErr w:type="spellEnd"/>
      <w:r>
        <w:t xml:space="preserve">. Rhoddwyd ystyriaeth i dynnu’r nodweddion problemus hyn o’r Canllawiau Dylunio. Mae effeithiau negyddol y nodweddion hyn wedi cael eu lliniaru yn y canllawiau hyn cyn belled ag y bo modd, gan ddarparu ar gyfer y nod strategol o gynyddu cyffredinrwydd beicio. Mae ffrydiau gwaith lliniaru ychwanegol, nad ydynt yn dod o fewn cylch gwaith y canllawiau hyn (e.e. gorfodi’r gyfraith gan yr heddlu o ran troseddau traffig symudol), hefyd wedi cael eu nodi er mwyn i Lywodraeth Cymru ddarparu adnoddau, cyflawni, monitro a gwerthuso.    </w:t>
      </w:r>
    </w:p>
    <w:p w14:paraId="54FEE66D" w14:textId="77777777" w:rsidR="00C0538F" w:rsidRPr="007175D2" w:rsidRDefault="001E4347" w:rsidP="00C94FE3">
      <w:pPr>
        <w:pStyle w:val="Heading2"/>
        <w:rPr>
          <w:color w:val="244061" w:themeColor="accent1" w:themeShade="80"/>
        </w:rPr>
      </w:pPr>
      <w:r w:rsidRPr="007175D2">
        <w:rPr>
          <w:color w:val="244061" w:themeColor="accent1" w:themeShade="80"/>
        </w:rPr>
        <w:t xml:space="preserve">2.4 </w:t>
      </w:r>
      <w:proofErr w:type="spellStart"/>
      <w:r w:rsidRPr="007175D2">
        <w:rPr>
          <w:color w:val="244061" w:themeColor="accent1" w:themeShade="80"/>
        </w:rPr>
        <w:t>Prawfesur</w:t>
      </w:r>
      <w:proofErr w:type="spellEnd"/>
      <w:r w:rsidRPr="007175D2">
        <w:rPr>
          <w:color w:val="244061" w:themeColor="accent1" w:themeShade="80"/>
        </w:rPr>
        <w:t xml:space="preserve"> gwledig (Atodiad C)</w:t>
      </w:r>
    </w:p>
    <w:p w14:paraId="51DAD543" w14:textId="50D2BD0C" w:rsidR="00C0538F" w:rsidRPr="001B6846" w:rsidRDefault="001E4347">
      <w:r>
        <w:t>Mae’r diweddariad yn egluro cymhwysiad mewn cyd-destunau gwledig (lonydd tawel, aneddiadau, trefi marchnad), gan ystyried dwysedd is, teithiau hirach a gwahaniaethau ym mhroffil y galw. Mae’n hyrwyddo dyluniad cymesur sy’n cynnal mynediad ar gyfer cerbydau hanfodol ar yr un pryd â diogelu defnyddwyr ffyrdd sy’n agored i niwed.</w:t>
      </w:r>
    </w:p>
    <w:p w14:paraId="53345A3C" w14:textId="77777777" w:rsidR="00C0538F" w:rsidRPr="007175D2" w:rsidRDefault="001E4347" w:rsidP="00C94FE3">
      <w:pPr>
        <w:pStyle w:val="Heading2"/>
        <w:rPr>
          <w:color w:val="244061" w:themeColor="accent1" w:themeShade="80"/>
        </w:rPr>
      </w:pPr>
      <w:r w:rsidRPr="007175D2">
        <w:rPr>
          <w:color w:val="244061" w:themeColor="accent1" w:themeShade="80"/>
        </w:rPr>
        <w:t>2.5 Iechyd (sgrinio: gweler Atodiad G)</w:t>
      </w:r>
    </w:p>
    <w:p w14:paraId="0ED18050" w14:textId="77777777" w:rsidR="001142D4" w:rsidRPr="001B6846" w:rsidRDefault="001E4347">
      <w:r>
        <w:t xml:space="preserve">Drwy alluogi gweithgarwch corfforol rheolaidd a lleihau’r posibilrwydd o ddod i gysylltiad â risg o wrthdrawiad a llygredd aer/sŵn, disgwylir i’r Canllawiau gyfrannu at ganlyniadau iechyd gwell. </w:t>
      </w:r>
    </w:p>
    <w:p w14:paraId="1A76830B" w14:textId="5CB92C04" w:rsidR="00C0538F" w:rsidRPr="001B6846" w:rsidRDefault="001E4347">
      <w:r>
        <w:t>Mae adroddiad 2023 Asiantaeth Diogelwch Iechyd y DU ar effeithiau newid hinsawdd ar iechyd yn tynnu sylw at risgiau anghyfartal o ran iechyd a’r hinsawdd. Mae’r adroddiad hwnnw’n nodi</w:t>
      </w:r>
      <w:r>
        <w:rPr>
          <w:i/>
          <w:iCs/>
        </w:rPr>
        <w:t xml:space="preserve"> Bydd risgiau i iechyd oherwydd yr hinsawdd yn mapio ar raddiannau presennol mewn iechyd ac anghydraddoldeb.</w:t>
      </w:r>
      <w:r>
        <w:rPr>
          <w:i/>
        </w:rPr>
        <w:t xml:space="preserve"> Bydd y rhai hynny sy’n llai abl i reoli eu hamgylchedd, addasu eu hymddygiad, neu ymateb i risgiau newydd yn arbennig o agored i niwed. Mae hyn yn cynnwys plant, pobl ag anableddau, pobl sy’n ddigartref, a phobl mewn lleoliadau megis carchardai, ysgolion a gofal cymdeithasol. </w:t>
      </w:r>
      <w:r>
        <w:t xml:space="preserve">Gellir lleihau’r peryglo o wres a </w:t>
      </w:r>
      <w:r>
        <w:lastRenderedPageBreak/>
        <w:t xml:space="preserve">llifogydd drwy gefnogi strydoedd </w:t>
      </w:r>
      <w:proofErr w:type="spellStart"/>
      <w:r>
        <w:t>gwyrddach</w:t>
      </w:r>
      <w:proofErr w:type="spellEnd"/>
      <w:r>
        <w:t xml:space="preserve"> y gellir eu cerdded a chysgod/seilwaith glas a gwyrdd [5][6][55]. </w:t>
      </w:r>
    </w:p>
    <w:p w14:paraId="4F8E0F44" w14:textId="77777777" w:rsidR="00C0538F" w:rsidRPr="007175D2" w:rsidRDefault="001E4347" w:rsidP="00C94FE3">
      <w:pPr>
        <w:pStyle w:val="Heading2"/>
        <w:rPr>
          <w:color w:val="244061" w:themeColor="accent1" w:themeShade="80"/>
        </w:rPr>
      </w:pPr>
      <w:r w:rsidRPr="007175D2">
        <w:rPr>
          <w:color w:val="244061" w:themeColor="accent1" w:themeShade="80"/>
        </w:rPr>
        <w:t>2.6 Preifatrwydd</w:t>
      </w:r>
    </w:p>
    <w:p w14:paraId="17EC8E7B" w14:textId="7A538270" w:rsidR="00C0538F" w:rsidRPr="001B6846" w:rsidRDefault="001E4347">
      <w:r>
        <w:t>Nid oes unrhyw brosesu o ddata personol yn cael ei gyflwyno gan y canllawiau. Nid oes angen Asesiad o’r Effaith ar Ddiogelu Data ar gyfer testun canllawiau.</w:t>
      </w:r>
    </w:p>
    <w:p w14:paraId="6922B1F0" w14:textId="77777777" w:rsidR="00C0538F" w:rsidRPr="001B6846" w:rsidRDefault="001E4347">
      <w:pPr>
        <w:pStyle w:val="Heading1"/>
      </w:pPr>
      <w:r>
        <w:t>Adran 3. Beth fydd yr effaith ar lesiant diwylliannol a’r iaith Gymraeg?</w:t>
      </w:r>
    </w:p>
    <w:p w14:paraId="7311394C" w14:textId="77777777" w:rsidR="00C0538F" w:rsidRPr="001B6846" w:rsidRDefault="001E4347">
      <w:r>
        <w:t>Mae strydoedd a thir cyhoeddus gwell yn cefnogi cyfranogiad yn y celfyddydau, yn niwylliant, yn chwaraeon ac ym mywyd cymdeithasol bob dydd. Mae’r canllawiau’n ymrwymo i gyhoeddi, arwyddion ac ymgysylltu dwyieithog sy’n cyd-fynd â Chymraeg 2050, gan alluogi defnydd mwy achlysurol o’r Gymraeg mewn teithiau dyddiol.</w:t>
      </w:r>
    </w:p>
    <w:p w14:paraId="76D01523" w14:textId="77777777" w:rsidR="00C0538F" w:rsidRPr="001B6846" w:rsidRDefault="001E4347">
      <w:pPr>
        <w:pStyle w:val="Heading1"/>
      </w:pPr>
      <w:r>
        <w:t>Adran 4. Beth fydd yr effaith ar lesiant economaidd?</w:t>
      </w:r>
    </w:p>
    <w:p w14:paraId="27C7DBB9" w14:textId="0A6DBA76" w:rsidR="00C31DCC" w:rsidRPr="001B6846" w:rsidRDefault="001E4347">
      <w:r>
        <w:t xml:space="preserve">Gall teithio llesol leihau costau trafnidiaeth aelwydydd a chefnogi economïau lleol drwy wella mynediad at ganol trefi a’r stryd fawr. Mae pobl sy’n cerdded i’r stryd fawr yn gwneud mwy o ymweliadau ac yn gwario mwy o arian fesul ymweliad na grwpiau eraill, gan gefnogi busnesau lleol. [48] Mae data agwedd y cyhoedd yn dangos bod llawer o breswylwyr yn teimlo eu bod “wedi’u cloi i mewn” i ddefnyddio ceir oherwydd diffyg dewisiadau eraill, sy’n awgrymu bod galw wedi’i atal am ddewisiadau ymarferol [1] [38]. Mae’r effaith budd net ar yr economi o fuddsoddi mewn lliniaru newid yn yr hinsawdd, megis lleihau allyriadau carbon deuocsid o drafnidiaeth, wedi bod yn hysbys ers degawdau [56]. Mae’r effeithiau economaidd negyddol eisoes i’w gweld ar lefelau lleol a chenedlaethol, a gellir eu lleihau gan yr ymyriadau ar lefel stryd i wrthsefyll yr hinsawdd a ddisgrifir yng Nghanllawiau 2026, megis darparu canopi coed trefol a systemau draenio cynaliadwy [55]. Mae Canllawiau 2026 yn lleihau risg ac ansicrwydd dylunio i bartneriaid cyflawni, gan wella ansawdd cynlluniau a lleihau gwariant ofer. </w:t>
      </w:r>
    </w:p>
    <w:p w14:paraId="3945135C" w14:textId="77777777" w:rsidR="00C0538F" w:rsidRPr="001B6846" w:rsidRDefault="001E4347">
      <w:pPr>
        <w:pStyle w:val="Heading1"/>
      </w:pPr>
      <w:r>
        <w:t>Adran 5. Beth fydd yr effaith ar lesiant amgylcheddol?</w:t>
      </w:r>
    </w:p>
    <w:p w14:paraId="332286DC" w14:textId="77777777" w:rsidR="00351CAD" w:rsidRPr="001B6846" w:rsidRDefault="001E4347">
      <w:r>
        <w:t xml:space="preserve">Mae’r diweddariad yn cefnogi atebion sy’n seiliedig ar natur (system draenio gynaliadwy, gorchudd canopi) a lleihau allyriadau drwy newid dulliau teithio, gan leihau effeithiau negyddol gwresogi byd-eang </w:t>
      </w:r>
      <w:proofErr w:type="spellStart"/>
      <w:r>
        <w:t>anthropogenig</w:t>
      </w:r>
      <w:proofErr w:type="spellEnd"/>
      <w:r>
        <w:t xml:space="preserve"> cyflym. </w:t>
      </w:r>
    </w:p>
    <w:p w14:paraId="2CB4D1E8" w14:textId="59012E7C" w:rsidR="00A651ED" w:rsidRPr="001B6846" w:rsidRDefault="00351CAD">
      <w:r>
        <w:t xml:space="preserve">Mae Canllawiau 2026 yn cyd-fynd yn well â blaenoriaethau Cymru o ran llifogydd a’r arfordir i wella’r gallu i wrthsefyll effeithiau newid yn yr hinsawdd. Disgwylir gostyngiadau o ran dod i gysylltiad â llygredd aer a sŵn a chyd-fanteision ecolegol hefyd, ochr yn ochr â chanlyniadau trafnidiaeth [6][7]. </w:t>
      </w:r>
    </w:p>
    <w:p w14:paraId="2A049161" w14:textId="6BFF964D" w:rsidR="00C0538F" w:rsidRPr="001B6846" w:rsidRDefault="00B24A96">
      <w:r>
        <w:t xml:space="preserve">Mae Teithio Llesol yn ei hanfod yn fwy effeithlon o ran ei ddefnydd o le na’r rhan fwyaf o ddulliau trafnidiaeth eraill. Mae’r canllawiau mwyaf diweddar yn cryfhau’r angen i wahanu pobl sy’n cerdded oddi wrth bobl sy’n beicio, mewn ymateb i bryderon a godwyd gan </w:t>
      </w:r>
      <w:r>
        <w:lastRenderedPageBreak/>
        <w:t xml:space="preserve">grwpiau anabl ac eraill ynghylch y cynnydd mewn llwybrau cyd-ddefnyddio. Gallai hyn effeithio ar ofynion o ran arwynebedd tir, ond mae’n cael ei liniaru gan effeithlonrwydd teithio llesol o ran lle, a chan Ganllawiau 2026 yn annog dylunwyr ac Awdurdodau Lleol i leihau ardaloedd palmantog a ddefnyddir ar gyfer parcio neu draffig cerbydau, a thrwy integreiddio manteision bioamrywiaeth a systemau draenio cynaliadwy. </w:t>
      </w:r>
    </w:p>
    <w:p w14:paraId="0C4A11BB" w14:textId="77777777" w:rsidR="00C0538F" w:rsidRPr="001B6846" w:rsidRDefault="001E4347">
      <w:pPr>
        <w:pStyle w:val="Heading1"/>
      </w:pPr>
      <w:r>
        <w:t>Adran 6. Y Ddyletswydd Economaidd-gymdeithasol – yr effaith ar anfantais economaidd-gymdeithasol</w:t>
      </w:r>
    </w:p>
    <w:p w14:paraId="1096DE18" w14:textId="4AD138C3" w:rsidR="00C0538F" w:rsidRPr="001B6846" w:rsidRDefault="001E4347">
      <w:r>
        <w:t xml:space="preserve">Mae tlodi trafnidiaeth a’r gost o fod yn ddibynnol ar geir yn effeithio’n anghymesur ar aelwydydd incwm isel. Mae data Arolwg Cenedlaethol Cymru yn dangos amrywiad mewn bod â mynediad at geir yn ôl amddifadedd a math o aelwyd; mae’r Health Foundation yn tynnu sylw at </w:t>
      </w:r>
      <w:proofErr w:type="spellStart"/>
      <w:r>
        <w:t>fylchau</w:t>
      </w:r>
      <w:proofErr w:type="spellEnd"/>
      <w:r>
        <w:t xml:space="preserve"> sy’n gysylltiedig ag incwm mewn mynediad at geir [10][11]. Mae Canllawiau 2026 yn helpu i leihau anghydraddoldeb canlyniadau drwy gefnogi pobl yng Nghymru i wneud teithiau byr yn fwy diogel drwy gerdded, olwyno a beicio a thrwy integreiddio â thrafnidiaeth gyhoeddus.</w:t>
      </w:r>
    </w:p>
    <w:p w14:paraId="7BF83F7C" w14:textId="77777777" w:rsidR="006F42A4" w:rsidRPr="001B6846" w:rsidRDefault="006F42A4">
      <w:pPr>
        <w:rPr>
          <w:rFonts w:asciiTheme="majorHAnsi" w:eastAsiaTheme="majorEastAsia" w:hAnsiTheme="majorHAnsi" w:cstheme="majorBidi"/>
          <w:b/>
          <w:bCs/>
          <w:color w:val="365F91" w:themeColor="accent1" w:themeShade="BF"/>
          <w:sz w:val="28"/>
          <w:szCs w:val="28"/>
        </w:rPr>
      </w:pPr>
      <w:r>
        <w:br w:type="page"/>
      </w:r>
    </w:p>
    <w:p w14:paraId="06D30A2D" w14:textId="4E0A4B51" w:rsidR="00C0538F" w:rsidRPr="001B6846" w:rsidRDefault="001E4347">
      <w:pPr>
        <w:pStyle w:val="Heading1"/>
      </w:pPr>
      <w:r>
        <w:lastRenderedPageBreak/>
        <w:t>Adran 7. Cofnod o’r Asesiadau Effaith Llawn Gofynnol</w:t>
      </w:r>
    </w:p>
    <w:tbl>
      <w:tblPr>
        <w:tblStyle w:val="TableGrid"/>
        <w:tblW w:w="0" w:type="auto"/>
        <w:tblLook w:val="04A0" w:firstRow="1" w:lastRow="0" w:firstColumn="1" w:lastColumn="0" w:noHBand="0" w:noVBand="1"/>
      </w:tblPr>
      <w:tblGrid>
        <w:gridCol w:w="2729"/>
        <w:gridCol w:w="2589"/>
        <w:gridCol w:w="3312"/>
      </w:tblGrid>
      <w:tr w:rsidR="00C0538F" w:rsidRPr="001B6846" w14:paraId="6A4B5D98" w14:textId="77777777">
        <w:tc>
          <w:tcPr>
            <w:tcW w:w="2880" w:type="dxa"/>
          </w:tcPr>
          <w:p w14:paraId="693A1073" w14:textId="77777777" w:rsidR="00C0538F" w:rsidRPr="001B6846" w:rsidRDefault="001E4347">
            <w:pPr>
              <w:rPr>
                <w:b/>
                <w:bCs/>
              </w:rPr>
            </w:pPr>
            <w:r>
              <w:rPr>
                <w:b/>
              </w:rPr>
              <w:t>Asesiad Effaith</w:t>
            </w:r>
          </w:p>
        </w:tc>
        <w:tc>
          <w:tcPr>
            <w:tcW w:w="2880" w:type="dxa"/>
          </w:tcPr>
          <w:p w14:paraId="7395FD24" w14:textId="1708F44D" w:rsidR="00C0538F" w:rsidRPr="001B6846" w:rsidRDefault="00201687">
            <w:pPr>
              <w:rPr>
                <w:b/>
                <w:bCs/>
              </w:rPr>
            </w:pPr>
            <w:r>
              <w:rPr>
                <w:b/>
              </w:rPr>
              <w:t>Ie</w:t>
            </w:r>
            <w:r w:rsidR="001E4347">
              <w:rPr>
                <w:b/>
              </w:rPr>
              <w:t>/N</w:t>
            </w:r>
            <w:r>
              <w:rPr>
                <w:b/>
              </w:rPr>
              <w:t>a</w:t>
            </w:r>
            <w:r w:rsidR="001E4347">
              <w:rPr>
                <w:b/>
              </w:rPr>
              <w:t>/Sgrinio</w:t>
            </w:r>
          </w:p>
        </w:tc>
        <w:tc>
          <w:tcPr>
            <w:tcW w:w="2880" w:type="dxa"/>
          </w:tcPr>
          <w:p w14:paraId="5C1D4776" w14:textId="43EBC6FB" w:rsidR="00C0538F" w:rsidRPr="001B6846" w:rsidRDefault="001E4347">
            <w:pPr>
              <w:rPr>
                <w:b/>
                <w:bCs/>
              </w:rPr>
            </w:pPr>
            <w:r>
              <w:rPr>
                <w:b/>
              </w:rPr>
              <w:t>Os ‘</w:t>
            </w:r>
            <w:r w:rsidR="00201687">
              <w:rPr>
                <w:b/>
              </w:rPr>
              <w:t>ie</w:t>
            </w:r>
            <w:r>
              <w:rPr>
                <w:b/>
              </w:rPr>
              <w:t>’ dylech wneud y canlynol</w:t>
            </w:r>
          </w:p>
        </w:tc>
      </w:tr>
      <w:tr w:rsidR="00C0538F" w:rsidRPr="001B6846" w14:paraId="6A90852C" w14:textId="77777777">
        <w:tc>
          <w:tcPr>
            <w:tcW w:w="2880" w:type="dxa"/>
          </w:tcPr>
          <w:p w14:paraId="6852875A" w14:textId="77777777" w:rsidR="00C0538F" w:rsidRPr="001B6846" w:rsidRDefault="001E4347">
            <w:r>
              <w:t>Hawliau Plant</w:t>
            </w:r>
          </w:p>
        </w:tc>
        <w:tc>
          <w:tcPr>
            <w:tcW w:w="2880" w:type="dxa"/>
          </w:tcPr>
          <w:p w14:paraId="411F808E" w14:textId="7A0830D8" w:rsidR="00C0538F" w:rsidRPr="001B6846" w:rsidRDefault="00201687">
            <w:r>
              <w:t>Ie</w:t>
            </w:r>
          </w:p>
        </w:tc>
        <w:tc>
          <w:tcPr>
            <w:tcW w:w="2880" w:type="dxa"/>
          </w:tcPr>
          <w:p w14:paraId="7093A0E6" w14:textId="77777777" w:rsidR="00C0538F" w:rsidRPr="001B6846" w:rsidRDefault="001E4347">
            <w:r>
              <w:t>Cwblhau Asesiad o’r Effaith ar Hawliau Plant (Atodiad A).</w:t>
            </w:r>
          </w:p>
        </w:tc>
      </w:tr>
      <w:tr w:rsidR="00C0538F" w:rsidRPr="001B6846" w14:paraId="6E2AEED8" w14:textId="77777777">
        <w:tc>
          <w:tcPr>
            <w:tcW w:w="2880" w:type="dxa"/>
          </w:tcPr>
          <w:p w14:paraId="4551DF4C" w14:textId="77777777" w:rsidR="00C0538F" w:rsidRPr="001B6846" w:rsidRDefault="001E4347">
            <w:r>
              <w:t>Cydraddoldeb</w:t>
            </w:r>
          </w:p>
        </w:tc>
        <w:tc>
          <w:tcPr>
            <w:tcW w:w="2880" w:type="dxa"/>
          </w:tcPr>
          <w:p w14:paraId="70F0392D" w14:textId="11B6B537" w:rsidR="00C0538F" w:rsidRPr="001B6846" w:rsidRDefault="00201687">
            <w:r>
              <w:t>Ie</w:t>
            </w:r>
            <w:r w:rsidR="001E4347">
              <w:t>*</w:t>
            </w:r>
          </w:p>
        </w:tc>
        <w:tc>
          <w:tcPr>
            <w:tcW w:w="2880" w:type="dxa"/>
          </w:tcPr>
          <w:p w14:paraId="4ACE79FE" w14:textId="77777777" w:rsidR="00C0538F" w:rsidRPr="001B6846" w:rsidRDefault="001E4347">
            <w:r>
              <w:t>Cwblhau Asesiad o’r Effaith ar Gydraddoldeb (Atodiad B).</w:t>
            </w:r>
          </w:p>
        </w:tc>
      </w:tr>
      <w:tr w:rsidR="00C0538F" w:rsidRPr="001B6846" w14:paraId="6B29D9A6" w14:textId="77777777">
        <w:tc>
          <w:tcPr>
            <w:tcW w:w="2880" w:type="dxa"/>
          </w:tcPr>
          <w:p w14:paraId="0019D20E" w14:textId="77777777" w:rsidR="00C0538F" w:rsidRPr="001B6846" w:rsidRDefault="001E4347">
            <w:r>
              <w:t>Dyletswydd Economaidd-gymdeithasol</w:t>
            </w:r>
          </w:p>
        </w:tc>
        <w:tc>
          <w:tcPr>
            <w:tcW w:w="2880" w:type="dxa"/>
          </w:tcPr>
          <w:p w14:paraId="799C00AE" w14:textId="13F89E48" w:rsidR="00C0538F" w:rsidRPr="001B6846" w:rsidRDefault="00201687">
            <w:r>
              <w:t>I</w:t>
            </w:r>
            <w:r w:rsidR="001E4347">
              <w:t>e</w:t>
            </w:r>
          </w:p>
        </w:tc>
        <w:tc>
          <w:tcPr>
            <w:tcW w:w="2880" w:type="dxa"/>
          </w:tcPr>
          <w:p w14:paraId="70D309BF" w14:textId="77777777" w:rsidR="00C0538F" w:rsidRPr="001B6846" w:rsidRDefault="001E4347">
            <w:r>
              <w:t>Cwblhau’r asesiad (Atodiad F).</w:t>
            </w:r>
          </w:p>
        </w:tc>
      </w:tr>
      <w:tr w:rsidR="00C0538F" w:rsidRPr="001B6846" w14:paraId="28B89533" w14:textId="77777777">
        <w:tc>
          <w:tcPr>
            <w:tcW w:w="2880" w:type="dxa"/>
          </w:tcPr>
          <w:p w14:paraId="3F8F997C" w14:textId="77777777" w:rsidR="00C0538F" w:rsidRPr="001B6846" w:rsidRDefault="001E4347">
            <w:proofErr w:type="spellStart"/>
            <w:r>
              <w:t>Prawfesur</w:t>
            </w:r>
            <w:proofErr w:type="spellEnd"/>
            <w:r>
              <w:t xml:space="preserve"> Gwledig</w:t>
            </w:r>
          </w:p>
        </w:tc>
        <w:tc>
          <w:tcPr>
            <w:tcW w:w="2880" w:type="dxa"/>
          </w:tcPr>
          <w:p w14:paraId="02FFFE58" w14:textId="73079E78" w:rsidR="00C0538F" w:rsidRPr="001B6846" w:rsidRDefault="00201687">
            <w:r>
              <w:t>Ie</w:t>
            </w:r>
          </w:p>
        </w:tc>
        <w:tc>
          <w:tcPr>
            <w:tcW w:w="2880" w:type="dxa"/>
          </w:tcPr>
          <w:p w14:paraId="31CD36B5" w14:textId="77777777" w:rsidR="00C0538F" w:rsidRPr="001B6846" w:rsidRDefault="001E4347">
            <w:r>
              <w:t xml:space="preserve">Cwblhau </w:t>
            </w:r>
            <w:proofErr w:type="spellStart"/>
            <w:r>
              <w:t>Prawfesur</w:t>
            </w:r>
            <w:proofErr w:type="spellEnd"/>
            <w:r>
              <w:t xml:space="preserve"> Gwledig (Atodiad C).</w:t>
            </w:r>
          </w:p>
        </w:tc>
      </w:tr>
      <w:tr w:rsidR="00C0538F" w:rsidRPr="001B6846" w14:paraId="436F7C3C" w14:textId="77777777">
        <w:tc>
          <w:tcPr>
            <w:tcW w:w="2880" w:type="dxa"/>
          </w:tcPr>
          <w:p w14:paraId="4C408F08" w14:textId="77777777" w:rsidR="00C0538F" w:rsidRPr="001B6846" w:rsidRDefault="001E4347">
            <w:r>
              <w:t>Iechyd</w:t>
            </w:r>
          </w:p>
        </w:tc>
        <w:tc>
          <w:tcPr>
            <w:tcW w:w="2880" w:type="dxa"/>
          </w:tcPr>
          <w:p w14:paraId="63BC0703" w14:textId="46830496" w:rsidR="00C0538F" w:rsidRPr="001B6846" w:rsidRDefault="00201687">
            <w:r>
              <w:t>Ie</w:t>
            </w:r>
          </w:p>
        </w:tc>
        <w:tc>
          <w:tcPr>
            <w:tcW w:w="2880" w:type="dxa"/>
          </w:tcPr>
          <w:p w14:paraId="3F65E784" w14:textId="77777777" w:rsidR="00C0538F" w:rsidRPr="001B6846" w:rsidRDefault="001E4347">
            <w:r>
              <w:t>Sgrinio ac Asesiad o’r Effaith ar Iechyd cyfrannol (Atodiad G).</w:t>
            </w:r>
          </w:p>
        </w:tc>
      </w:tr>
      <w:tr w:rsidR="00C0538F" w:rsidRPr="001B6846" w14:paraId="5E1200F4" w14:textId="77777777">
        <w:tc>
          <w:tcPr>
            <w:tcW w:w="2880" w:type="dxa"/>
          </w:tcPr>
          <w:p w14:paraId="26FDD600" w14:textId="77777777" w:rsidR="00C0538F" w:rsidRPr="001B6846" w:rsidRDefault="001E4347">
            <w:r>
              <w:t>Preifatrwydd</w:t>
            </w:r>
          </w:p>
        </w:tc>
        <w:tc>
          <w:tcPr>
            <w:tcW w:w="2880" w:type="dxa"/>
          </w:tcPr>
          <w:p w14:paraId="73078D6C" w14:textId="217F079C" w:rsidR="00C0538F" w:rsidRPr="001B6846" w:rsidRDefault="001E4347">
            <w:r>
              <w:t>Na</w:t>
            </w:r>
          </w:p>
        </w:tc>
        <w:tc>
          <w:tcPr>
            <w:tcW w:w="2880" w:type="dxa"/>
          </w:tcPr>
          <w:p w14:paraId="03C956C2" w14:textId="77777777" w:rsidR="00C0538F" w:rsidRPr="001B6846" w:rsidRDefault="001E4347">
            <w:r>
              <w:t>Nid oes angen Asesiad o’r Effaith ar Ddiogelu Data ar gyfer testun canllawiau.</w:t>
            </w:r>
          </w:p>
        </w:tc>
      </w:tr>
      <w:tr w:rsidR="00C0538F" w:rsidRPr="001B6846" w14:paraId="7C01EE15" w14:textId="77777777">
        <w:tc>
          <w:tcPr>
            <w:tcW w:w="2880" w:type="dxa"/>
          </w:tcPr>
          <w:p w14:paraId="73BB7E7C" w14:textId="77777777" w:rsidR="00C0538F" w:rsidRPr="001B6846" w:rsidRDefault="001E4347">
            <w:r>
              <w:t>Y Gymraeg</w:t>
            </w:r>
          </w:p>
        </w:tc>
        <w:tc>
          <w:tcPr>
            <w:tcW w:w="2880" w:type="dxa"/>
          </w:tcPr>
          <w:p w14:paraId="7AF03FD2" w14:textId="562F9C25" w:rsidR="00C0538F" w:rsidRPr="001B6846" w:rsidRDefault="00201687">
            <w:r>
              <w:t>Ie</w:t>
            </w:r>
          </w:p>
        </w:tc>
        <w:tc>
          <w:tcPr>
            <w:tcW w:w="2880" w:type="dxa"/>
          </w:tcPr>
          <w:p w14:paraId="6DCD6754" w14:textId="77777777" w:rsidR="00C0538F" w:rsidRPr="001B6846" w:rsidRDefault="001E4347">
            <w:r>
              <w:t>Asesiad o’r Effaith ar y Gymraeg (wedi’i wreiddio yn Atodiad D).</w:t>
            </w:r>
          </w:p>
        </w:tc>
      </w:tr>
      <w:tr w:rsidR="00C0538F" w:rsidRPr="001B6846" w14:paraId="28A1ED35" w14:textId="77777777">
        <w:tc>
          <w:tcPr>
            <w:tcW w:w="2880" w:type="dxa"/>
          </w:tcPr>
          <w:p w14:paraId="7117A379" w14:textId="06EA44CB" w:rsidR="00C0538F" w:rsidRPr="001B6846" w:rsidRDefault="001E4347">
            <w:r>
              <w:t xml:space="preserve">Asesiad Effaith Rheoleiddiol / Economaidd </w:t>
            </w:r>
          </w:p>
        </w:tc>
        <w:tc>
          <w:tcPr>
            <w:tcW w:w="2880" w:type="dxa"/>
          </w:tcPr>
          <w:p w14:paraId="32E73EF0" w14:textId="515D274A" w:rsidR="00C0538F" w:rsidRPr="001B6846" w:rsidRDefault="00201687">
            <w:r>
              <w:t>Ie</w:t>
            </w:r>
          </w:p>
        </w:tc>
        <w:tc>
          <w:tcPr>
            <w:tcW w:w="2880" w:type="dxa"/>
          </w:tcPr>
          <w:p w14:paraId="6C6638E7" w14:textId="7FA7C1E9" w:rsidR="00C0538F" w:rsidRPr="001B6846" w:rsidRDefault="001E4347" w:rsidP="002A6880">
            <w:r>
              <w:t>Fframio dosbarthiadol ansoddol. Arfarniad ar lefel y cynllun yn ôl yr angen.</w:t>
            </w:r>
          </w:p>
        </w:tc>
      </w:tr>
      <w:tr w:rsidR="00C0538F" w:rsidRPr="001B6846" w14:paraId="1D309A19" w14:textId="77777777">
        <w:tc>
          <w:tcPr>
            <w:tcW w:w="2880" w:type="dxa"/>
          </w:tcPr>
          <w:p w14:paraId="6715C452" w14:textId="77777777" w:rsidR="00C0538F" w:rsidRPr="001B6846" w:rsidRDefault="001E4347">
            <w:r>
              <w:t>Cyfiawnder</w:t>
            </w:r>
          </w:p>
        </w:tc>
        <w:tc>
          <w:tcPr>
            <w:tcW w:w="2880" w:type="dxa"/>
          </w:tcPr>
          <w:p w14:paraId="49197539" w14:textId="4AF34481" w:rsidR="00C0538F" w:rsidRPr="001B6846" w:rsidRDefault="002A6880">
            <w:r>
              <w:t>Na</w:t>
            </w:r>
          </w:p>
        </w:tc>
        <w:tc>
          <w:tcPr>
            <w:tcW w:w="2880" w:type="dxa"/>
          </w:tcPr>
          <w:p w14:paraId="70B2FA13" w14:textId="04F2AFC2" w:rsidR="00C0538F" w:rsidRPr="001B6846" w:rsidRDefault="002A6880">
            <w:r>
              <w:t>Cymerwyd cyngor cyfreithiol nad oedd angen Asesiad o’r Effaith ar Gyfiawnder.</w:t>
            </w:r>
          </w:p>
        </w:tc>
      </w:tr>
      <w:tr w:rsidR="00C0538F" w:rsidRPr="001B6846" w14:paraId="222EA3B9" w14:textId="77777777">
        <w:tc>
          <w:tcPr>
            <w:tcW w:w="2880" w:type="dxa"/>
          </w:tcPr>
          <w:p w14:paraId="6C9479D6" w14:textId="77777777" w:rsidR="00C0538F" w:rsidRPr="001B6846" w:rsidRDefault="001E4347">
            <w:r>
              <w:t>Bioamrywiaeth</w:t>
            </w:r>
          </w:p>
        </w:tc>
        <w:tc>
          <w:tcPr>
            <w:tcW w:w="2880" w:type="dxa"/>
          </w:tcPr>
          <w:p w14:paraId="1712EEE5" w14:textId="40C9AF33" w:rsidR="00C0538F" w:rsidRPr="001B6846" w:rsidRDefault="00201687">
            <w:r>
              <w:t>Ie</w:t>
            </w:r>
            <w:r w:rsidR="001E4347">
              <w:t>*</w:t>
            </w:r>
          </w:p>
        </w:tc>
        <w:tc>
          <w:tcPr>
            <w:tcW w:w="2880" w:type="dxa"/>
          </w:tcPr>
          <w:p w14:paraId="4C638D40" w14:textId="77777777" w:rsidR="00C0538F" w:rsidRPr="001B6846" w:rsidRDefault="001E4347">
            <w:r>
              <w:t>Asesiad o’r Effaith ar Fioamrywiaeth (Atodiad E).</w:t>
            </w:r>
          </w:p>
        </w:tc>
      </w:tr>
      <w:tr w:rsidR="00C0538F" w:rsidRPr="001B6846" w14:paraId="11D4EA1D" w14:textId="77777777">
        <w:tc>
          <w:tcPr>
            <w:tcW w:w="2880" w:type="dxa"/>
          </w:tcPr>
          <w:p w14:paraId="724BB104" w14:textId="77777777" w:rsidR="00C0538F" w:rsidRPr="001B6846" w:rsidRDefault="001E4347">
            <w:r>
              <w:t>Newid Hinsawdd</w:t>
            </w:r>
          </w:p>
        </w:tc>
        <w:tc>
          <w:tcPr>
            <w:tcW w:w="2880" w:type="dxa"/>
          </w:tcPr>
          <w:p w14:paraId="5CD2EB3A" w14:textId="62540925" w:rsidR="00C0538F" w:rsidRPr="001B6846" w:rsidRDefault="00201687">
            <w:r>
              <w:t>Ie</w:t>
            </w:r>
          </w:p>
        </w:tc>
        <w:tc>
          <w:tcPr>
            <w:tcW w:w="2880" w:type="dxa"/>
          </w:tcPr>
          <w:p w14:paraId="2296E4D1" w14:textId="77777777" w:rsidR="00C0538F" w:rsidRPr="001B6846" w:rsidRDefault="001E4347">
            <w:r>
              <w:t>Sgrinio carbon/y gallu i wrthsefyll fel sy’n gymesur.</w:t>
            </w:r>
          </w:p>
        </w:tc>
      </w:tr>
      <w:tr w:rsidR="00C0538F" w:rsidRPr="001B6846" w14:paraId="210DD813" w14:textId="77777777">
        <w:tc>
          <w:tcPr>
            <w:tcW w:w="2880" w:type="dxa"/>
          </w:tcPr>
          <w:p w14:paraId="30261940" w14:textId="77777777" w:rsidR="00C0538F" w:rsidRPr="001B6846" w:rsidRDefault="001E4347">
            <w:r>
              <w:t>Asesiad Amgylcheddol Strategol/Asesiad Rheoliadau Cynefinoedd/Asesiad o’r Effaith ar Gydraddoldeb</w:t>
            </w:r>
          </w:p>
        </w:tc>
        <w:tc>
          <w:tcPr>
            <w:tcW w:w="2880" w:type="dxa"/>
          </w:tcPr>
          <w:p w14:paraId="40A3875D" w14:textId="77777777" w:rsidR="00C0538F" w:rsidRPr="001B6846" w:rsidRDefault="001E4347">
            <w:r>
              <w:t>Sgrinio</w:t>
            </w:r>
          </w:p>
        </w:tc>
        <w:tc>
          <w:tcPr>
            <w:tcW w:w="2880" w:type="dxa"/>
          </w:tcPr>
          <w:p w14:paraId="5C8CCFD4" w14:textId="77777777" w:rsidR="00C0538F" w:rsidRPr="001B6846" w:rsidRDefault="001E4347">
            <w:r>
              <w:t>Defnyddio lle mae cynlluniau/rhaglenni/prosiectau yn sbarduno trothwyon.</w:t>
            </w:r>
          </w:p>
        </w:tc>
      </w:tr>
    </w:tbl>
    <w:p w14:paraId="37BF0FC5" w14:textId="77777777" w:rsidR="00456D71" w:rsidRPr="001B6846" w:rsidRDefault="00456D71" w:rsidP="00AA1BB4">
      <w:pPr>
        <w:rPr>
          <w:lang w:eastAsia="en-GB"/>
        </w:rPr>
      </w:pPr>
    </w:p>
    <w:p w14:paraId="5ABF71D5" w14:textId="77777777" w:rsidR="00AA1BB4" w:rsidRPr="001B6846" w:rsidRDefault="00AA1BB4" w:rsidP="00AA1BB4">
      <w:pPr>
        <w:rPr>
          <w:lang w:eastAsia="en-GB"/>
        </w:rPr>
      </w:pPr>
    </w:p>
    <w:p w14:paraId="0812505D" w14:textId="77777777" w:rsidR="00AA1BB4" w:rsidRPr="001B6846" w:rsidRDefault="00AA1BB4" w:rsidP="00AA1BB4">
      <w:pPr>
        <w:rPr>
          <w:lang w:eastAsia="en-GB"/>
        </w:rPr>
      </w:pPr>
    </w:p>
    <w:p w14:paraId="01A4036C" w14:textId="77777777" w:rsidR="00AA1BB4" w:rsidRPr="001B6846" w:rsidRDefault="00AA1BB4" w:rsidP="00AA1BB4">
      <w:pPr>
        <w:rPr>
          <w:lang w:eastAsia="en-GB"/>
        </w:rPr>
      </w:pPr>
    </w:p>
    <w:p w14:paraId="454C6D00" w14:textId="77777777" w:rsidR="00456D71" w:rsidRPr="001B6846" w:rsidRDefault="00456D71">
      <w:pPr>
        <w:rPr>
          <w:b/>
          <w:bCs/>
          <w:caps/>
          <w:color w:val="FFFFFF" w:themeColor="background1"/>
          <w:spacing w:val="15"/>
          <w:sz w:val="28"/>
        </w:rPr>
      </w:pPr>
      <w:r>
        <w:br w:type="page"/>
      </w:r>
    </w:p>
    <w:p w14:paraId="2B27257F" w14:textId="77777777" w:rsidR="00C0538F" w:rsidRPr="001B6846" w:rsidRDefault="001E4347" w:rsidP="00456D7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rFonts w:asciiTheme="minorHAnsi" w:eastAsiaTheme="minorEastAsia" w:hAnsiTheme="minorHAnsi" w:cstheme="minorBidi"/>
          <w:caps/>
          <w:color w:val="FFFFFF" w:themeColor="background1"/>
          <w:spacing w:val="15"/>
          <w:szCs w:val="22"/>
        </w:rPr>
      </w:pPr>
      <w:r>
        <w:rPr>
          <w:rFonts w:asciiTheme="minorHAnsi" w:hAnsiTheme="minorHAnsi"/>
          <w:caps/>
          <w:color w:val="FFFFFF" w:themeColor="background1"/>
        </w:rPr>
        <w:lastRenderedPageBreak/>
        <w:t>Adran 8. Casgliad</w:t>
      </w:r>
    </w:p>
    <w:p w14:paraId="17D655C0" w14:textId="22E8ADAA" w:rsidR="00C0538F" w:rsidRPr="007175D2" w:rsidRDefault="001E4347" w:rsidP="006F42A4">
      <w:pPr>
        <w:pStyle w:val="Heading2"/>
        <w:rPr>
          <w:color w:val="244061" w:themeColor="accent1" w:themeShade="80"/>
        </w:rPr>
      </w:pPr>
      <w:r w:rsidRPr="007175D2">
        <w:rPr>
          <w:color w:val="244061" w:themeColor="accent1" w:themeShade="80"/>
        </w:rPr>
        <w:t xml:space="preserve">8.1 Cynnwys </w:t>
      </w:r>
    </w:p>
    <w:p w14:paraId="3A57B92E" w14:textId="5506E1AE" w:rsidR="00E723EA" w:rsidRPr="001B6846" w:rsidRDefault="00E723EA" w:rsidP="00E723EA">
      <w:r>
        <w:t xml:space="preserve">Ymgysylltiad cynnar oedd gweithgarwch prosiect cyntaf Canllawiau 2026 ar ôl cynllunio’r prosiect. Casglwyd materion ymarferwyr a phrofiad defnyddwyr drwy ymgysylltiad cynnar, gan dargedu grwpiau sy’n cynrychioli plant a phobl ifanc, pobl anabl, a menywod a merched ac eraill. </w:t>
      </w:r>
    </w:p>
    <w:p w14:paraId="5267F233" w14:textId="140DDB3D" w:rsidR="00E723EA" w:rsidRPr="001B6846" w:rsidRDefault="00E723EA" w:rsidP="00E723EA">
      <w:r>
        <w:t xml:space="preserve">Roedd yr ymgysylltiad cynnar hwn yn cynnwys ymgysylltu ar-lein ac wyneb yn wyneb, yn ogystal ag adolygiadau llenyddiaeth manwl o ddogfennau a ddarparwyd gan </w:t>
      </w:r>
      <w:proofErr w:type="spellStart"/>
      <w:r>
        <w:t>randdeiliaid</w:t>
      </w:r>
      <w:proofErr w:type="spellEnd"/>
      <w:r>
        <w:t xml:space="preserve"> a dadansoddiad o dystiolaeth sy’n ymwneud ag </w:t>
      </w:r>
      <w:proofErr w:type="spellStart"/>
      <w:r>
        <w:t>allgáu</w:t>
      </w:r>
      <w:proofErr w:type="spellEnd"/>
      <w:r>
        <w:t xml:space="preserve"> strwythurol rhag cerdded, olwyno a beicio. Bydd ymgysylltiad parhaus yn ystod y cyfnod ymgynghori a gweithredu. </w:t>
      </w:r>
    </w:p>
    <w:p w14:paraId="14A46DB6" w14:textId="672E4256" w:rsidR="00C0538F" w:rsidRPr="001B6846" w:rsidRDefault="001E4347">
      <w:r>
        <w:t xml:space="preserve">Yn ystod yr ymgynghoriad ar y Canllawiau Drafft ar gyfer 2026, sydd wedi’i drefnu ar gyfer mis Hydref 2025 i fis Ionawr 2026, byddwn yn blaenoriaethu cynnwys plant a phobl ifanc (gan gynnwys drwy ysgolion, senedd ieuenctid Cymru a fforymau ieuenctid), pobl anabl, menywod a merched, a phobl hŷn (drwy sefydliadau cynrychioladol). Bydd allbynnau’r ymgynghoriad yn sail i ddiwygiadau a wneir yn ystod y gwaith terfynol o ddrafftio Canllawiau 2026 a chyflawni ar lefel cynllun. </w:t>
      </w:r>
    </w:p>
    <w:p w14:paraId="0311931F" w14:textId="535B0BC7" w:rsidR="00C0538F" w:rsidRPr="007175D2" w:rsidRDefault="001E4347" w:rsidP="006F42A4">
      <w:pPr>
        <w:pStyle w:val="Heading2"/>
        <w:rPr>
          <w:color w:val="244061" w:themeColor="accent1" w:themeShade="80"/>
        </w:rPr>
      </w:pPr>
      <w:r w:rsidRPr="007175D2">
        <w:rPr>
          <w:color w:val="244061" w:themeColor="accent1" w:themeShade="80"/>
        </w:rPr>
        <w:t xml:space="preserve">8.2 Yr effeithiau mwyaf arwyddocaol </w:t>
      </w:r>
    </w:p>
    <w:p w14:paraId="0AAEC68E" w14:textId="26FCBD64" w:rsidR="00E648AA" w:rsidRPr="007175D2" w:rsidRDefault="001E4347" w:rsidP="00E648AA">
      <w:pPr>
        <w:pStyle w:val="Heading3"/>
        <w:rPr>
          <w:color w:val="244061" w:themeColor="accent1" w:themeShade="80"/>
        </w:rPr>
      </w:pPr>
      <w:r w:rsidRPr="007175D2">
        <w:rPr>
          <w:color w:val="244061" w:themeColor="accent1" w:themeShade="80"/>
        </w:rPr>
        <w:t xml:space="preserve">Effeithiau cadarnhaol Canllawiau 2026 </w:t>
      </w:r>
    </w:p>
    <w:p w14:paraId="7CA7D18E" w14:textId="05E4857F" w:rsidR="00E648AA" w:rsidRPr="001B6846" w:rsidRDefault="00E648AA">
      <w:r>
        <w:t xml:space="preserve">Rhwydweithiau cerdded, olwyno a beicio mwy diogel, mwy cynhwysol, uniongyrchol parhaus a chyfforddus. [1][2][3][4][38] </w:t>
      </w:r>
    </w:p>
    <w:p w14:paraId="40BD609E" w14:textId="77777777" w:rsidR="00E648AA" w:rsidRPr="001B6846" w:rsidRDefault="00DB7BAC">
      <w:r>
        <w:t xml:space="preserve">Safonau cliriach ar gyfer croesfannau </w:t>
      </w:r>
      <w:proofErr w:type="spellStart"/>
      <w:r>
        <w:t>cerbytffordd</w:t>
      </w:r>
      <w:proofErr w:type="spellEnd"/>
      <w:r>
        <w:t xml:space="preserve">, cynlluniau safleoedd bysiau a chael gwared ar rwystrau sydd o fudd i ddefnyddwyr anabl yn ogystal â phobl sydd â phlant. Gwelliant mewn hyder defnyddwyr a diogelwch tybiedig. Strydoedd mwy gwyrdd gyda manteision addasu i’r hinsawdd [5][6][8]. </w:t>
      </w:r>
    </w:p>
    <w:p w14:paraId="134C210E" w14:textId="5F2E90A9" w:rsidR="00E648AA" w:rsidRPr="001B6846" w:rsidRDefault="00E75358">
      <w:r>
        <w:t>Dehongli lleol mwy cyson gan ddylunwyr, ymarferwyr a’r rhai sy’n gwneud penderfyniadau. Amcanion dylunio cynhwysol penodol, amlinelliad canfyddadwy a rheolaeth croesi. Logiau penderfyniadau dylunio yn gwella atebolrwydd y rhai hynny sy’n gwneud penderfyniadau.</w:t>
      </w:r>
    </w:p>
    <w:p w14:paraId="5445C1FC" w14:textId="3884947C" w:rsidR="00C0538F" w:rsidRPr="001B6846" w:rsidRDefault="00FD0B5B">
      <w:r>
        <w:t>Mae monitro a gwerthuso yn cyfeirio’n benodol at yr angen i ystyried effeithiau gwahaniaethol ar bobl â nodweddion gwarchodedig, gan gynnwys defnyddwyr anabl [2][3][8].</w:t>
      </w:r>
    </w:p>
    <w:p w14:paraId="45578F4E" w14:textId="77777777" w:rsidR="00E648AA" w:rsidRPr="007175D2" w:rsidRDefault="00267CD9" w:rsidP="003548FA">
      <w:pPr>
        <w:pStyle w:val="Heading3"/>
        <w:rPr>
          <w:color w:val="244061" w:themeColor="accent1" w:themeShade="80"/>
        </w:rPr>
      </w:pPr>
      <w:r w:rsidRPr="007175D2">
        <w:rPr>
          <w:color w:val="244061" w:themeColor="accent1" w:themeShade="80"/>
        </w:rPr>
        <w:t>Effeithiau negyddol Canllawiau 2026</w:t>
      </w:r>
    </w:p>
    <w:p w14:paraId="204D4E8C" w14:textId="2A9C98AD" w:rsidR="00267CD9" w:rsidRPr="001B6846" w:rsidRDefault="00E648AA">
      <w:r>
        <w:t>Er y bydd mesurau lliniaru’n cael eu profi yn ystod yr ymgynghoriad, mae pryder parhaus i bobl anabl, yn enwedig pobl sydd â nam ar eu golwg, oherwydd cynnydd yng nghyffredinrwydd beicio, sy’n cynnwys gosod croesfannau llwybrau beiciau newydd a pharhad llwybrau beiciau wrth safleoedd bysiau. [2] [3] [4]</w:t>
      </w:r>
    </w:p>
    <w:p w14:paraId="2A6A20FE" w14:textId="5E1BBAD2" w:rsidR="00C0538F" w:rsidRPr="007175D2" w:rsidRDefault="001E4347" w:rsidP="006F42A4">
      <w:pPr>
        <w:pStyle w:val="Heading2"/>
        <w:rPr>
          <w:color w:val="244061" w:themeColor="accent1" w:themeShade="80"/>
        </w:rPr>
      </w:pPr>
      <w:r w:rsidRPr="007175D2">
        <w:rPr>
          <w:color w:val="244061" w:themeColor="accent1" w:themeShade="80"/>
        </w:rPr>
        <w:lastRenderedPageBreak/>
        <w:t>8.3 Sicrhau’r manteision gorau posibl a lliniaru niwed</w:t>
      </w:r>
    </w:p>
    <w:p w14:paraId="3A3F23EB" w14:textId="6310FD2D" w:rsidR="00EF4B71" w:rsidRPr="001B6846" w:rsidRDefault="00EF4B71" w:rsidP="00EF4B71">
      <w:r>
        <w:t xml:space="preserve">Yn fwyaf sylfaenol, mae Canllawiau 2026 yn cefnogi disodli teithiau a wneir gan gerbydau sy’n achosi niwed cymdeithasol sylweddol (cerbydau modur) â dulliau trafnidiaeth sy’n achosi llai o niwed (cerdded, olwyno a beicio, wedi’u hintegreiddio â thrafnidiaeth gyhoeddus). [29][30][42] </w:t>
      </w:r>
    </w:p>
    <w:p w14:paraId="4D59F2C9" w14:textId="508A957F" w:rsidR="00AA1BB4" w:rsidRPr="001B6846" w:rsidRDefault="00191A5E">
      <w:r>
        <w:t>Yng ngoleuni’r newidiadau sy’n cael eu gwneud yng Nghanllawiau 2026, mae’r dulliau canlynol wedi cael eu cynnig i gynyddu’r manteision a lliniaru’r niwed sy’n cael ei achosi gan gyffredinrwydd cerdded, olwyno a beicio.</w:t>
      </w:r>
    </w:p>
    <w:p w14:paraId="1DD44793" w14:textId="7DF19A71" w:rsidR="00DF049C" w:rsidRPr="001B6846" w:rsidRDefault="00EA5D9D">
      <w:r>
        <w:t>Y camau gweithredu hyn yw;</w:t>
      </w:r>
    </w:p>
    <w:p w14:paraId="26765544" w14:textId="63D9AE3A" w:rsidR="00067D42" w:rsidRPr="001B6846" w:rsidRDefault="00067D42" w:rsidP="00067D42">
      <w:pPr>
        <w:pStyle w:val="ListParagraph"/>
        <w:numPr>
          <w:ilvl w:val="0"/>
          <w:numId w:val="31"/>
        </w:numPr>
      </w:pPr>
      <w:r>
        <w:t>Cydweithio â Trafnidiaeth Cymru a Llywodraeth Cymru o ran meysydd polisi cysylltiedig cyfagos a’u prosesau gwneud penderfyniadau ynghylch trafnidiaeth, a rhoi mwy o lais iddynt, er mwyn helpu i weithio tuag at nodau cyffredin, gan gynnwys;</w:t>
      </w:r>
    </w:p>
    <w:p w14:paraId="2329ABFC" w14:textId="76D36F3E" w:rsidR="00067D42" w:rsidRPr="001B6846" w:rsidRDefault="00EF2F74" w:rsidP="00067D42">
      <w:pPr>
        <w:pStyle w:val="ListParagraph"/>
        <w:numPr>
          <w:ilvl w:val="1"/>
          <w:numId w:val="31"/>
        </w:numPr>
      </w:pPr>
      <w:r>
        <w:t>Ffrwd waith ‘Rhoi terfyn ar aflonyddu ar sail rhywedd mewn mannau cyhoeddus’ y tîm Trais yn erbyn Menywod a Merched, Cam-drin Domestig a Thrais Rhywiol</w:t>
      </w:r>
    </w:p>
    <w:p w14:paraId="3DBF5B75" w14:textId="6717C4DE" w:rsidR="0086283D" w:rsidRPr="001B6846" w:rsidRDefault="0086283D" w:rsidP="00067D42">
      <w:pPr>
        <w:pStyle w:val="ListParagraph"/>
        <w:numPr>
          <w:ilvl w:val="1"/>
          <w:numId w:val="31"/>
        </w:numPr>
      </w:pPr>
      <w:r>
        <w:t>Cynllun Gweithredu Hawliau Pobl Anabl a thîm polisi Pobl Anabl</w:t>
      </w:r>
    </w:p>
    <w:p w14:paraId="24B1E733" w14:textId="55867B01" w:rsidR="00067D42" w:rsidRPr="001B6846" w:rsidRDefault="00067D42" w:rsidP="00067D42">
      <w:pPr>
        <w:pStyle w:val="ListParagraph"/>
        <w:numPr>
          <w:ilvl w:val="1"/>
          <w:numId w:val="31"/>
        </w:numPr>
      </w:pPr>
      <w:r>
        <w:t>Datgarboneiddio a lliniaru effaith newid yn yr hinsawdd</w:t>
      </w:r>
    </w:p>
    <w:p w14:paraId="57FF4CAB" w14:textId="77777777" w:rsidR="00067D42" w:rsidRPr="001B6846" w:rsidRDefault="00067D42" w:rsidP="00067D42">
      <w:pPr>
        <w:pStyle w:val="ListParagraph"/>
        <w:numPr>
          <w:ilvl w:val="1"/>
          <w:numId w:val="31"/>
        </w:numPr>
      </w:pPr>
      <w:r>
        <w:t>Y risg o lifogydd a’r gallu i wrthsefyll yr hinsawdd</w:t>
      </w:r>
    </w:p>
    <w:p w14:paraId="782D1E59" w14:textId="77777777" w:rsidR="00067D42" w:rsidRPr="001B6846" w:rsidRDefault="00067D42" w:rsidP="00067D42">
      <w:pPr>
        <w:pStyle w:val="ListParagraph"/>
        <w:numPr>
          <w:ilvl w:val="1"/>
          <w:numId w:val="31"/>
        </w:numPr>
      </w:pPr>
      <w:r>
        <w:t>Cydraddoldeb a hawliau dynol</w:t>
      </w:r>
    </w:p>
    <w:p w14:paraId="75F2418D" w14:textId="77777777" w:rsidR="00067D42" w:rsidRPr="001B6846" w:rsidRDefault="00067D42" w:rsidP="00067D42">
      <w:pPr>
        <w:pStyle w:val="ListParagraph"/>
        <w:numPr>
          <w:ilvl w:val="1"/>
          <w:numId w:val="31"/>
        </w:numPr>
      </w:pPr>
      <w:r>
        <w:t>Tai a datblygu</w:t>
      </w:r>
    </w:p>
    <w:p w14:paraId="2612816C" w14:textId="77777777" w:rsidR="00CA7A57" w:rsidRPr="001B6846" w:rsidRDefault="00CA7A57" w:rsidP="00CA7A57">
      <w:pPr>
        <w:pStyle w:val="ListParagraph"/>
        <w:numPr>
          <w:ilvl w:val="1"/>
          <w:numId w:val="31"/>
        </w:numPr>
      </w:pPr>
      <w:r>
        <w:t>Priffyrdd a diogelwch ar y ffyrdd</w:t>
      </w:r>
    </w:p>
    <w:p w14:paraId="69C9BCED" w14:textId="77777777" w:rsidR="00067D42" w:rsidRPr="001B6846" w:rsidRDefault="00067D42" w:rsidP="00067D42">
      <w:pPr>
        <w:pStyle w:val="ListParagraph"/>
        <w:numPr>
          <w:ilvl w:val="1"/>
          <w:numId w:val="31"/>
        </w:numPr>
      </w:pPr>
      <w:r>
        <w:t>Cludiant i ddysgwyr</w:t>
      </w:r>
    </w:p>
    <w:p w14:paraId="7B61AFED" w14:textId="77777777" w:rsidR="00067D42" w:rsidRPr="001B6846" w:rsidRDefault="00067D42" w:rsidP="00067D42">
      <w:pPr>
        <w:pStyle w:val="ListParagraph"/>
        <w:numPr>
          <w:ilvl w:val="1"/>
          <w:numId w:val="31"/>
        </w:numPr>
      </w:pPr>
      <w:r>
        <w:t>Iechyd a llesiant</w:t>
      </w:r>
    </w:p>
    <w:p w14:paraId="20B153D7" w14:textId="77777777" w:rsidR="00EF2F74" w:rsidRPr="001B6846" w:rsidRDefault="00067D42" w:rsidP="00EF2F74">
      <w:pPr>
        <w:pStyle w:val="ListParagraph"/>
        <w:numPr>
          <w:ilvl w:val="1"/>
          <w:numId w:val="31"/>
        </w:numPr>
      </w:pPr>
      <w:r>
        <w:t xml:space="preserve">Gwasanaethau brys </w:t>
      </w:r>
    </w:p>
    <w:p w14:paraId="6750F307" w14:textId="1758F453" w:rsidR="002F60BC" w:rsidRPr="001B6846" w:rsidRDefault="002F60BC" w:rsidP="00EF2F74">
      <w:pPr>
        <w:pStyle w:val="ListParagraph"/>
        <w:numPr>
          <w:ilvl w:val="1"/>
          <w:numId w:val="31"/>
        </w:numPr>
      </w:pPr>
      <w:r>
        <w:t>Adfywio</w:t>
      </w:r>
    </w:p>
    <w:p w14:paraId="3EFDB46C" w14:textId="644283CE" w:rsidR="002F60BC" w:rsidRPr="001B6846" w:rsidRDefault="002F60BC" w:rsidP="00EF2F74">
      <w:pPr>
        <w:pStyle w:val="ListParagraph"/>
        <w:numPr>
          <w:ilvl w:val="1"/>
          <w:numId w:val="31"/>
        </w:numPr>
      </w:pPr>
      <w:r>
        <w:t>Economeg</w:t>
      </w:r>
    </w:p>
    <w:p w14:paraId="6DA72383" w14:textId="75B88D1E" w:rsidR="00067D42" w:rsidRPr="001B6846" w:rsidRDefault="00E95323" w:rsidP="00067D42">
      <w:pPr>
        <w:pStyle w:val="ListParagraph"/>
        <w:numPr>
          <w:ilvl w:val="1"/>
          <w:numId w:val="31"/>
        </w:numPr>
      </w:pPr>
      <w:r>
        <w:t>Rheilffyrdd</w:t>
      </w:r>
    </w:p>
    <w:p w14:paraId="30397BB5" w14:textId="3B114277" w:rsidR="00E95323" w:rsidRPr="001B6846" w:rsidRDefault="00E95323" w:rsidP="00067D42">
      <w:pPr>
        <w:pStyle w:val="ListParagraph"/>
        <w:numPr>
          <w:ilvl w:val="1"/>
          <w:numId w:val="31"/>
        </w:numPr>
      </w:pPr>
      <w:r>
        <w:t>Bysiau</w:t>
      </w:r>
    </w:p>
    <w:p w14:paraId="4B429CCE" w14:textId="77777777" w:rsidR="00067D42" w:rsidRPr="001B6846" w:rsidRDefault="00067D42" w:rsidP="00067D42">
      <w:pPr>
        <w:pStyle w:val="ListParagraph"/>
      </w:pPr>
    </w:p>
    <w:p w14:paraId="7290E133" w14:textId="571AAF35" w:rsidR="00B73436" w:rsidRPr="001B6846" w:rsidRDefault="00243C0B" w:rsidP="00AE3708">
      <w:pPr>
        <w:pStyle w:val="ListParagraph"/>
        <w:numPr>
          <w:ilvl w:val="0"/>
          <w:numId w:val="31"/>
        </w:numPr>
      </w:pPr>
      <w:r>
        <w:t xml:space="preserve">Parhau i gydweithio â grwpiau anabl, sefydliadau academaidd, rhanddeiliaid a hefyd partneriaid ledled y DU megis Active Travel </w:t>
      </w:r>
      <w:proofErr w:type="spellStart"/>
      <w:r>
        <w:t>England</w:t>
      </w:r>
      <w:proofErr w:type="spellEnd"/>
      <w:r>
        <w:t xml:space="preserve"> i gynnal ymchwil, datblygu tystiolaeth a datblygu gwybodaeth sy’n llywio ‘Pontio Teg’ i deithio llesol, ac ymrwymo i ddefnyddio’r dystiolaeth honno’n gyflym i ddatblygu polisi. Mae’r ffrydiau gwaith gweithredol yn cynnwys;</w:t>
      </w:r>
    </w:p>
    <w:p w14:paraId="7E82716A" w14:textId="2A925851" w:rsidR="00001E5B" w:rsidRPr="001B6846" w:rsidRDefault="00001E5B" w:rsidP="00001E5B">
      <w:pPr>
        <w:pStyle w:val="ListParagraph"/>
        <w:numPr>
          <w:ilvl w:val="1"/>
          <w:numId w:val="31"/>
        </w:numPr>
      </w:pPr>
      <w:r>
        <w:t xml:space="preserve">Cydweithio â Phrifysgol Caerdydd ar gais i’r Cyngor Ymchwil Economaidd a Chymdeithasol, sydd ar hyn o bryd â’r teitl: </w:t>
      </w:r>
      <w:proofErr w:type="spellStart"/>
      <w:r>
        <w:rPr>
          <w:i/>
          <w:iCs/>
        </w:rPr>
        <w:t>co-creating</w:t>
      </w:r>
      <w:proofErr w:type="spellEnd"/>
      <w:r>
        <w:rPr>
          <w:i/>
          <w:iCs/>
        </w:rPr>
        <w:t xml:space="preserve"> </w:t>
      </w:r>
      <w:proofErr w:type="spellStart"/>
      <w:r>
        <w:rPr>
          <w:i/>
          <w:iCs/>
        </w:rPr>
        <w:t>solutions</w:t>
      </w:r>
      <w:proofErr w:type="spellEnd"/>
      <w:r>
        <w:rPr>
          <w:i/>
          <w:iCs/>
        </w:rPr>
        <w:t xml:space="preserve"> </w:t>
      </w:r>
      <w:proofErr w:type="spellStart"/>
      <w:r>
        <w:rPr>
          <w:i/>
          <w:iCs/>
        </w:rPr>
        <w:t>that</w:t>
      </w:r>
      <w:proofErr w:type="spellEnd"/>
      <w:r>
        <w:rPr>
          <w:i/>
          <w:iCs/>
        </w:rPr>
        <w:t xml:space="preserve"> </w:t>
      </w:r>
      <w:proofErr w:type="spellStart"/>
      <w:r>
        <w:rPr>
          <w:i/>
          <w:iCs/>
        </w:rPr>
        <w:t>remove</w:t>
      </w:r>
      <w:proofErr w:type="spellEnd"/>
      <w:r>
        <w:rPr>
          <w:i/>
          <w:iCs/>
        </w:rPr>
        <w:t xml:space="preserve"> </w:t>
      </w:r>
      <w:proofErr w:type="spellStart"/>
      <w:r>
        <w:rPr>
          <w:i/>
          <w:iCs/>
        </w:rPr>
        <w:t>barriers</w:t>
      </w:r>
      <w:proofErr w:type="spellEnd"/>
      <w:r>
        <w:rPr>
          <w:i/>
          <w:iCs/>
        </w:rPr>
        <w:t xml:space="preserve"> to </w:t>
      </w:r>
      <w:proofErr w:type="spellStart"/>
      <w:r>
        <w:rPr>
          <w:i/>
          <w:iCs/>
        </w:rPr>
        <w:t>active</w:t>
      </w:r>
      <w:proofErr w:type="spellEnd"/>
      <w:r>
        <w:rPr>
          <w:i/>
          <w:iCs/>
        </w:rPr>
        <w:t xml:space="preserve"> </w:t>
      </w:r>
      <w:proofErr w:type="spellStart"/>
      <w:r>
        <w:rPr>
          <w:i/>
          <w:iCs/>
        </w:rPr>
        <w:t>travel</w:t>
      </w:r>
      <w:proofErr w:type="spellEnd"/>
      <w:r>
        <w:rPr>
          <w:i/>
          <w:iCs/>
        </w:rPr>
        <w:t xml:space="preserve"> for </w:t>
      </w:r>
      <w:proofErr w:type="spellStart"/>
      <w:r>
        <w:rPr>
          <w:i/>
          <w:iCs/>
        </w:rPr>
        <w:t>disabled</w:t>
      </w:r>
      <w:proofErr w:type="spellEnd"/>
      <w:r>
        <w:rPr>
          <w:i/>
          <w:iCs/>
        </w:rPr>
        <w:t xml:space="preserve"> </w:t>
      </w:r>
      <w:proofErr w:type="spellStart"/>
      <w:r>
        <w:rPr>
          <w:i/>
          <w:iCs/>
        </w:rPr>
        <w:t>adults</w:t>
      </w:r>
      <w:proofErr w:type="spellEnd"/>
      <w:r>
        <w:t>.</w:t>
      </w:r>
    </w:p>
    <w:p w14:paraId="2C1AC4F2" w14:textId="683DF3D1" w:rsidR="002872FE" w:rsidRPr="001B6846" w:rsidRDefault="002872FE" w:rsidP="002872FE">
      <w:pPr>
        <w:pStyle w:val="ListParagraph"/>
        <w:numPr>
          <w:ilvl w:val="1"/>
          <w:numId w:val="31"/>
        </w:numPr>
      </w:pPr>
      <w:r>
        <w:t xml:space="preserve">Llwyddodd </w:t>
      </w:r>
      <w:proofErr w:type="spellStart"/>
      <w:r>
        <w:t>TrC</w:t>
      </w:r>
      <w:proofErr w:type="spellEnd"/>
      <w:r>
        <w:t xml:space="preserve"> i wneud cais i Ganolfan Dystiolaeth Ymchwil Iechyd a Gofal Cymru gynnal Adolygiad Cyflym annibynnol o Dystiolaeth. Mae hwn yn edrych yn systematig ac yn gyfannol ar dystiolaeth o’r rhwystrau a’r </w:t>
      </w:r>
      <w:r>
        <w:lastRenderedPageBreak/>
        <w:t>hwyluswyr a brofir gan bobl anabl mewn ymateb i newidiadau yn seilwaith Teithio Llesol, a’r effaith ar eu hygyrchedd. Mae wedi’i drefnu i gael ei gyhoeddi ym mis Hydref 2025.</w:t>
      </w:r>
    </w:p>
    <w:p w14:paraId="6F5DBCDA" w14:textId="2CC2F9C7" w:rsidR="00821947" w:rsidRPr="001B6846" w:rsidRDefault="002872FE" w:rsidP="002872FE">
      <w:pPr>
        <w:pStyle w:val="ListParagraph"/>
        <w:numPr>
          <w:ilvl w:val="1"/>
          <w:numId w:val="31"/>
        </w:numPr>
      </w:pPr>
      <w:r>
        <w:t xml:space="preserve">Mae Canolfan Dylunio Trafnidiaeth Cymru yn arsylwr rheolaidd ym Mhanel Hygyrchedd a Chynhwysiant </w:t>
      </w:r>
      <w:proofErr w:type="spellStart"/>
      <w:r>
        <w:t>TrC</w:t>
      </w:r>
      <w:proofErr w:type="spellEnd"/>
      <w:r>
        <w:t xml:space="preserve">, ac mae’n gweithio’n agos i gefnogi’r gwaith o ddatblygu’r cynllun cyflawni Teithio i Bawb, gan roi’r arferion gorau ar waith wrth gymryd rhan ar draws cynnig trafnidiaeth integredig </w:t>
      </w:r>
      <w:proofErr w:type="spellStart"/>
      <w:r>
        <w:t>TrC</w:t>
      </w:r>
      <w:proofErr w:type="spellEnd"/>
      <w:r>
        <w:t xml:space="preserve">. Mae’r Canolfan hefyd yn cymryd rhan weithredol yn y gwaith o roi dull gweithredu ‘Teithio i Bawb’ Llywodraeth Cymru ar waith. Bydd hyn yn arwain at gryfhau mecanweithiau cynnwys a llywodraethu o ran strategaethau, polisïau a chyflawni trafnidiaeth. </w:t>
      </w:r>
    </w:p>
    <w:p w14:paraId="4F681858" w14:textId="42FDDD9C" w:rsidR="00C4142C" w:rsidRPr="001B6846" w:rsidRDefault="001604AF" w:rsidP="00821947">
      <w:pPr>
        <w:pStyle w:val="ListParagraph"/>
        <w:ind w:left="1440"/>
      </w:pPr>
      <w:r>
        <w:t xml:space="preserve"> </w:t>
      </w:r>
    </w:p>
    <w:p w14:paraId="70C88D0B" w14:textId="6EE86889" w:rsidR="00362CD5" w:rsidRPr="001B6846" w:rsidRDefault="00362CD5">
      <w:r>
        <w:t>Mewn perthynas â’r niwed o ran gwaharddiadau a nodwyd gan bobl anabl [3] a achosir gan y cynnydd yng nghyffredinrwydd seilwaith cerdded a beicio, yn benodol parhad cyfleusterau beicio wrth safleoedd bysiau a llwybrau cyd-ddefnyddio, ac ymhellach i’r mesurau lliniaru a ddarparwyd eisoes yng Nghanllawiau 2026, mae’r mesurau lliniaru canlynol wedi cael eu nodi ym mhroses yr Asesiad o’r Effaith ar Gydraddoldeb;</w:t>
      </w:r>
    </w:p>
    <w:p w14:paraId="73F6FB2F" w14:textId="005F3CE2" w:rsidR="005E1209" w:rsidRPr="001B6846" w:rsidRDefault="005E1209" w:rsidP="005E1209">
      <w:pPr>
        <w:pStyle w:val="ListParagraph"/>
        <w:numPr>
          <w:ilvl w:val="0"/>
          <w:numId w:val="16"/>
        </w:numPr>
      </w:pPr>
      <w:r>
        <w:t>Ymchwilio a datblygu technolegau a thechnegau newydd i liniaru risgiau i ddefnyddwyr mewn senarios prysur neu gymhleth o barhad llwybr beiciau wrth safleoedd bysiau. Dylai hyn gynnwys treialon yn y fan a’r lle mewn senarios yn y byd go iawn gyda phobl anabl ac sy’n casglu tystiolaeth o ansawdd uchel drwy raglenni monitro a gwerthuso sydd â digon o adnoddau.</w:t>
      </w:r>
    </w:p>
    <w:p w14:paraId="650F37E0" w14:textId="16052EDF" w:rsidR="005E1209" w:rsidRPr="001B6846" w:rsidRDefault="005E1209" w:rsidP="005E1209">
      <w:pPr>
        <w:pStyle w:val="ListParagraph"/>
        <w:numPr>
          <w:ilvl w:val="0"/>
          <w:numId w:val="16"/>
        </w:numPr>
      </w:pPr>
      <w:r>
        <w:t>Cyhoeddiadau clywadwy a gwelliannau eraill i weithrediadau a thechnoleg bysiau, gan roi gwybod i deithwyr sy’n dod oddi ar y bws yn safleoedd bysiau sydd â llwybrau beiciau, yn unol â gweithgareddau’r rhaglen Diwygio Bysiau.</w:t>
      </w:r>
    </w:p>
    <w:p w14:paraId="13DF8BAE" w14:textId="77777777" w:rsidR="005E1209" w:rsidRPr="001B6846" w:rsidRDefault="005E1209" w:rsidP="005E1209">
      <w:pPr>
        <w:pStyle w:val="ListParagraph"/>
        <w:numPr>
          <w:ilvl w:val="0"/>
          <w:numId w:val="16"/>
        </w:numPr>
      </w:pPr>
      <w:r>
        <w:t>Ymgyrch gorfodi gan yr heddlu yn defnyddio troseddau traffig symudol sy’n bodoli eisoes ar gyfer pobl sy’n reidio beiciau mewn ffyrdd sy’n effeithio ar bobl anabl.</w:t>
      </w:r>
    </w:p>
    <w:p w14:paraId="2F47BC46" w14:textId="5C883BC7" w:rsidR="00463DDA" w:rsidRPr="001B6846" w:rsidRDefault="005E1209" w:rsidP="00FF06A5">
      <w:pPr>
        <w:pStyle w:val="ListParagraph"/>
        <w:numPr>
          <w:ilvl w:val="0"/>
          <w:numId w:val="16"/>
        </w:numPr>
      </w:pPr>
      <w:r>
        <w:t>Ymgyrch hysbysebu a chymdeithasol sydd wedi’i dargedu ar lefel ficro i dargedu pobl sy’n beicio ar hyn o bryd, gan adrodd stori rymus am yr effaith y mae beicio anystyriol yn ei chael ar bobl anabl.</w:t>
      </w:r>
    </w:p>
    <w:p w14:paraId="10D51C81" w14:textId="0DE39FC7" w:rsidR="00C0538F" w:rsidRPr="007175D2" w:rsidRDefault="001E4347" w:rsidP="006F42A4">
      <w:pPr>
        <w:pStyle w:val="Heading2"/>
        <w:rPr>
          <w:color w:val="244061" w:themeColor="accent1" w:themeShade="80"/>
        </w:rPr>
      </w:pPr>
      <w:r w:rsidRPr="007175D2">
        <w:rPr>
          <w:color w:val="244061" w:themeColor="accent1" w:themeShade="80"/>
        </w:rPr>
        <w:t>8.4 Monitro a gwerthuso</w:t>
      </w:r>
    </w:p>
    <w:p w14:paraId="61635963" w14:textId="4E61E926" w:rsidR="00E70B08" w:rsidRPr="001B6846" w:rsidRDefault="00770E10" w:rsidP="00E70B08">
      <w:r>
        <w:t xml:space="preserve">Fel canllawiau dylunio ar gyfer prosiectau adeiladu, bydd yn cymryd peth amser i Ganllawiau 2026 arwain at newidiadau ar lawr gwlad i’r gwaith o ddarparu seilwaith. Gan ddefnyddio mecanweithiau perthnasol, o ran adrodd blynyddol, bydd Llywodraeth Cymru yn monitro ac yn gwerthuso effaith Canllawiau 2026 ar gyflawni’r nod hirdymor o gynyddu’r defnydd, a chyfran y defnydd fel dull teithio, o gerdded, olwyno a beicio gan ddefnyddio Arolwg Teithio Cenedlaethol Cymru. Bydd hefyd yn tracio’r defnydd o fuddsoddiad Llywodraeth Cymru i gyflawni cynlluniau teithio llesol drwy’r Cynlluniau Cyflawni Trafnidiaeth Rhanbarthol ar ran y Cyd-bwyllgorau Corfforedig a Gweinidogion Cymru. </w:t>
      </w:r>
    </w:p>
    <w:p w14:paraId="7FE2DE5B" w14:textId="56EDE410" w:rsidR="002327A4" w:rsidRPr="001B6846" w:rsidRDefault="0081665C" w:rsidP="00E70B08">
      <w:r>
        <w:lastRenderedPageBreak/>
        <w:t xml:space="preserve">Mae adborth gan ymarferwyr ynghylch Canllawiau 2026 yn rhan hanfodol o welliant parhaus. Ar ôl rhoi Canllawiau 2026 ar waith, bydd Trafnidiaeth Cymru yn parhau i gofnodi ac archifo sylwadau ac ymholiadau a dderbynnir yn eu cylch ym mlwch derbyn </w:t>
      </w:r>
      <w:hyperlink r:id="rId11" w:history="1">
        <w:r>
          <w:rPr>
            <w:rStyle w:val="Hyperlink"/>
          </w:rPr>
          <w:t>Design.Office@tfw.Wales</w:t>
        </w:r>
      </w:hyperlink>
      <w:r>
        <w:t xml:space="preserve"> ar ran Gweinidogion Cymru. </w:t>
      </w:r>
    </w:p>
    <w:p w14:paraId="2AEE1C9F" w14:textId="77777777" w:rsidR="00C0538F" w:rsidRPr="001B6846" w:rsidRDefault="001E4347">
      <w:pPr>
        <w:pStyle w:val="Heading1"/>
      </w:pPr>
      <w:r>
        <w:t>Adran 9. Datganiad</w:t>
      </w:r>
    </w:p>
    <w:p w14:paraId="0BCCBAE2" w14:textId="77777777" w:rsidR="00C0538F" w:rsidRPr="001B6846" w:rsidRDefault="001E4347">
      <w:r>
        <w:t>Rwyf yn fodlon bod effaith y cam gweithredu arfaethedig wedi cael ei hasesu a’i chofnodi’n ddigonol.</w:t>
      </w:r>
    </w:p>
    <w:p w14:paraId="482A2FA4" w14:textId="78A7645E" w:rsidR="00C0538F" w:rsidRPr="001B6846" w:rsidRDefault="001E4347">
      <w:r>
        <w:t>Enw’r Uwch Swyddog Cyfrifol / Dirprwy Gyfarwyddwr: Natalie Grohmann /Alison Thomas</w:t>
      </w:r>
    </w:p>
    <w:p w14:paraId="1572819E" w14:textId="3131A7AF" w:rsidR="00C0538F" w:rsidRPr="001B6846" w:rsidRDefault="001E4347">
      <w:r>
        <w:t xml:space="preserve">Adran: Teithio Llesol </w:t>
      </w:r>
    </w:p>
    <w:p w14:paraId="64E35879" w14:textId="58FABA97" w:rsidR="00C0538F" w:rsidRPr="001B6846" w:rsidRDefault="001E4347">
      <w:r>
        <w:t xml:space="preserve">Dyddiad: </w:t>
      </w:r>
    </w:p>
    <w:p w14:paraId="2F28D653" w14:textId="4CB30179" w:rsidR="008E4939" w:rsidRPr="001B6846" w:rsidRDefault="008E4939">
      <w:r>
        <w:br w:type="page"/>
      </w:r>
    </w:p>
    <w:p w14:paraId="00C5FE24" w14:textId="49995DB5" w:rsidR="00C0538F" w:rsidRPr="001B6846" w:rsidRDefault="001E4347"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lastRenderedPageBreak/>
        <w:t xml:space="preserve">Atodiad A. Asesiad or Effaith ar Hawliau Plant </w:t>
      </w:r>
    </w:p>
    <w:p w14:paraId="7C5737AC" w14:textId="5B353541" w:rsidR="002E2938" w:rsidRPr="007175D2" w:rsidRDefault="001E4347" w:rsidP="009E2B66">
      <w:pPr>
        <w:pStyle w:val="Heading2"/>
        <w:rPr>
          <w:color w:val="244061" w:themeColor="accent1" w:themeShade="80"/>
        </w:rPr>
      </w:pPr>
      <w:r w:rsidRPr="007175D2">
        <w:rPr>
          <w:color w:val="244061" w:themeColor="accent1" w:themeShade="80"/>
        </w:rPr>
        <w:t>Amcanion polisi sy’n berthnasol i blant a phobl ifanc</w:t>
      </w:r>
    </w:p>
    <w:p w14:paraId="6967A8F5" w14:textId="39CB163D" w:rsidR="00C0538F" w:rsidRPr="001B6846" w:rsidRDefault="001E4347">
      <w:r>
        <w:t>Mae Canllawiau 2026 yn hyrwyddo strydoedd diogel a hygyrch sy’n cefnogi symudedd annibynnol, mynediad at addysg a chwarae. Mae’n cyfrannu tuag at Erthygl 31 (hawl i chwarae), Erthygl 12 (cyfranogiad), Erthygl 6 (bywyd, goroesi a datblygu), Erthygl 24 (iechyd), Erthygl 28 (addysg) ac Erthygl 3 (buddiannau gorau).</w:t>
      </w:r>
    </w:p>
    <w:p w14:paraId="3DDDFDB7" w14:textId="7EB2D5FE" w:rsidR="009E2B66" w:rsidRPr="001B6846" w:rsidRDefault="009A304B">
      <w:r>
        <w:t>I gael dadansoddiad manwl o’r effeithiau ar blant, cyfeiriwch at yr Asesiad o’r Effaith ar Gydraddoldeb mewn perthynas â nodwedd warchodedig Oedran mewn perthynas â phlant a phobl ifanc yn Atodiad B.</w:t>
      </w:r>
    </w:p>
    <w:p w14:paraId="48C9A608" w14:textId="77777777" w:rsidR="00C0538F" w:rsidRPr="007175D2" w:rsidRDefault="001E4347" w:rsidP="007F76CF">
      <w:pPr>
        <w:pStyle w:val="Heading2"/>
        <w:rPr>
          <w:color w:val="244061" w:themeColor="accent1" w:themeShade="80"/>
        </w:rPr>
      </w:pPr>
      <w:r w:rsidRPr="007175D2">
        <w:rPr>
          <w:color w:val="244061" w:themeColor="accent1" w:themeShade="80"/>
        </w:rPr>
        <w:t>Tystiolaeth ac ymgysylltiad</w:t>
      </w:r>
    </w:p>
    <w:p w14:paraId="7AF35160" w14:textId="42E4BF05" w:rsidR="00C0538F" w:rsidRPr="001B6846" w:rsidRDefault="001E4347">
      <w:r>
        <w:t>Rhyngwladol/Cenedlaethol: Ymchwil Symudedd Annibynnol Plant; Adroddiad Cynnydd ar yr Adolygiad Gweinidogol o Gyfleoedd Chwarae (2025) yn nodi camau gweithredu i wreiddio digonolrwydd cyfleoedd chwarae. Data o wahanol ffynonellau sy’n dangos y galw am ddewisiadau teithio llesol diogel [1][9][38].</w:t>
      </w:r>
    </w:p>
    <w:tbl>
      <w:tblPr>
        <w:tblStyle w:val="TableGrid"/>
        <w:tblW w:w="0" w:type="auto"/>
        <w:tblLayout w:type="fixed"/>
        <w:tblLook w:val="04A0" w:firstRow="1" w:lastRow="0" w:firstColumn="1" w:lastColumn="0" w:noHBand="0" w:noVBand="1"/>
      </w:tblPr>
      <w:tblGrid>
        <w:gridCol w:w="2263"/>
        <w:gridCol w:w="1418"/>
        <w:gridCol w:w="850"/>
        <w:gridCol w:w="4099"/>
      </w:tblGrid>
      <w:tr w:rsidR="00C0538F" w:rsidRPr="001B6846" w14:paraId="3D7AE0CD" w14:textId="77777777" w:rsidTr="00743310">
        <w:tc>
          <w:tcPr>
            <w:tcW w:w="2263" w:type="dxa"/>
          </w:tcPr>
          <w:p w14:paraId="6385D339" w14:textId="7F7AE9C4" w:rsidR="00C0538F" w:rsidRPr="001B6846" w:rsidRDefault="001E4347">
            <w:r>
              <w:t xml:space="preserve">Erthygl </w:t>
            </w:r>
            <w:r w:rsidR="00743310" w:rsidRPr="00743310">
              <w:t>Confensiwn y Cenhedloedd Unedig ar Hawliau'r Plentyn</w:t>
            </w:r>
          </w:p>
        </w:tc>
        <w:tc>
          <w:tcPr>
            <w:tcW w:w="1418" w:type="dxa"/>
          </w:tcPr>
          <w:p w14:paraId="20051B95" w14:textId="77777777" w:rsidR="00C0538F" w:rsidRPr="001B6846" w:rsidRDefault="001E4347" w:rsidP="00743310">
            <w:pPr>
              <w:ind w:right="-115"/>
            </w:pPr>
            <w:r>
              <w:t>Gwelliannau (</w:t>
            </w:r>
            <w:r>
              <w:rPr>
                <w:rFonts w:ascii="Segoe UI Emoji" w:hAnsi="Segoe UI Emoji"/>
              </w:rPr>
              <w:t>✔</w:t>
            </w:r>
            <w:r>
              <w:t>)</w:t>
            </w:r>
          </w:p>
        </w:tc>
        <w:tc>
          <w:tcPr>
            <w:tcW w:w="850" w:type="dxa"/>
          </w:tcPr>
          <w:p w14:paraId="7EFFEFDA" w14:textId="77777777" w:rsidR="00C0538F" w:rsidRPr="001B6846" w:rsidRDefault="001E4347" w:rsidP="00743310">
            <w:pPr>
              <w:ind w:right="-104"/>
            </w:pPr>
            <w:r>
              <w:t>Heriau (</w:t>
            </w:r>
            <w:r>
              <w:rPr>
                <w:rFonts w:ascii="Segoe UI Emoji" w:hAnsi="Segoe UI Emoji"/>
              </w:rPr>
              <w:t>✖</w:t>
            </w:r>
            <w:r>
              <w:t>)</w:t>
            </w:r>
          </w:p>
        </w:tc>
        <w:tc>
          <w:tcPr>
            <w:tcW w:w="4099" w:type="dxa"/>
          </w:tcPr>
          <w:p w14:paraId="3BA17E66" w14:textId="77777777" w:rsidR="00C0538F" w:rsidRPr="001B6846" w:rsidRDefault="001E4347">
            <w:r>
              <w:t>Esboniad</w:t>
            </w:r>
          </w:p>
        </w:tc>
      </w:tr>
      <w:tr w:rsidR="00C0538F" w:rsidRPr="001B6846" w14:paraId="70AF831C" w14:textId="77777777" w:rsidTr="00743310">
        <w:tc>
          <w:tcPr>
            <w:tcW w:w="2263" w:type="dxa"/>
          </w:tcPr>
          <w:p w14:paraId="2E0EF8D5" w14:textId="77777777" w:rsidR="00C0538F" w:rsidRPr="001B6846" w:rsidRDefault="001E4347">
            <w:r>
              <w:t>Erthygl 31 – Chwarae a Hamdden</w:t>
            </w:r>
          </w:p>
        </w:tc>
        <w:tc>
          <w:tcPr>
            <w:tcW w:w="1418" w:type="dxa"/>
          </w:tcPr>
          <w:p w14:paraId="0F6CCD7C" w14:textId="77777777" w:rsidR="00C0538F" w:rsidRPr="001B6846" w:rsidRDefault="001E4347">
            <w:r>
              <w:rPr>
                <w:rFonts w:ascii="Segoe UI Emoji" w:hAnsi="Segoe UI Emoji"/>
              </w:rPr>
              <w:t>✔</w:t>
            </w:r>
          </w:p>
        </w:tc>
        <w:tc>
          <w:tcPr>
            <w:tcW w:w="850" w:type="dxa"/>
          </w:tcPr>
          <w:p w14:paraId="5C13DA2C" w14:textId="77777777" w:rsidR="00C0538F" w:rsidRPr="001B6846" w:rsidRDefault="00C0538F"/>
        </w:tc>
        <w:tc>
          <w:tcPr>
            <w:tcW w:w="4099" w:type="dxa"/>
          </w:tcPr>
          <w:p w14:paraId="00A5B8CF" w14:textId="77777777" w:rsidR="00C0538F" w:rsidRPr="001B6846" w:rsidRDefault="001E4347">
            <w:r>
              <w:t>Mae nodweddion ansawdd rhwydwaith, croesfannau diogel a “chwarae ar y ffordd” yn galluogi chwarae a chyswllt cymdeithasol bob dydd [9].</w:t>
            </w:r>
          </w:p>
        </w:tc>
      </w:tr>
      <w:tr w:rsidR="00C0538F" w:rsidRPr="001B6846" w14:paraId="2FA13287" w14:textId="77777777" w:rsidTr="00743310">
        <w:tc>
          <w:tcPr>
            <w:tcW w:w="2263" w:type="dxa"/>
          </w:tcPr>
          <w:p w14:paraId="1845C5EE" w14:textId="77777777" w:rsidR="00C0538F" w:rsidRPr="001B6846" w:rsidRDefault="001E4347">
            <w:r>
              <w:t>Erthygl 12 – Cyfranogiad</w:t>
            </w:r>
          </w:p>
        </w:tc>
        <w:tc>
          <w:tcPr>
            <w:tcW w:w="1418" w:type="dxa"/>
          </w:tcPr>
          <w:p w14:paraId="47C70B1C" w14:textId="77777777" w:rsidR="00C0538F" w:rsidRPr="001B6846" w:rsidRDefault="001E4347">
            <w:r>
              <w:rPr>
                <w:rFonts w:ascii="Segoe UI Emoji" w:hAnsi="Segoe UI Emoji"/>
              </w:rPr>
              <w:t>✔</w:t>
            </w:r>
          </w:p>
        </w:tc>
        <w:tc>
          <w:tcPr>
            <w:tcW w:w="850" w:type="dxa"/>
          </w:tcPr>
          <w:p w14:paraId="3A020E3C" w14:textId="77777777" w:rsidR="00C0538F" w:rsidRPr="001B6846" w:rsidRDefault="00C0538F"/>
        </w:tc>
        <w:tc>
          <w:tcPr>
            <w:tcW w:w="4099" w:type="dxa"/>
          </w:tcPr>
          <w:p w14:paraId="7BE8DE33" w14:textId="00E77CB7" w:rsidR="00C0538F" w:rsidRPr="001B6846" w:rsidRDefault="001E4347">
            <w:r>
              <w:t>Ymrwymiad i gynnwys plant a phobl ifanc yn y gwaith o gynllunio, ymgysylltu a gwerthuso’r prosiect. [19] [28]</w:t>
            </w:r>
          </w:p>
        </w:tc>
      </w:tr>
      <w:tr w:rsidR="00C0538F" w:rsidRPr="001B6846" w14:paraId="55A30D58" w14:textId="77777777" w:rsidTr="00743310">
        <w:tc>
          <w:tcPr>
            <w:tcW w:w="2263" w:type="dxa"/>
          </w:tcPr>
          <w:p w14:paraId="561C4360" w14:textId="77777777" w:rsidR="00C0538F" w:rsidRPr="001B6846" w:rsidRDefault="001E4347">
            <w:r>
              <w:t>Erthygl 24 – Iechyd</w:t>
            </w:r>
          </w:p>
        </w:tc>
        <w:tc>
          <w:tcPr>
            <w:tcW w:w="1418" w:type="dxa"/>
          </w:tcPr>
          <w:p w14:paraId="1551AE04" w14:textId="77777777" w:rsidR="00C0538F" w:rsidRPr="001B6846" w:rsidRDefault="001E4347">
            <w:r>
              <w:rPr>
                <w:rFonts w:ascii="Segoe UI Emoji" w:hAnsi="Segoe UI Emoji"/>
              </w:rPr>
              <w:t>✔</w:t>
            </w:r>
          </w:p>
        </w:tc>
        <w:tc>
          <w:tcPr>
            <w:tcW w:w="850" w:type="dxa"/>
          </w:tcPr>
          <w:p w14:paraId="798D97C1" w14:textId="77777777" w:rsidR="00C0538F" w:rsidRPr="001B6846" w:rsidRDefault="00C0538F"/>
        </w:tc>
        <w:tc>
          <w:tcPr>
            <w:tcW w:w="4099" w:type="dxa"/>
          </w:tcPr>
          <w:p w14:paraId="4803D22E" w14:textId="5933C873" w:rsidR="00C0538F" w:rsidRPr="001B6846" w:rsidRDefault="001E4347">
            <w:r>
              <w:t>Cefnogi gweithgarwch corfforol arferol; lleihau’r risg o niwed ar y ffyrdd; lleihau dod i gysylltiad â llygredd drwy newid dulliau teithio [5] [12] [13] [16]</w:t>
            </w:r>
          </w:p>
        </w:tc>
      </w:tr>
      <w:tr w:rsidR="00C0538F" w:rsidRPr="001B6846" w14:paraId="043F8F72" w14:textId="77777777" w:rsidTr="00743310">
        <w:tc>
          <w:tcPr>
            <w:tcW w:w="2263" w:type="dxa"/>
          </w:tcPr>
          <w:p w14:paraId="6B43D29E" w14:textId="77777777" w:rsidR="00C0538F" w:rsidRPr="001B6846" w:rsidRDefault="001E4347">
            <w:r>
              <w:t>Erthygl 28 – Addysg</w:t>
            </w:r>
          </w:p>
        </w:tc>
        <w:tc>
          <w:tcPr>
            <w:tcW w:w="1418" w:type="dxa"/>
          </w:tcPr>
          <w:p w14:paraId="23F3D596" w14:textId="77777777" w:rsidR="00C0538F" w:rsidRPr="001B6846" w:rsidRDefault="001E4347">
            <w:r>
              <w:rPr>
                <w:rFonts w:ascii="Segoe UI Emoji" w:hAnsi="Segoe UI Emoji"/>
              </w:rPr>
              <w:t>✔</w:t>
            </w:r>
          </w:p>
        </w:tc>
        <w:tc>
          <w:tcPr>
            <w:tcW w:w="850" w:type="dxa"/>
          </w:tcPr>
          <w:p w14:paraId="5C559B68" w14:textId="77777777" w:rsidR="00C0538F" w:rsidRPr="001B6846" w:rsidRDefault="00C0538F"/>
        </w:tc>
        <w:tc>
          <w:tcPr>
            <w:tcW w:w="4099" w:type="dxa"/>
          </w:tcPr>
          <w:p w14:paraId="5B37BC4C" w14:textId="0F463DB2" w:rsidR="00C0538F" w:rsidRPr="001B6846" w:rsidRDefault="001E4347">
            <w:r>
              <w:t>Mae llwybrau mwy diogel yn gwella mynediad annibynnol i ysgolion a cholegau, a chyrhaeddiad addysgol. [16] [17]</w:t>
            </w:r>
          </w:p>
        </w:tc>
      </w:tr>
      <w:tr w:rsidR="00C0538F" w:rsidRPr="001B6846" w14:paraId="343D90FC" w14:textId="77777777" w:rsidTr="00743310">
        <w:tc>
          <w:tcPr>
            <w:tcW w:w="2263" w:type="dxa"/>
          </w:tcPr>
          <w:p w14:paraId="156EC81B" w14:textId="77777777" w:rsidR="00C0538F" w:rsidRPr="001B6846" w:rsidRDefault="001E4347">
            <w:r>
              <w:t>Erthygl 3 – Buddiannau gorau</w:t>
            </w:r>
          </w:p>
        </w:tc>
        <w:tc>
          <w:tcPr>
            <w:tcW w:w="1418" w:type="dxa"/>
          </w:tcPr>
          <w:p w14:paraId="55FF766B" w14:textId="77777777" w:rsidR="00C0538F" w:rsidRPr="001B6846" w:rsidRDefault="001E4347">
            <w:r>
              <w:rPr>
                <w:rFonts w:ascii="Segoe UI Emoji" w:hAnsi="Segoe UI Emoji"/>
              </w:rPr>
              <w:t>✔</w:t>
            </w:r>
          </w:p>
        </w:tc>
        <w:tc>
          <w:tcPr>
            <w:tcW w:w="850" w:type="dxa"/>
          </w:tcPr>
          <w:p w14:paraId="446ED311" w14:textId="77777777" w:rsidR="00C0538F" w:rsidRPr="001B6846" w:rsidRDefault="00C0538F"/>
        </w:tc>
        <w:tc>
          <w:tcPr>
            <w:tcW w:w="4099" w:type="dxa"/>
          </w:tcPr>
          <w:p w14:paraId="6AA4181A" w14:textId="404B5F1A" w:rsidR="00BD1D6F" w:rsidRPr="001B6846" w:rsidRDefault="001E4347">
            <w:r>
              <w:t>Mae amcanion dylunio yn blaenoriaethu diogelwch a hygyrchedd i blant a theuluoedd. [19] [28]</w:t>
            </w:r>
          </w:p>
        </w:tc>
      </w:tr>
    </w:tbl>
    <w:p w14:paraId="3719EA18" w14:textId="77777777" w:rsidR="000541CE" w:rsidRPr="001B6846" w:rsidRDefault="000541CE"/>
    <w:p w14:paraId="38EFF0D5" w14:textId="46549D0E" w:rsidR="00C0538F" w:rsidRPr="007175D2" w:rsidRDefault="001E4347" w:rsidP="007F76CF">
      <w:pPr>
        <w:pStyle w:val="Heading2"/>
        <w:rPr>
          <w:color w:val="244061" w:themeColor="accent1" w:themeShade="80"/>
        </w:rPr>
      </w:pPr>
      <w:r w:rsidRPr="007175D2">
        <w:rPr>
          <w:color w:val="244061" w:themeColor="accent1" w:themeShade="80"/>
        </w:rPr>
        <w:t>Asesiadau a lliniariadau</w:t>
      </w:r>
    </w:p>
    <w:p w14:paraId="71CC0F87" w14:textId="1AB8EAC4" w:rsidR="00DA4D7A" w:rsidRPr="001B6846" w:rsidRDefault="001E4347" w:rsidP="00D36630">
      <w:pPr>
        <w:sectPr w:rsidR="00DA4D7A" w:rsidRPr="001B6846" w:rsidSect="00034616">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docGrid w:linePitch="360"/>
        </w:sectPr>
      </w:pPr>
      <w:r>
        <w:t xml:space="preserve">Disgwylir effeithiau cadarnhaol o Ganllawiau 2026 ar blant ar draws cyfranogiad, chwarae, symudedd, diogelwch, cyrhaeddiad addysgol ac iechyd. [2][3][8].  Nid oes unrhyw effeithiau negyddol ar hawliau plant wedi eu nodi. </w:t>
      </w:r>
    </w:p>
    <w:p w14:paraId="08FC0D94" w14:textId="15A1B916" w:rsidR="00C0538F" w:rsidRPr="001B6846" w:rsidRDefault="001E4347"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lastRenderedPageBreak/>
        <w:t>Atodiad B. Asesiad o’r Effaith ar Gydraddoldeb</w:t>
      </w:r>
    </w:p>
    <w:p w14:paraId="33487694" w14:textId="2D62F9A8" w:rsidR="00F54CA1" w:rsidRPr="007175D2" w:rsidRDefault="00F54CA1" w:rsidP="00F54CA1">
      <w:pPr>
        <w:pStyle w:val="Heading2"/>
        <w:rPr>
          <w:color w:val="244061" w:themeColor="accent1" w:themeShade="80"/>
        </w:rPr>
      </w:pPr>
      <w:r w:rsidRPr="007175D2">
        <w:rPr>
          <w:color w:val="244061" w:themeColor="accent1" w:themeShade="80"/>
        </w:rPr>
        <w:t>Crynodeb</w:t>
      </w:r>
    </w:p>
    <w:p w14:paraId="605C499E" w14:textId="004ACC4B" w:rsidR="00472112" w:rsidRPr="001B6846" w:rsidRDefault="00EC1781" w:rsidP="00747219">
      <w:r>
        <w:t xml:space="preserve">Roedd yr Asesiad hwn o’r Effaith ar Gydraddoldeb yn asesu effaith y canllawiau technegol diweddaraf yng Nghanllawiau 2026 ar gerdded, olwyno a beicio i wella hygyrchedd a chynhwysiant buddsoddiadau mewn teithio llesol, gan gefnogi manteision hirdymor ar raddfa’r boblogaeth ar draws y nodweddion gwarchodedig i gyd. </w:t>
      </w:r>
    </w:p>
    <w:p w14:paraId="755BC3F5" w14:textId="5FBEE335" w:rsidR="00422BF4" w:rsidRPr="001B6846" w:rsidRDefault="00422BF4" w:rsidP="00422BF4">
      <w:r>
        <w:t>Mae’r Asesiad hwn o’r Effaith ar Gydraddoldeb yn asesu effaith y diweddariadau rhwng y Canllawiau arfaethedig ar gyfer 2026 a’r Canllawiau presennol ar gyfer 2021. Fodd bynnag, nid yw’r Asesiad hwn o’r Effaith ar Gydraddoldeb yn ailasesu effaith bwriad strategol Llwybr Newydd (Strategaeth Drafnidiaeth Cymru 2021) i gynyddu cyffredinrwydd teithio llesol, gan fod y penderfyniad hwnnw eisoes wedi cael ei wneud. Fodd bynnag, mae ganddo achos i adlewyrchu sut gall canllawiau dylunio strydoedd gwell liniaru unrhyw niwed, a chynyddu’r cyfleoedd am fanteision, i bobl â nodweddion gwarchodedig.</w:t>
      </w:r>
    </w:p>
    <w:p w14:paraId="109731B5" w14:textId="11448435" w:rsidR="0013639C" w:rsidRPr="001B6846" w:rsidRDefault="00EA0E34" w:rsidP="00747219">
      <w:r>
        <w:t xml:space="preserve">Mae Canllawiau 2026 yn cynnig llai o effaith ar bobl anabl a gwell hygyrchedd a chynhwysiant o’i gymharu â chadw Canllawiau 2021 fel y canllawiau presennol. </w:t>
      </w:r>
    </w:p>
    <w:p w14:paraId="4E1DD1EF" w14:textId="61D0569A" w:rsidR="00C80C33" w:rsidRPr="001B6846" w:rsidRDefault="00BE6687" w:rsidP="00747219">
      <w:r>
        <w:t xml:space="preserve">Mae angen gwneud rhai penderfyniadau anodd, gan gydbwyso’r effeithiau negyddol y mae amgylcheddau stryd sy’n newid ac sy’n newydd yn eu cael ar rai grwpiau â’r potensial ar gyfer manteision hirdymor ar raddfa’r boblogaeth. Er enghraifft, mae defnyddwyr sydd â nam ar eu golwg yn dweud eu bod yn fwy pryderus oherwydd y cynnydd yng nghyffredinrwydd llwybrau beiciau wrth safleoedd bysiau. Ar ôl cydbwyso’r dystiolaeth hon, ac wrth ystyried y tymor hwy, mae manteision newidiadau a gynigir yng Nghanllawiau 2026 ar raddfa’r boblogaeth yn gorbwyso’r niwed. Yn ogystal â chamau i liniaru unrhyw effeithiau negyddol gweddilliol yn sgil Canllawiau 2026, mae’r Asesiad hwn o’r Effaith ar Gydraddoldeb yn cynnig ymchwil a chydweithio parhaus ochr yn ochr â chynllun monitro a gwerthuso parhaus.   </w:t>
      </w:r>
    </w:p>
    <w:p w14:paraId="6DD9F137" w14:textId="3927F74D" w:rsidR="00867A72" w:rsidRPr="001B6846" w:rsidRDefault="00867A72" w:rsidP="00867A72">
      <w:r>
        <w:t>Gan gydnabod cynulleidfa dechnegol y ddogfen hon, mae’r fersiwn sydd wedi’i ddiweddaru yn darparu gwell hygyrchedd a dyluniad o ran gwybodaeth drwy wella dolenni mewnol a darparu gwell cyngor ar gymhwysedd Elfennau Dylunio. Mae Log Penderfyniadau Dylunio newydd yn Atodiad L yn sicrhau tryloywder o ran dewisiadau wrth ddylunio prosiect, ac mae gwelliannau i ddyletswyddau monitro yn tracio canlyniadau cydraddoldeb. Bydd y diwygiadau hyn yn helpu i sicrhau bod dylunwyr yn fwy gwybodus ac atebol ynghylch effeithiau eu penderfyniadau ar gydraddoldeb.</w:t>
      </w:r>
    </w:p>
    <w:p w14:paraId="3BEB391F" w14:textId="402AE39E" w:rsidR="00D36630" w:rsidRPr="007175D2" w:rsidRDefault="00D36630" w:rsidP="00324480">
      <w:pPr>
        <w:pStyle w:val="Heading2"/>
        <w:rPr>
          <w:color w:val="244061" w:themeColor="accent1" w:themeShade="80"/>
        </w:rPr>
      </w:pPr>
      <w:r w:rsidRPr="007175D2">
        <w:rPr>
          <w:color w:val="244061" w:themeColor="accent1" w:themeShade="80"/>
        </w:rPr>
        <w:t xml:space="preserve">Effeithiau cadarnhaol allweddol ar gydraddoldeb </w:t>
      </w:r>
    </w:p>
    <w:p w14:paraId="5D07CF4D" w14:textId="0E3A3F8D" w:rsidR="00867A72" w:rsidRPr="001B6846" w:rsidRDefault="00867A72" w:rsidP="00867A72">
      <w:r>
        <w:t xml:space="preserve">Gan ymateb i adborth gan ddefnyddwyr, yn enwedig gan grwpiau sy’n cynrychioli pobl anabl, mae’r diweddariad hwn yn pwysleisio’r angen i wahanu pobl sy’n cerdded oddi wrth bobl sy’n beicio, ac i leihau’r cynnydd o lwybrau cyd-ddefnyddio fel dewis cyntaf gan ddylunwyr. Mae’n cynnwys siartiau llif newydd (Ffigurau G1, G2 a G3) o fewn yr Elfennau Dylunio i helpu i dywys dylunwyr i ffwrdd rhag defnyddio llwybrau cyd-ddefnyddio mewn lleoliadau amhriodol. </w:t>
      </w:r>
    </w:p>
    <w:p w14:paraId="0FA8B4C9" w14:textId="7CFDC65A" w:rsidR="00867A72" w:rsidRPr="001B6846" w:rsidRDefault="00B84E74" w:rsidP="00867A72">
      <w:r>
        <w:lastRenderedPageBreak/>
        <w:t xml:space="preserve">Mae Canllawiau 2026 yn cryfhau canlyniadau dylunio sy’n gynhwysol o ran rhywedd. Mae’r diweddariadau dylunio allweddol yn cynnwys pwysleisio pwysigrwydd diogelwch goddrychol ar gyfleusterau teithio llesol. Llwybrau beiciau wedi’u diogelu, troedffyrdd lletach, a mesurau gwahanu ffisegol parhaus oddi wrth draffig prysur er mwyn mynd i’r afael â phryderon ynghylch diogelwch ar y ffyrdd. Mae goleuadau, llinellau gweld clir, a gwyliadwriaeth naturiol yn cael eu blaenoriaethu i wella diogelwch personol gwirioneddol a thybiedig. Mae’n cynnig ymgysylltiad cynhwysol, sy’n gofyn am ymgynghori wedi’i dargedu â menywod a merched, wedi’i gefnogi gan Asesiad o’r Effaith ar Gydraddoldeb ar bob cam. </w:t>
      </w:r>
    </w:p>
    <w:p w14:paraId="7BBFFA73" w14:textId="1C88A84A" w:rsidR="00867A72" w:rsidRPr="001B6846" w:rsidRDefault="001B6CBE" w:rsidP="00867A72">
      <w:r>
        <w:t>Mae’r egwyddorion creu lleoedd diweddaraf bellach yn nodi gofynion ar gyfer seddi rheolaidd, toiledau hygyrch, a nodweddion sy’n addas i’r henoed ac i deuluoedd i gefnogi teithiau sy’n stopio sawl gwaith. Rhaid i gyffyrdd a chroesfannau roi blaenoriaeth i bobl sy’n cerdded, olwyno a beicio, gyda chynlluniau mwy diogel a llwybrau parhaus. Mae integreiddio â thrafnidiaeth gyhoeddus, mannau diogel i barcio beiciau, a mannau i wefru e-feiciau yn cael ei atgyfnerthu. Nod y mesurau hyn yw gwneud rhwydweithiau teithio llesol yn fwy diogel, yn fwy cynhwysol ac yn ddeniadol i fenywod a merched, gan annog mwy o bobl i fanteisio arnynt a lleihau rhwystrau.</w:t>
      </w:r>
    </w:p>
    <w:p w14:paraId="787B2F00" w14:textId="55450DE0" w:rsidR="00F54CA1" w:rsidRPr="007175D2" w:rsidRDefault="00F54CA1" w:rsidP="00F54CA1">
      <w:pPr>
        <w:pStyle w:val="Heading2"/>
        <w:rPr>
          <w:color w:val="244061" w:themeColor="accent1" w:themeShade="80"/>
        </w:rPr>
      </w:pPr>
      <w:r w:rsidRPr="007175D2">
        <w:rPr>
          <w:color w:val="244061" w:themeColor="accent1" w:themeShade="80"/>
        </w:rPr>
        <w:t>Parhad llwybr beiciau wrth safleoedd bysiau</w:t>
      </w:r>
    </w:p>
    <w:p w14:paraId="1171D43B" w14:textId="659CE194" w:rsidR="00FF4FA9" w:rsidRPr="001B6846" w:rsidRDefault="00FF4FA9" w:rsidP="00FF4FA9">
      <w:r>
        <w:t xml:space="preserve">Bwriad yr adran ychwanegol hon o’r Asesiad o’r Effaith ar Gydraddoldeb yw cofnodi’n fanylach yr ystyriaeth a roddir i barhad llwybrau beicio wrth safleoedd bysiau. Cafodd y nodweddion hyn eu cynnwys yng Nghanllawiau 2021, ac maent yn dal i fod wedi’u cynnwys yng Nghanllawiau 2026, gydag addasiadau a mesurau lliniaru i leihau’r risg neu’r allgau a’r niwed y gallent eu hachosi. </w:t>
      </w:r>
    </w:p>
    <w:p w14:paraId="40DFA2EB" w14:textId="07E4F569" w:rsidR="00366261" w:rsidRPr="007175D2" w:rsidRDefault="00366261" w:rsidP="00AF302D">
      <w:pPr>
        <w:pStyle w:val="Heading3"/>
        <w:rPr>
          <w:color w:val="244061" w:themeColor="accent1" w:themeShade="80"/>
        </w:rPr>
      </w:pPr>
      <w:r w:rsidRPr="007175D2">
        <w:rPr>
          <w:color w:val="244061" w:themeColor="accent1" w:themeShade="80"/>
        </w:rPr>
        <w:t>Cyflwyniad</w:t>
      </w:r>
    </w:p>
    <w:p w14:paraId="39D76EEF" w14:textId="1F51C6DA" w:rsidR="00BD3618" w:rsidRPr="001B6846" w:rsidRDefault="009E695F" w:rsidP="00867A72">
      <w:r>
        <w:t xml:space="preserve">Gall pobl sy’n beicio ar gyfleuster beicio ac sy’n pasio safle bws naill ai ddod ar draws pobl sy’n cerdded neu’n olwyno, neu efallai bydd rhaid iddynt gymysgu â thraffig modur. Pan fydd egwyddorion craidd y Canllawiau, sef parhad, uniongyrchedd, </w:t>
      </w:r>
      <w:proofErr w:type="spellStart"/>
      <w:r>
        <w:t>cydlyniaeth</w:t>
      </w:r>
      <w:proofErr w:type="spellEnd"/>
      <w:r>
        <w:t xml:space="preserve">, atyniad a diogelwch yn cael eu rhoi ar waith i integreiddio safleoedd bysiau i lwybrau beiciau ar wahân a llwybrau cyd-ddefnyddio mewn senarios yn y byd go iawn, mae amrywiadau ar y pedwar trefniant a roddir yn Elfennau Dylunio 501-504 yn codi. </w:t>
      </w:r>
    </w:p>
    <w:p w14:paraId="1452637E" w14:textId="18A384F4" w:rsidR="00F748FB" w:rsidRPr="001B6846" w:rsidRDefault="00122F71" w:rsidP="00867A72">
      <w:r>
        <w:t xml:space="preserve">Mae rhai pobl anabl wedi mynegi pryderon ynghylch y nodweddion hyn. Mae sefydliadau sy’n cynrychioli pobl anabl, yn enwedig Cŵn Tywys Cymru ac RNIB Cymru, wedi ymgysylltu â thîm Canllawiau 2026 drwy ddarparu ymchwil a thystiolaeth, yn ogystal â synio a gwerthuso mesurau lliniaru posibl i’r pryderon hyn. </w:t>
      </w:r>
    </w:p>
    <w:p w14:paraId="7CE75797" w14:textId="13AFEE9F" w:rsidR="00E57890" w:rsidRPr="001B6846" w:rsidRDefault="00F03A68" w:rsidP="00867A72">
      <w:r>
        <w:t>Mewn ymateb i bryderon a godwyd ynghylch y nodweddion hyn gan Gŵn Tywys Cymru ac RNIB Cymru, mae’r adran hon yn adrodd ar y dystiolaeth ac yn egluro’r rhesymeg dros wneud penderfyniadau wrth ddiweddaru Canllawiau 2026 ar gyfer y nodweddion hyn.</w:t>
      </w:r>
    </w:p>
    <w:p w14:paraId="3C024614" w14:textId="12C90617" w:rsidR="00366261" w:rsidRPr="007175D2" w:rsidRDefault="00366261" w:rsidP="00AF302D">
      <w:pPr>
        <w:pStyle w:val="Heading3"/>
        <w:rPr>
          <w:color w:val="244061" w:themeColor="accent1" w:themeShade="80"/>
        </w:rPr>
      </w:pPr>
      <w:r w:rsidRPr="007175D2">
        <w:rPr>
          <w:color w:val="244061" w:themeColor="accent1" w:themeShade="80"/>
        </w:rPr>
        <w:t>Effeithiau ar bobl anabl</w:t>
      </w:r>
    </w:p>
    <w:p w14:paraId="2C503A54" w14:textId="1765A3E3" w:rsidR="009E695F" w:rsidRPr="001B6846" w:rsidRDefault="006916F0" w:rsidP="00867A72">
      <w:r>
        <w:t xml:space="preserve">Mae ffyrdd osgoi safleoedd bysiau, esgynloriau a threfniadau tebyg yn elfennau hanfodol o rwydwaith teithio llesol cynhwysol sy’n galluogi ystod eang o bobl, gan gynnwys pobl anabl, i deithio ar feic [25]. Mae hefyd yn ofynnol iddynt greu’r amodau ar gyfer cynyddu cynhwysiant </w:t>
      </w:r>
      <w:r>
        <w:lastRenderedPageBreak/>
        <w:t xml:space="preserve">beicio o ran oedran a rhywedd (gan gynnwys yn ôl oedran a rhywedd amrywiol pobl anabl), drwy gynnig y rhwydweithiau diogel, parhaus </w:t>
      </w:r>
      <w:proofErr w:type="spellStart"/>
      <w:r>
        <w:t>rhagofynnol</w:t>
      </w:r>
      <w:proofErr w:type="spellEnd"/>
      <w:r>
        <w:t xml:space="preserve"> [1][2][15][38].</w:t>
      </w:r>
    </w:p>
    <w:p w14:paraId="2061A1B7" w14:textId="0FB9DF15" w:rsidR="00790B04" w:rsidRPr="001B6846" w:rsidRDefault="00867A72" w:rsidP="00867A72">
      <w:r>
        <w:t xml:space="preserve">Mae tystiolaeth o ymchwil diweddar [2][3][4] yn dangos bod rhai dyluniadau llwybrau beiciau wrth safleoedd bysiau yn cynyddu pryder i bobl ddall a phobl sydd â nam ar eu golwg. Mae defnyddwyr sydd â nam ar eu golwg eisoes yn profi lefelau uwch o bryder na’r boblogaeth gyffredinol [24] ac mae cynyddu’r baich mae’r </w:t>
      </w:r>
      <w:proofErr w:type="spellStart"/>
      <w:r>
        <w:t>gorbryder</w:t>
      </w:r>
      <w:proofErr w:type="spellEnd"/>
      <w:r>
        <w:t xml:space="preserve"> hwn yn ei achosi yn creu effaith negyddol ar bobl sydd â nam ar eu golwg.</w:t>
      </w:r>
    </w:p>
    <w:p w14:paraId="5C11931C" w14:textId="68AFE060" w:rsidR="0046102D" w:rsidRPr="001B6846" w:rsidRDefault="002105A8" w:rsidP="00867A72">
      <w:r>
        <w:t xml:space="preserve">Cydnabyddir bod ychwanegu llwybrau beiciau a llwybrau cyd-ddefnyddio wrth safleoedd bysiau yn ychwanegu cymhlethdod at symudiadau yn eu cyffiniau. [2] [3] Cydnabyddir bod beiciau’n aml yn </w:t>
      </w:r>
      <w:proofErr w:type="spellStart"/>
      <w:r>
        <w:t>dawelach</w:t>
      </w:r>
      <w:proofErr w:type="spellEnd"/>
      <w:r>
        <w:t xml:space="preserve"> na cheir ac y gall fod yn anodd i bobl sydd â nam ar eu golwg a’u clyw sylwi arnynt. </w:t>
      </w:r>
    </w:p>
    <w:p w14:paraId="34106557" w14:textId="7DC03F2E" w:rsidR="000603CF" w:rsidRPr="001B6846" w:rsidRDefault="003D0636" w:rsidP="00867A72">
      <w:r>
        <w:t xml:space="preserve">Fodd bynnag, nodir hefyd mai’r nod polisi a dargedir yma yw disodli un cerbyd peryglus (person sy’n gyrru car preifat) â cherbyd arall sy’n llai peryglus (person ar feic) [29] [30] [42]. Mae hyn â manteision uniongyrchol a manteision thymor hwy i ganlyniadau economaidd, cymdeithasol, iechyd a llesiant ar raddfa’r boblogaeth. [1] [5] [7] [14] [38] [44]  </w:t>
      </w:r>
    </w:p>
    <w:p w14:paraId="215EA2BC" w14:textId="1064B5E2" w:rsidR="002D5C9D" w:rsidRPr="007175D2" w:rsidRDefault="00AF52FF" w:rsidP="00C52814">
      <w:pPr>
        <w:pStyle w:val="Heading3"/>
        <w:rPr>
          <w:color w:val="244061" w:themeColor="accent1" w:themeShade="80"/>
        </w:rPr>
      </w:pPr>
      <w:r w:rsidRPr="007175D2">
        <w:rPr>
          <w:color w:val="244061" w:themeColor="accent1" w:themeShade="80"/>
        </w:rPr>
        <w:t>Opsiynau a ystyriwyd ar gyfer parhad llwybr beiciau wrth safleoedd bysiau</w:t>
      </w:r>
    </w:p>
    <w:p w14:paraId="38657307" w14:textId="54641BD6" w:rsidR="00A619D6" w:rsidRPr="001B6846" w:rsidRDefault="00C939C3" w:rsidP="00490A61">
      <w:r>
        <w:t>Mae tri opsiwn ar gyfer diweddaru Elfennau Dylunio Canllawiau Teithio Llesol ar gyfer parhad llwybr beiciau wrth safleoedd bysiau wedi cael eu hystyried, a dim ond un sydd wedi cael ei ddewis i’w gario ymlaen. Yr opsiynau hyn oedd;</w:t>
      </w:r>
    </w:p>
    <w:p w14:paraId="68342205" w14:textId="242BBBC0" w:rsidR="00A619D6" w:rsidRPr="001B6846" w:rsidRDefault="00A619D6" w:rsidP="00A619D6">
      <w:pPr>
        <w:pStyle w:val="ListParagraph"/>
        <w:numPr>
          <w:ilvl w:val="0"/>
          <w:numId w:val="11"/>
        </w:numPr>
      </w:pPr>
      <w:r>
        <w:rPr>
          <w:b/>
        </w:rPr>
        <w:t xml:space="preserve">Gwneud dim byd; dim newid i’r Canllawiau ar </w:t>
      </w:r>
      <w:bookmarkStart w:id="0" w:name="_Hlk208825611"/>
      <w:r>
        <w:rPr>
          <w:b/>
        </w:rPr>
        <w:t>DE 501-504</w:t>
      </w:r>
      <w:bookmarkEnd w:id="0"/>
      <w:r>
        <w:t>. Ni chafodd yr opsiwn hwn ei ddatblygu, gan y byddai hyn yn golygu bod y cyfle yn cael ei golli i wella a mireinio’r canllawiau ar sail ymchwil newydd a mewnbwn o ymgysylltiad cynnar â rhanddeiliaid. Disgwylir i hyn wella canlyniadau dylunio yn sylweddol.</w:t>
      </w:r>
    </w:p>
    <w:p w14:paraId="51C65741" w14:textId="2F42DED2" w:rsidR="00AF52FF" w:rsidRPr="001B6846" w:rsidRDefault="00AF52FF" w:rsidP="00A619D6">
      <w:pPr>
        <w:pStyle w:val="ListParagraph"/>
        <w:numPr>
          <w:ilvl w:val="0"/>
          <w:numId w:val="11"/>
        </w:numPr>
        <w:rPr>
          <w:b/>
          <w:bCs/>
        </w:rPr>
      </w:pPr>
      <w:r>
        <w:rPr>
          <w:b/>
          <w:u w:val="single"/>
        </w:rPr>
        <w:t>Diweddaru a gwella DE 501-504 ac adran 11.31 (yr opsiwn a ffafriwyd a dewiswyd i’w gario ymlaen).</w:t>
      </w:r>
      <w:r>
        <w:rPr>
          <w:b/>
        </w:rPr>
        <w:t xml:space="preserve"> </w:t>
      </w:r>
      <w:r>
        <w:t xml:space="preserve">Mae’r opsiwn hwn yn ceisio mireinio a gwella canllawiau ar gyfer parhad llwybrau beiciau ar safleoedd bysiau. Gan ddefnyddio dull systemau diogel, mae Canllawiau 2026 yn cynghori’n gyntaf i ddileu rhyngweithio rhwng llwybrau beiciau/safleoedd bysiau drwy gynllunio rhwydwaith. Lle nad yw hyn yn bosibl, er enghraifft mewn strydoedd siopa lleol lle mae cyflymder a llif traffig moduron yn gofyn am lwybrau beiciau, a lle mae’r galw am gludo bysiau yn gofyn am safleoedd bysiau, dylid defnyddio Elfennau Dylunio 501-504, gan roi ystyriaeth ofalus i ffactorau sy’n benodol i’r safle. Dylid eu defnyddio bob amser ar y cyd ag ymgysylltiad a chyfranogiad pobl leol, yn enwedig pobl anabl, ac ochr yn ochr ag ymyriadau i newid ymddygiad. Mae angen cofnod llawn o’r penderfyniadau yn y Log Penderfyniadau Dylunio newydd yn Atodiad L. </w:t>
      </w:r>
    </w:p>
    <w:p w14:paraId="4AAA2806" w14:textId="77777777" w:rsidR="00453DF9" w:rsidRPr="001B6846" w:rsidRDefault="00000BB0" w:rsidP="00F80DDF">
      <w:pPr>
        <w:pStyle w:val="ListParagraph"/>
        <w:numPr>
          <w:ilvl w:val="0"/>
          <w:numId w:val="11"/>
        </w:numPr>
      </w:pPr>
      <w:r>
        <w:rPr>
          <w:b/>
        </w:rPr>
        <w:t>Gwaharddiadau, seibiannau a moratoria ar fwy nac un o DE 501-504.</w:t>
      </w:r>
      <w:r>
        <w:t xml:space="preserve"> Ni ddatblygwyd yr opsiwn hwn gan y byddai hyn yn atal awdurdodau lleol rhag gallu darparu cyfleusterau beicio parhaus, diogel ac ar wahân yng Nghymru, gan ei gwneud yn debygol y byddai’n amhosibl cyrraedd y targedau teithio llesol a nodir yn Strategaeth Drafnidiaeth Cymru [23]. Byddai hyn hefyd yn gofyn am fecanwaith arall gan y llywodraeth, gan mai dim ond un o nifer o ddogfennau canllawiau technegol perthnasol ar gyfer dylunio strydoedd yng Nghymru yw Canllawiau’r Ddeddf Teithio Llesol. Byddai hyn hefyd yn gwyro oddi wrth </w:t>
      </w:r>
      <w:r>
        <w:lastRenderedPageBreak/>
        <w:t>normau o ran gweithrediadau, cynnal a chadw a dylunio strydoedd, gan y byddai’n arwain at ganoli atebolrwydd gwneud penderfyniadau i Lywodraeth Cymru, ac i ffwrdd oddi wrth swyddogion ac aelodau Awdurdodau Lleol [15].</w:t>
      </w:r>
    </w:p>
    <w:p w14:paraId="0E99F16B" w14:textId="77777777" w:rsidR="00453DF9" w:rsidRPr="001B6846" w:rsidRDefault="00453DF9" w:rsidP="00453DF9">
      <w:pPr>
        <w:pStyle w:val="ListParagraph"/>
      </w:pPr>
    </w:p>
    <w:p w14:paraId="3C4122EC" w14:textId="7CCE3A27" w:rsidR="00DE65E4" w:rsidRPr="001B6846" w:rsidRDefault="00974B2B" w:rsidP="00453DF9">
      <w:r>
        <w:t>Fel y nodir yn y Canllawiau Drafft ar gyfer 2026, mae’r opsiwn sy’n cael ei ffafrio ac sy’n cael ei gario ymlaen yn y Canllawiau Drafft ar gyfer 2026 ar y nodweddion hyn yn cynrychioli’r dulliau a’r arferion gorau sy’n cael eu derbyn ar hyn o bryd. Fodd bynnag, bydd y ddogfen yn cael ei hadolygu a’i diweddaru o bryd i’w gilydd i ystyried yr arferion gorau sy’n dod i’r golwg yn dilyn ymgysylltu rhwng Llywodraeth Cymru, Trafnidiaeth Cymru a phartneriaid perthnasol ledled y DU.</w:t>
      </w:r>
    </w:p>
    <w:p w14:paraId="6CD40C84" w14:textId="3CCE7D48" w:rsidR="00490A61" w:rsidRPr="007175D2" w:rsidRDefault="00F80DDF" w:rsidP="00F80DDF">
      <w:pPr>
        <w:pStyle w:val="Heading3"/>
        <w:rPr>
          <w:color w:val="244061" w:themeColor="accent1" w:themeShade="80"/>
        </w:rPr>
      </w:pPr>
      <w:r w:rsidRPr="007175D2">
        <w:rPr>
          <w:color w:val="244061" w:themeColor="accent1" w:themeShade="80"/>
        </w:rPr>
        <w:t>Yr opsiwn sy’n cael ei ffafrio ar gyfer llwybrau beiciau wrth safleoedd bysiau a gymerwyd ymlaen yn y diweddariad hwn</w:t>
      </w:r>
    </w:p>
    <w:p w14:paraId="3D73AA5D" w14:textId="65B16619" w:rsidR="00EC5E1C" w:rsidRPr="001B6846" w:rsidRDefault="00F71231" w:rsidP="00867A72">
      <w:r>
        <w:t>Mae’r canllawiau wedi’u diweddaru ar y nodweddion hyn wedi’u cynnwys yn adran 11.31 o’r Canllawiau Drafft ar gyfer 2026, ac enghreifftiau dylunio 501-504 yn Atodiad G.</w:t>
      </w:r>
    </w:p>
    <w:p w14:paraId="4CEC001A" w14:textId="01BE976F" w:rsidR="0029434C" w:rsidRPr="001B6846" w:rsidRDefault="0029434C" w:rsidP="00867A72">
      <w:r>
        <w:t>Y prif newidiadau cyffredinol yng Nghanllawiau 2026 sy’n effeithio ar yr holl gyfleusterau beicio wrth safleoedd bysiau yw;</w:t>
      </w:r>
    </w:p>
    <w:p w14:paraId="35D36CD3" w14:textId="10122C55" w:rsidR="0029434C" w:rsidRPr="001B6846" w:rsidRDefault="00EB2C0B" w:rsidP="00EB2C0B">
      <w:pPr>
        <w:pStyle w:val="ListParagraph"/>
        <w:numPr>
          <w:ilvl w:val="0"/>
          <w:numId w:val="12"/>
        </w:numPr>
      </w:pPr>
      <w:r>
        <w:t>Canllawiau newydd ar alinio cyfleusterau beicio oddi wrth lwybrau bysiau lle bynnag y bo modd (11.31.3).</w:t>
      </w:r>
    </w:p>
    <w:p w14:paraId="18763CB0" w14:textId="29DDFDE2" w:rsidR="0074606A" w:rsidRPr="001B6846" w:rsidRDefault="0074606A" w:rsidP="00EB2C0B">
      <w:pPr>
        <w:pStyle w:val="ListParagraph"/>
        <w:numPr>
          <w:ilvl w:val="0"/>
          <w:numId w:val="12"/>
        </w:numPr>
      </w:pPr>
      <w:r>
        <w:t>Canllawiau newydd ar ymgysylltu a gorfodi pan fydd nodweddion newydd yn cael eu cyflwyno neu pan fydd nodweddion presennol yn achosi pryderon (11.31.9).</w:t>
      </w:r>
    </w:p>
    <w:p w14:paraId="14631797" w14:textId="3E38552D" w:rsidR="00601EE1" w:rsidRPr="001B6846" w:rsidRDefault="00601EE1" w:rsidP="00EB2C0B">
      <w:pPr>
        <w:pStyle w:val="ListParagraph"/>
        <w:numPr>
          <w:ilvl w:val="0"/>
          <w:numId w:val="12"/>
        </w:numPr>
      </w:pPr>
      <w:r>
        <w:t xml:space="preserve">Atgyfnerthu’r gofynion am gyfleusterau cerdded a beicio ar wahân i osgoi cyfleusterau llwybrau cyd-ddefnyddio mewn ardaloedd trefol </w:t>
      </w:r>
      <w:proofErr w:type="spellStart"/>
      <w:r>
        <w:t>prysurach</w:t>
      </w:r>
      <w:proofErr w:type="spellEnd"/>
      <w:r>
        <w:t>, yn enwedig mewn perthynas â safleoedd bysiau mewn cyfleusterau beicio (11.31.12).</w:t>
      </w:r>
    </w:p>
    <w:p w14:paraId="33B88F64" w14:textId="5881C290" w:rsidR="00E93A0A" w:rsidRPr="001B6846" w:rsidRDefault="00E93A0A" w:rsidP="00EB2C0B">
      <w:pPr>
        <w:pStyle w:val="ListParagraph"/>
        <w:numPr>
          <w:ilvl w:val="0"/>
          <w:numId w:val="12"/>
        </w:numPr>
      </w:pPr>
      <w:r>
        <w:t>Atgyfnerthu’r ailddyrannu o ofod ar y ffordd o blaid lled ychwanegol ar gyfer safleoedd bysiau, cyfleusterau i gerddwyr a llwybrau beiciau (a restrir ym mhob Elfen Dylunio o dan ‘Ystyriaethau eraill’)</w:t>
      </w:r>
    </w:p>
    <w:p w14:paraId="0176B5B4" w14:textId="1F50E8C8" w:rsidR="00480553" w:rsidRPr="001B6846" w:rsidRDefault="00480553" w:rsidP="00EB2C0B">
      <w:pPr>
        <w:pStyle w:val="ListParagraph"/>
        <w:numPr>
          <w:ilvl w:val="0"/>
          <w:numId w:val="12"/>
        </w:numPr>
      </w:pPr>
      <w:r>
        <w:t xml:space="preserve">Testun newydd yn 11.31 a’r elfennau dylunio yn nodi bwriad Llywodraeth Cymru i fonitro arferion y DU ar gyfer gwelliannau sy’n dod i’r amlwg yn y maes hwn, megis y gwaith sydd ar y gweill gan Brian </w:t>
      </w:r>
      <w:proofErr w:type="spellStart"/>
      <w:r>
        <w:t>Deegan</w:t>
      </w:r>
      <w:proofErr w:type="spellEnd"/>
      <w:r>
        <w:t xml:space="preserve"> ac Active Travel </w:t>
      </w:r>
      <w:proofErr w:type="spellStart"/>
      <w:r>
        <w:t>England</w:t>
      </w:r>
      <w:proofErr w:type="spellEnd"/>
      <w:r>
        <w:t xml:space="preserve"> i ddatblygu adnodd asesu ansawdd llwybrau beicio ar safleoedd bysiau. Os yw’n briodol, bydd Canllawiau 2026 yn cael eu diweddaru i gyd-fynd ag arferion gorau’r DU.</w:t>
      </w:r>
    </w:p>
    <w:p w14:paraId="5742E06D" w14:textId="3769045A" w:rsidR="00332BBC" w:rsidRPr="001B6846" w:rsidRDefault="00332BBC" w:rsidP="00364548">
      <w:r>
        <w:t xml:space="preserve">Ni wnaed unrhyw welliannau penodol i Enghraifft Dylunio 501 (Safle bws: parhad lôn feiciau), ond gwnaed gwelliannau i DE 502, 503 a 504. Mae’r rhain wedi’u crynhoi isod. </w:t>
      </w:r>
    </w:p>
    <w:p w14:paraId="34131821" w14:textId="64316D81" w:rsidR="00364548" w:rsidRPr="001B6846" w:rsidRDefault="00BC04D5" w:rsidP="00364548">
      <w:r>
        <w:t>Y diweddariadau i DE 502 (Ffordd osgoi safle bws) yw;</w:t>
      </w:r>
    </w:p>
    <w:p w14:paraId="1AC4B4B0" w14:textId="4259CE76" w:rsidR="00D64369" w:rsidRPr="001B6846" w:rsidRDefault="00D64369" w:rsidP="00BC04D5">
      <w:pPr>
        <w:pStyle w:val="ListParagraph"/>
        <w:numPr>
          <w:ilvl w:val="0"/>
          <w:numId w:val="13"/>
        </w:numPr>
      </w:pPr>
      <w:r>
        <w:t>Wedi’i ail-enwi’n ‘Ffordd osgoi safle bws’ er mwyn osgoi amwysedd.</w:t>
      </w:r>
    </w:p>
    <w:p w14:paraId="446066A5" w14:textId="57671CD8" w:rsidR="00BC04D5" w:rsidRPr="001B6846" w:rsidRDefault="00BC04D5" w:rsidP="00BC04D5">
      <w:pPr>
        <w:pStyle w:val="ListParagraph"/>
        <w:numPr>
          <w:ilvl w:val="0"/>
          <w:numId w:val="13"/>
        </w:numPr>
      </w:pPr>
      <w:r>
        <w:t xml:space="preserve">Cynyddu’r lled dymunol lleiaf o 2.0m i 2.5m yng Nghanllawiau 2026. </w:t>
      </w:r>
    </w:p>
    <w:p w14:paraId="6A5C6BC1" w14:textId="65B1E293" w:rsidR="00775196" w:rsidRPr="001B6846" w:rsidRDefault="00D602A3" w:rsidP="00BC04D5">
      <w:pPr>
        <w:pStyle w:val="ListParagraph"/>
        <w:numPr>
          <w:ilvl w:val="0"/>
          <w:numId w:val="13"/>
        </w:numPr>
      </w:pPr>
      <w:r>
        <w:t>Gwahanol atebion wedi’u cynnwys o ran dyluniad croesfannau, gan gynnwys croesfannau â goleuadau traffig</w:t>
      </w:r>
    </w:p>
    <w:p w14:paraId="48CA89E2" w14:textId="6421DC31" w:rsidR="00D4498B" w:rsidRPr="001B6846" w:rsidRDefault="00D4498B" w:rsidP="00D4498B">
      <w:r>
        <w:t>Y diweddariadau i DE503 (Safle bws: esgynlawr bws) yw;</w:t>
      </w:r>
    </w:p>
    <w:p w14:paraId="46FD46F8" w14:textId="4EDE61D0" w:rsidR="00ED3E67" w:rsidRPr="001B6846" w:rsidRDefault="0002644C" w:rsidP="00ED3E67">
      <w:pPr>
        <w:pStyle w:val="ListParagraph"/>
        <w:numPr>
          <w:ilvl w:val="0"/>
          <w:numId w:val="14"/>
        </w:numPr>
      </w:pPr>
      <w:r>
        <w:lastRenderedPageBreak/>
        <w:t xml:space="preserve">Palmentydd botymog rhesog sy’n gwahanu’r droedffordd oddi wrth y llwybr beiciau a’r safle bysiau.  </w:t>
      </w:r>
    </w:p>
    <w:p w14:paraId="547A814B" w14:textId="68D1D771" w:rsidR="001D6866" w:rsidRPr="001B6846" w:rsidRDefault="001D6866" w:rsidP="00ED3E67">
      <w:pPr>
        <w:pStyle w:val="ListParagraph"/>
        <w:numPr>
          <w:ilvl w:val="0"/>
          <w:numId w:val="14"/>
        </w:numPr>
      </w:pPr>
      <w:r>
        <w:t>Palmant botymog tramffordd ar fynediad ac allanfa’r llwybr beiciau o’r esgynlawr bysiau.</w:t>
      </w:r>
    </w:p>
    <w:p w14:paraId="375893BA" w14:textId="14C20FB1" w:rsidR="00711232" w:rsidRPr="001B6846" w:rsidRDefault="00711232" w:rsidP="008E3D76">
      <w:pPr>
        <w:pStyle w:val="ListParagraph"/>
        <w:numPr>
          <w:ilvl w:val="0"/>
          <w:numId w:val="14"/>
        </w:numPr>
      </w:pPr>
      <w:r>
        <w:t>Marciau ildio ar fynediad y llwybr beiciau i’r esgynlawr bysiau.</w:t>
      </w:r>
    </w:p>
    <w:p w14:paraId="216452E2" w14:textId="19DA05BD" w:rsidR="00C432B2" w:rsidRPr="001B6846" w:rsidRDefault="00C432B2" w:rsidP="00C432B2">
      <w:r>
        <w:t>Y diweddariadau i DE504 (Safle bws: cyd-ddefnyddio) yw;</w:t>
      </w:r>
    </w:p>
    <w:p w14:paraId="1068211A" w14:textId="6FC1E4BC" w:rsidR="00391C9C" w:rsidRPr="001B6846" w:rsidRDefault="00D35880" w:rsidP="00391C9C">
      <w:pPr>
        <w:pStyle w:val="ListParagraph"/>
        <w:numPr>
          <w:ilvl w:val="0"/>
          <w:numId w:val="15"/>
        </w:numPr>
      </w:pPr>
      <w:r>
        <w:t xml:space="preserve">Cynyddu’r lled absoliwt lleiaf y tu ôl i </w:t>
      </w:r>
      <w:proofErr w:type="spellStart"/>
      <w:r>
        <w:t>gysgodfan</w:t>
      </w:r>
      <w:proofErr w:type="spellEnd"/>
      <w:r>
        <w:t xml:space="preserve"> fysiau i 2.7m.</w:t>
      </w:r>
    </w:p>
    <w:p w14:paraId="4E7B5096" w14:textId="44F3C75E" w:rsidR="00D35880" w:rsidRPr="001B6846" w:rsidRDefault="00D35880" w:rsidP="00391C9C">
      <w:pPr>
        <w:pStyle w:val="ListParagraph"/>
        <w:numPr>
          <w:ilvl w:val="0"/>
          <w:numId w:val="15"/>
        </w:numPr>
      </w:pPr>
      <w:r>
        <w:t>Gwneud penderfyniadau drwy siart llif (Ffigur G3) wedi’i ychwanegu ar gyfer cyfleusterau llwybr cyd-ddefnyddio i egluro cymhwysedd cyfyngedig cyfleusterau cyd-ddefnyddio.</w:t>
      </w:r>
    </w:p>
    <w:p w14:paraId="42B8E1FE" w14:textId="4900866F" w:rsidR="006F771F" w:rsidRPr="007175D2" w:rsidRDefault="006F771F" w:rsidP="006F771F">
      <w:pPr>
        <w:pStyle w:val="Heading3"/>
        <w:rPr>
          <w:color w:val="244061" w:themeColor="accent1" w:themeShade="80"/>
        </w:rPr>
      </w:pPr>
      <w:r w:rsidRPr="007175D2">
        <w:rPr>
          <w:color w:val="244061" w:themeColor="accent1" w:themeShade="80"/>
        </w:rPr>
        <w:t>Casgliadau ac argymhellion</w:t>
      </w:r>
    </w:p>
    <w:p w14:paraId="1BEB591D" w14:textId="79FD4FA1" w:rsidR="00BC1A78" w:rsidRPr="001B6846" w:rsidRDefault="0061694C" w:rsidP="00051F25">
      <w:r>
        <w:t xml:space="preserve">Y disgwyl yw y bydd y newidiadau i ofynion Canllawiau 2026 ar gyfer parhad llwybrau beicio wrth safleoedd bysiau yn cael effaith cadarnhaol ar bobl anabl. Mae hyn yn cynnwys eglurder cyffyrddol gwell, cyson a </w:t>
      </w:r>
      <w:proofErr w:type="spellStart"/>
      <w:r>
        <w:t>chydymffurfiol</w:t>
      </w:r>
      <w:proofErr w:type="spellEnd"/>
      <w:r>
        <w:t xml:space="preserve"> ar esgynloriau bysiau a lleihad yng nghyffredinrwydd llwybrau cyd-ddefnyddio mewn safleoedd bysiau ar gyfer seilwaith newydd. Mae’n rhoi arweiniad i ddylunwyr ar welliannau eraill sy’n gymedrol, cynyddrannol, ond sy’n ymateb i ddefnyddwyr, i ddimensiynau a manylion safonol y cynllun y dylent eu rhoi ar waith mewn senarios ôl-osod yn y byd go iawn. </w:t>
      </w:r>
    </w:p>
    <w:p w14:paraId="7A00DECE" w14:textId="7281C7F3" w:rsidR="008C1293" w:rsidRPr="001B6846" w:rsidRDefault="00C31200" w:rsidP="00C31200">
      <w:r>
        <w:t xml:space="preserve">Cydnabyddir ei bod yn debygol y bydd rhai effeithiau negyddol parhaus yn deillio o lwybrau beiciau wrth safleoedd bysiau, gan effeithio’n bennaf ar bobl ddall a phobl sydd â nam ar eu golwg drwy fwy o bryder [3], ond hefyd effeithio ar unrhyw ddefnyddwyr sy’n eu gweld yn newydd neu’n ddryslyd [2]. </w:t>
      </w:r>
    </w:p>
    <w:p w14:paraId="6797896C" w14:textId="1EE1536F" w:rsidR="00C31200" w:rsidRPr="001B6846" w:rsidRDefault="00C31200" w:rsidP="00C31200">
      <w:r>
        <w:t xml:space="preserve">Nid yw Canllawiau 2026 yn </w:t>
      </w:r>
      <w:proofErr w:type="spellStart"/>
      <w:r>
        <w:t>god</w:t>
      </w:r>
      <w:proofErr w:type="spellEnd"/>
      <w:r>
        <w:t xml:space="preserve"> ymddygiad ar gyfer defnyddwyr ffyrdd. Adroddir bod ofnau o gael gwrthdrawiad â beiciwr yn ffactor achosol mewn niwed a achosir i bobl ddall gan gynnydd yng nghyffredinrwydd cymdeithasol beicio [3]. O ran ymddygiad y defnyddwyr beiciau hynny nad ydynt yn cydymffurfio â Rheolau’r Ffordd Fawr, mae dadansoddiad ymddygiadol gan </w:t>
      </w:r>
      <w:proofErr w:type="spellStart"/>
      <w:r>
        <w:t>TrC</w:t>
      </w:r>
      <w:proofErr w:type="spellEnd"/>
      <w:r>
        <w:t xml:space="preserve"> wedi nodi mai ‘Cymhelliant’ yw’r targed ar gyfer ymyriadau ymddygiadol. Yn gyffredinol, mae gan bobl sy’n beicio mewn amgylcheddau sydd wedi’u dylunio’n dda y </w:t>
      </w:r>
      <w:proofErr w:type="spellStart"/>
      <w:r>
        <w:t>Galluogrwydd</w:t>
      </w:r>
      <w:proofErr w:type="spellEnd"/>
      <w:r>
        <w:t xml:space="preserve"> (</w:t>
      </w:r>
      <w:proofErr w:type="spellStart"/>
      <w:r>
        <w:t>brêcs</w:t>
      </w:r>
      <w:proofErr w:type="spellEnd"/>
      <w:r>
        <w:t>, sgiliau) a’r Cyfle (hyfforddiant, dangosyddion blaenoriaeth eglur megis marciau ffordd) i reoli’r rhyngweithio â phobl sy’n cerdded yn unol â Rheolau’r Ffordd Fawr. Efallai na fydd y rhai hynny nad ydynt yn cydymffurfio yn gwerthfawrogi’r effaith sylweddol y mae eu hymddygiad yn ei chael ar bobl anabl. Rhoddir sylw i hyn yn adran 7.1 y Canllawiau, gan argymell bod awdurdodau lleol yn darparu seilwaith newydd ochr yn ochr ag ymgysylltiad wedi’i dargedu, gan gynnwys pobl anabl, defnyddwyr beiciau ac eraill, ochr yn ochr ag atgyfnerthu egwyddorion presennol Rheolau’r Ffordd Fawr a gorfodi troseddau traffig.</w:t>
      </w:r>
    </w:p>
    <w:p w14:paraId="1ADC47DD" w14:textId="6D18F507" w:rsidR="00454717" w:rsidRPr="001B6846" w:rsidRDefault="00454717" w:rsidP="00743310">
      <w:pPr>
        <w:ind w:right="-279"/>
      </w:pPr>
      <w:r>
        <w:t xml:space="preserve">Nid yw’r effeithiau negyddol a nodwyd yn rhai newydd, ac mae’r newidiadau a wnaed yng Nghanllawiau 2026 yn ceisio eu lleihau. Serch hynny, mae’n rhesymol ystyried sut y gellid lliniaru’r effeithiau negyddol hyn ymhellach eto yng ngweithgareddau a ffrydiau gwaith eraill Llywodraeth Cymru. </w:t>
      </w:r>
    </w:p>
    <w:p w14:paraId="2CC8A80A" w14:textId="7F2561D6" w:rsidR="00175C80" w:rsidRPr="001B6846" w:rsidRDefault="00682EA1" w:rsidP="00743310">
      <w:pPr>
        <w:ind w:right="-279"/>
      </w:pPr>
      <w:r>
        <w:t xml:space="preserve">Argymhellir bod </w:t>
      </w:r>
      <w:proofErr w:type="spellStart"/>
      <w:r>
        <w:t>TrC</w:t>
      </w:r>
      <w:proofErr w:type="spellEnd"/>
      <w:r>
        <w:t>, Awdurdodau Lleol a Llywodraeth Cymru yn ystyried yr argymhellion canlynol;</w:t>
      </w:r>
    </w:p>
    <w:p w14:paraId="474D88D2" w14:textId="34BAAEA0" w:rsidR="00816858" w:rsidRPr="001B6846" w:rsidRDefault="00816858" w:rsidP="00887368">
      <w:pPr>
        <w:pStyle w:val="ListParagraph"/>
        <w:numPr>
          <w:ilvl w:val="0"/>
          <w:numId w:val="16"/>
        </w:numPr>
      </w:pPr>
      <w:r>
        <w:lastRenderedPageBreak/>
        <w:t>Ymchwilio a datblygu technolegau a thechnegau newydd i liniaru risgiau i ddefnyddwyr mewn senarios prysur neu gymhleth o barhad llwybr beiciau wrth safleoedd bysiau. Dylai hyn gynnwys treialon yn y fan a’r lle mewn senarios yn y byd go iawn gyda thystiolaeth o ansawdd uchel drwy raglenni monitro a gwerthuso sydd â digon o adnoddau.</w:t>
      </w:r>
    </w:p>
    <w:p w14:paraId="18377A25" w14:textId="5A9D5DB0" w:rsidR="004F284F" w:rsidRPr="001B6846" w:rsidRDefault="004F284F" w:rsidP="00887368">
      <w:pPr>
        <w:pStyle w:val="ListParagraph"/>
        <w:numPr>
          <w:ilvl w:val="0"/>
          <w:numId w:val="16"/>
        </w:numPr>
      </w:pPr>
      <w:r>
        <w:t>Cyhoeddiadau clywadwy a gwelliannau eraill i weithrediadau a thechnoleg bysiau, gan roi gwybod i deithwyr sy’n dod oddi ar y bws yn safleoedd bysiau sydd â llwybrau beiciau.</w:t>
      </w:r>
    </w:p>
    <w:p w14:paraId="56C43A09" w14:textId="616DCC4B" w:rsidR="00887368" w:rsidRPr="001B6846" w:rsidRDefault="005E59AA" w:rsidP="00887368">
      <w:pPr>
        <w:pStyle w:val="ListParagraph"/>
        <w:numPr>
          <w:ilvl w:val="0"/>
          <w:numId w:val="16"/>
        </w:numPr>
      </w:pPr>
      <w:r>
        <w:t>Ymgyrch gorfodi gan yr heddlu yn defnyddio troseddau traffig symudol sy’n bodoli eisoes ar gyfer pobl sy’n reidio beiciau mewn ffyrdd sy’n effeithio ar bobl anabl.</w:t>
      </w:r>
    </w:p>
    <w:p w14:paraId="32154E0F" w14:textId="7FE1F955" w:rsidR="0013764B" w:rsidRPr="001B6846" w:rsidRDefault="009F58D2" w:rsidP="00887368">
      <w:pPr>
        <w:pStyle w:val="ListParagraph"/>
        <w:numPr>
          <w:ilvl w:val="0"/>
          <w:numId w:val="16"/>
        </w:numPr>
      </w:pPr>
      <w:r>
        <w:t>Ymgyrch hysbysebu a chymdeithasol sydd wedi’i dargedu ar lefel ficro i dargedu pobl sy’n beicio ar hyn o bryd, gan adrodd stori rymus am yr effaith y mae beicio anystyriol yn ei chael ar bobl anabl.</w:t>
      </w:r>
    </w:p>
    <w:p w14:paraId="0F34EC05" w14:textId="5A73EFD5" w:rsidR="00D36630" w:rsidRPr="001B6846" w:rsidRDefault="00D36630">
      <w:pPr>
        <w:sectPr w:rsidR="00D36630" w:rsidRPr="001B6846" w:rsidSect="00D36630">
          <w:pgSz w:w="12240" w:h="15840"/>
          <w:pgMar w:top="1440" w:right="1440" w:bottom="1440" w:left="1440" w:header="720" w:footer="720" w:gutter="0"/>
          <w:cols w:space="720"/>
          <w:docGrid w:linePitch="360"/>
        </w:sectPr>
      </w:pPr>
    </w:p>
    <w:p w14:paraId="2346E6A4" w14:textId="72BA0841" w:rsidR="00D36630" w:rsidRPr="001B6846" w:rsidRDefault="00F62032" w:rsidP="00743310">
      <w:pPr>
        <w:pStyle w:val="Heading1"/>
        <w:spacing w:before="0" w:line="240" w:lineRule="auto"/>
      </w:pPr>
      <w:r>
        <w:lastRenderedPageBreak/>
        <w:t xml:space="preserve">Crynodeb o’r Asesiad o’r Effaith ar Gydraddoldeb yn ôl nodwedd warchodedig </w:t>
      </w:r>
    </w:p>
    <w:p w14:paraId="6A8B86FB" w14:textId="357D2629" w:rsidR="00867A72" w:rsidRPr="001B6846" w:rsidRDefault="007D3948" w:rsidP="00867A72">
      <w:r>
        <w:t>(Sylwer: mae’r Asesiad hwn</w:t>
      </w:r>
      <w:r w:rsidR="00743310">
        <w:t xml:space="preserve"> </w:t>
      </w:r>
      <w:r>
        <w:t>wedi cael ei ddarparu mewn fformat testun agored, h.y. heb ei roi mewn tabl, er mwyn gwella hygyrchedd ac eglurder pan fydd meddalwedd darllenydd sgrin yn ei ddefnyddio. Er mai dogfen gyfeirio dechnegol at beirianwyr, dylunwyr a chynllunwyr yw Canllawiau 2026 yn bennaf, mae gofal ychwanegol wedi’i gymryd i’w gwneud yn fwy eglur i ddarllenwyr sgrin. Bwriad hyn yw gwella cynhwysiant rhanddeiliaid ac ymarferwyr sy’n ddall neu sydd â nam ar eu golwg yn y broses o graffu ar y ddogfen Canllawiau 2026 ac felly ei wella’n barhaus.)</w:t>
      </w:r>
    </w:p>
    <w:p w14:paraId="4BAA82F8" w14:textId="2DE7BF13" w:rsidR="00321BA7" w:rsidRPr="001B6846" w:rsidRDefault="007D3948" w:rsidP="00867A72">
      <w:r>
        <w:t>Mae’r adran hon yn crynhoi gwybodaeth a ystyriwyd gan dîm prosiect Canllawiau’r Ddeddf Teithio Llesol 2026 mewn perthynas â grwpiau o bobl â nodweddion gwarchodedig o dan Ddeddf Cydraddoldeb 2010. Mae gwella tegwch canlyniadau yn un o amcanion craidd Canllawiau 2026.</w:t>
      </w:r>
    </w:p>
    <w:p w14:paraId="1C46339B" w14:textId="76ADB073" w:rsidR="00086718" w:rsidRPr="001B6846" w:rsidRDefault="00321BA7" w:rsidP="00867A72">
      <w:r>
        <w:t xml:space="preserve">Mae’r Asesiad </w:t>
      </w:r>
      <w:r w:rsidR="00743310">
        <w:t xml:space="preserve"> hwn </w:t>
      </w:r>
      <w:r>
        <w:t>yn nodi’r diwygiadau, yr effeithiau posibl sy’n codi, tystiolaeth o’r effeithiau hynny a’r mesurau lliniaru a gymerwyd lle mae effeithiau o’r fath yn negyddol sy’n deillio o’r newidiadau rhwng Canllawiau 2021 a’r Canllawiau drafft ar gyfer 2026 ar gyfer pob nodwedd.</w:t>
      </w:r>
    </w:p>
    <w:p w14:paraId="492D2D0A" w14:textId="00572816" w:rsidR="005D687C" w:rsidRPr="001B6846" w:rsidRDefault="00E33F4B" w:rsidP="00743310">
      <w:pPr>
        <w:ind w:right="-138"/>
      </w:pPr>
      <w:r>
        <w:t xml:space="preserve">Dechreuodd proses yr Asesiad ym mis Ionawr 2025, gyda’r gwaith cychwynnol o gwmpasu effeithiau posibl ar gydraddoldeb. Nododd hyn bod yna botensial bach i fach iawn ar gyfer effaith ar Briodas a Phartneriaeth Sifil, Hil a Chrefydd. Nododd bod yna botensial sylweddol ar gyfer effaith ar Anabledd, Rhyw, Oedran, Beichiogrwydd a Mamolaeth. Disgwylir y bydd yna rywfaint o effaith gadarnhaol ar ddiogelwch y cyhoedd mewn perthynas ag Ailbennu Rhywedd a Chyfeiriadedd Rhywiol. </w:t>
      </w:r>
    </w:p>
    <w:p w14:paraId="044AAEC2" w14:textId="6973BF90" w:rsidR="00E65C45" w:rsidRPr="001B6846" w:rsidRDefault="007D3948" w:rsidP="00867A72">
      <w:r>
        <w:t xml:space="preserve">Blaenoriaeth y cynllun gweithredu a rheoli’r prosiect hwn oedd ymgysylltiad cynnar â rhanddeiliaid, gan fanteisio i’r eithaf ar y cyfle i gael eu pryderon a’u dealltwriaeth i lywio’r dadansoddiad cyd-destunol a’r dulliau technegol a ddefnyddir i ddiweddaru’r ddogfen ganllawiau dylunio strydoedd hon. </w:t>
      </w:r>
    </w:p>
    <w:p w14:paraId="6E93A7E8" w14:textId="0CD4DB15" w:rsidR="00E65C45" w:rsidRPr="007175D2" w:rsidRDefault="00E65C45" w:rsidP="00E65C45">
      <w:pPr>
        <w:pStyle w:val="Heading2"/>
        <w:rPr>
          <w:color w:val="244061" w:themeColor="accent1" w:themeShade="80"/>
        </w:rPr>
      </w:pPr>
      <w:r w:rsidRPr="007175D2">
        <w:rPr>
          <w:color w:val="244061" w:themeColor="accent1" w:themeShade="80"/>
        </w:rPr>
        <w:t xml:space="preserve">Ffactorau </w:t>
      </w:r>
      <w:proofErr w:type="spellStart"/>
      <w:r w:rsidRPr="007175D2">
        <w:rPr>
          <w:color w:val="244061" w:themeColor="accent1" w:themeShade="80"/>
        </w:rPr>
        <w:t>allgáu</w:t>
      </w:r>
      <w:proofErr w:type="spellEnd"/>
      <w:r w:rsidRPr="007175D2">
        <w:rPr>
          <w:color w:val="244061" w:themeColor="accent1" w:themeShade="80"/>
        </w:rPr>
        <w:t xml:space="preserve"> hanesyddol a strwythurol sylweddol wrth ddylunio strydoedd ar gyfer nodweddion gwarchodedig penodol </w:t>
      </w:r>
    </w:p>
    <w:p w14:paraId="72924791" w14:textId="38E45D3C" w:rsidR="004F0C91" w:rsidRPr="001B6846" w:rsidRDefault="00EC2823" w:rsidP="00867A72">
      <w:r>
        <w:t xml:space="preserve">Ar gyfer rhai nodweddion gwarchodedig - ond nid pob un - mae tystiolaeth gref o </w:t>
      </w:r>
      <w:proofErr w:type="spellStart"/>
      <w:r>
        <w:t>allgáu</w:t>
      </w:r>
      <w:proofErr w:type="spellEnd"/>
      <w:r>
        <w:t xml:space="preserve"> hanesyddol a strwythurol sylweddol o ran mynediad i strydoedd a chynhwysiant yn y broses o ddylunio strydoedd. Er enghraifft; ers gwawr gwareiddiad, mae strydoedd a phriffyrdd yn darparu man cyhoeddus parhaus i blant chwarae yn anffurfiol. Yn ystod y 120 mlynedd diwethaf, mae’r gofod hwn wedi ildio i gael ei ddefnyddio ar gyfer symud a storio ceir preifat, heb ymgynghori â phlant na’u cynnwys yn y penderfyniad hwnnw, nac wrth ddatblygu mesurau lliniaru. Mae </w:t>
      </w:r>
      <w:proofErr w:type="spellStart"/>
      <w:r>
        <w:t>allgáu</w:t>
      </w:r>
      <w:proofErr w:type="spellEnd"/>
      <w:r>
        <w:t xml:space="preserve"> hanesyddol o’r fath yn fframio ble rydym ni nawr, a maint yr her y mae pobl â rhai nodweddion yn ei hwynebu o ganlyniad. Darperir y rhain o dan is-benawdau ychwanegol fel rhan o’r Asesiad hwn</w:t>
      </w:r>
      <w:r w:rsidR="00743310">
        <w:t xml:space="preserve"> </w:t>
      </w:r>
      <w:r>
        <w:t xml:space="preserve">ar gyfer y nodweddion gwarchodedig canlynol. </w:t>
      </w:r>
    </w:p>
    <w:p w14:paraId="5653E857" w14:textId="66AEC6E6" w:rsidR="00C53B98" w:rsidRPr="001B6846" w:rsidRDefault="00C53B98" w:rsidP="00C53B98">
      <w:pPr>
        <w:pStyle w:val="ListParagraph"/>
        <w:numPr>
          <w:ilvl w:val="0"/>
          <w:numId w:val="29"/>
        </w:numPr>
      </w:pPr>
      <w:r>
        <w:t>Oedran (plant)</w:t>
      </w:r>
    </w:p>
    <w:p w14:paraId="7F18BDEA" w14:textId="77777777" w:rsidR="00C53B98" w:rsidRPr="001B6846" w:rsidRDefault="00C53B98" w:rsidP="00C53B98">
      <w:pPr>
        <w:pStyle w:val="ListParagraph"/>
        <w:numPr>
          <w:ilvl w:val="0"/>
          <w:numId w:val="29"/>
        </w:numPr>
      </w:pPr>
      <w:r>
        <w:t>Anabledd – pobl sydd â nam ar eu golwg</w:t>
      </w:r>
    </w:p>
    <w:p w14:paraId="5D07637E" w14:textId="74BC17F2" w:rsidR="00C53B98" w:rsidRPr="001B6846" w:rsidRDefault="004F0C91" w:rsidP="00C53B98">
      <w:pPr>
        <w:pStyle w:val="ListParagraph"/>
        <w:numPr>
          <w:ilvl w:val="0"/>
          <w:numId w:val="29"/>
        </w:numPr>
      </w:pPr>
      <w:r>
        <w:t>Anabledd – pobl â nam ar eu symudedd</w:t>
      </w:r>
    </w:p>
    <w:p w14:paraId="7788468D" w14:textId="4989F515" w:rsidR="00C53B98" w:rsidRPr="001B6846" w:rsidRDefault="00C53B98" w:rsidP="00C53B98">
      <w:pPr>
        <w:pStyle w:val="ListParagraph"/>
        <w:numPr>
          <w:ilvl w:val="0"/>
          <w:numId w:val="29"/>
        </w:numPr>
      </w:pPr>
      <w:r>
        <w:t>Rhyw</w:t>
      </w:r>
    </w:p>
    <w:p w14:paraId="3262489C" w14:textId="6E263DAE" w:rsidR="001E3C1B" w:rsidRPr="001B6846" w:rsidRDefault="001E3C1B" w:rsidP="00C53B98">
      <w:pPr>
        <w:pStyle w:val="ListParagraph"/>
        <w:numPr>
          <w:ilvl w:val="0"/>
          <w:numId w:val="29"/>
        </w:numPr>
      </w:pPr>
      <w:r>
        <w:t>Beichiogrwydd a mamolaeth</w:t>
      </w:r>
    </w:p>
    <w:p w14:paraId="117EAD2A" w14:textId="77777777" w:rsidR="00E75DFC" w:rsidRPr="001B6846" w:rsidRDefault="00377D2A" w:rsidP="00E75DFC">
      <w:pPr>
        <w:pStyle w:val="Heading1"/>
        <w:spacing w:before="240"/>
      </w:pPr>
      <w:r>
        <w:lastRenderedPageBreak/>
        <w:t>Oedran – Plant a phobl ifanc</w:t>
      </w:r>
      <w:r>
        <w:br/>
        <w:t xml:space="preserve">Amcangyfrifon o’r boblogaeth yng Nghymru </w:t>
      </w:r>
    </w:p>
    <w:p w14:paraId="6D9C784D" w14:textId="21F6BB5D" w:rsidR="00377D2A" w:rsidRPr="001B6846" w:rsidRDefault="00E75DFC" w:rsidP="00E75DFC">
      <w:pPr>
        <w:pStyle w:val="Heading1"/>
        <w:spacing w:before="240"/>
        <w:rPr>
          <w:rFonts w:asciiTheme="minorHAnsi" w:eastAsiaTheme="minorEastAsia" w:hAnsiTheme="minorHAnsi" w:cstheme="minorBidi"/>
          <w:b w:val="0"/>
          <w:bCs w:val="0"/>
          <w:color w:val="auto"/>
          <w:sz w:val="22"/>
          <w:szCs w:val="22"/>
        </w:rPr>
      </w:pPr>
      <w:r>
        <w:rPr>
          <w:rFonts w:asciiTheme="minorHAnsi" w:hAnsiTheme="minorHAnsi"/>
          <w:b w:val="0"/>
          <w:color w:val="auto"/>
          <w:sz w:val="22"/>
        </w:rPr>
        <w:t>Ffynhonnell [18] dyddiedig 2023</w:t>
      </w:r>
      <w:r>
        <w:rPr>
          <w:rFonts w:asciiTheme="minorHAnsi" w:hAnsiTheme="minorHAnsi"/>
          <w:b w:val="0"/>
          <w:color w:val="auto"/>
          <w:sz w:val="22"/>
        </w:rPr>
        <w:br/>
        <w:t xml:space="preserve">0-4 oed    </w:t>
      </w:r>
      <w:r>
        <w:rPr>
          <w:rFonts w:asciiTheme="minorHAnsi" w:hAnsiTheme="minorHAnsi"/>
          <w:b w:val="0"/>
          <w:color w:val="auto"/>
          <w:sz w:val="22"/>
        </w:rPr>
        <w:tab/>
        <w:t>= 150k</w:t>
      </w:r>
      <w:r>
        <w:rPr>
          <w:rFonts w:asciiTheme="minorHAnsi" w:hAnsiTheme="minorHAnsi"/>
          <w:b w:val="0"/>
          <w:color w:val="auto"/>
          <w:sz w:val="22"/>
        </w:rPr>
        <w:br/>
        <w:t xml:space="preserve">5-15 oed </w:t>
      </w:r>
      <w:r>
        <w:rPr>
          <w:rFonts w:asciiTheme="minorHAnsi" w:hAnsiTheme="minorHAnsi"/>
          <w:b w:val="0"/>
          <w:color w:val="auto"/>
          <w:sz w:val="22"/>
        </w:rPr>
        <w:tab/>
        <w:t>= 398k</w:t>
      </w:r>
      <w:r>
        <w:rPr>
          <w:rFonts w:asciiTheme="minorHAnsi" w:hAnsiTheme="minorHAnsi"/>
          <w:b w:val="0"/>
          <w:color w:val="auto"/>
          <w:sz w:val="22"/>
        </w:rPr>
        <w:br/>
        <w:t xml:space="preserve">16-24 oed </w:t>
      </w:r>
      <w:r>
        <w:rPr>
          <w:rFonts w:asciiTheme="minorHAnsi" w:hAnsiTheme="minorHAnsi"/>
          <w:b w:val="0"/>
          <w:color w:val="auto"/>
          <w:sz w:val="22"/>
        </w:rPr>
        <w:tab/>
        <w:t>= 339k</w:t>
      </w:r>
      <w:r>
        <w:rPr>
          <w:rFonts w:asciiTheme="minorHAnsi" w:hAnsiTheme="minorHAnsi"/>
          <w:b w:val="0"/>
          <w:color w:val="auto"/>
          <w:sz w:val="22"/>
        </w:rPr>
        <w:br/>
        <w:t>Cyfanswm</w:t>
      </w:r>
      <w:r>
        <w:rPr>
          <w:rFonts w:asciiTheme="minorHAnsi" w:hAnsiTheme="minorHAnsi"/>
          <w:b w:val="0"/>
          <w:color w:val="auto"/>
          <w:sz w:val="22"/>
        </w:rPr>
        <w:tab/>
        <w:t>= 887k</w:t>
      </w:r>
      <w:r>
        <w:rPr>
          <w:rFonts w:asciiTheme="minorHAnsi" w:hAnsiTheme="minorHAnsi"/>
          <w:b w:val="0"/>
          <w:color w:val="auto"/>
          <w:sz w:val="22"/>
        </w:rPr>
        <w:br/>
      </w:r>
      <w:r>
        <w:rPr>
          <w:rFonts w:asciiTheme="minorHAnsi" w:hAnsiTheme="minorHAnsi"/>
          <w:b w:val="0"/>
          <w:color w:val="auto"/>
          <w:sz w:val="22"/>
        </w:rPr>
        <w:br/>
        <w:t>Sylwer: Bydd pob person yn y dyfodol yn blentyn.</w:t>
      </w:r>
    </w:p>
    <w:p w14:paraId="26C01FEE" w14:textId="7FEC3750" w:rsidR="00377D2A" w:rsidRPr="007175D2" w:rsidRDefault="008F5513" w:rsidP="00E75DFC">
      <w:pPr>
        <w:pStyle w:val="Heading2"/>
        <w:rPr>
          <w:color w:val="244061" w:themeColor="accent1" w:themeShade="80"/>
        </w:rPr>
      </w:pPr>
      <w:bookmarkStart w:id="1" w:name="_Hlk210032944"/>
      <w:r w:rsidRPr="007175D2">
        <w:rPr>
          <w:color w:val="244061" w:themeColor="accent1" w:themeShade="80"/>
        </w:rPr>
        <w:t xml:space="preserve">Ffactorau </w:t>
      </w:r>
      <w:proofErr w:type="spellStart"/>
      <w:r w:rsidRPr="007175D2">
        <w:rPr>
          <w:color w:val="244061" w:themeColor="accent1" w:themeShade="80"/>
        </w:rPr>
        <w:t>allgáu</w:t>
      </w:r>
      <w:proofErr w:type="spellEnd"/>
      <w:r w:rsidRPr="007175D2">
        <w:rPr>
          <w:color w:val="244061" w:themeColor="accent1" w:themeShade="80"/>
        </w:rPr>
        <w:t xml:space="preserve"> hanesyddol a strwythurol sylweddol wrth ddylunio strydoedd</w:t>
      </w:r>
    </w:p>
    <w:bookmarkEnd w:id="1"/>
    <w:p w14:paraId="4C6B1BD6" w14:textId="16C3D247" w:rsidR="00D24A36" w:rsidRPr="001B6846" w:rsidRDefault="00204794" w:rsidP="00290DEB">
      <w:pPr>
        <w:pStyle w:val="ListParagraph"/>
        <w:numPr>
          <w:ilvl w:val="0"/>
          <w:numId w:val="18"/>
        </w:numPr>
      </w:pPr>
      <w:r>
        <w:t>nid yw plant yn cael pleidleisio mewn etholiadau, ac nid oes ganddynt unrhyw ddylanwad uniongyrchol o ran dal y llywodraeth i gyfrif am y gwasanaethau y maent yn eu derbyn.</w:t>
      </w:r>
    </w:p>
    <w:p w14:paraId="1040125C" w14:textId="55EC7834" w:rsidR="00377D2A" w:rsidRPr="001B6846" w:rsidRDefault="00204794" w:rsidP="00377D2A">
      <w:pPr>
        <w:pStyle w:val="ListParagraph"/>
        <w:numPr>
          <w:ilvl w:val="0"/>
          <w:numId w:val="18"/>
        </w:numPr>
      </w:pPr>
      <w:r>
        <w:t>mae plant (yn enwedig bechgyn) yn fwy tebygol na chyfartaledd y DU o gael eu lladd neu eu hanafu’n ddifrifol fel cerddwyr. [29]</w:t>
      </w:r>
    </w:p>
    <w:p w14:paraId="050D124A" w14:textId="5B6C4029" w:rsidR="00377D2A" w:rsidRPr="001B6846" w:rsidRDefault="00204794" w:rsidP="00377D2A">
      <w:pPr>
        <w:pStyle w:val="ListParagraph"/>
        <w:numPr>
          <w:ilvl w:val="0"/>
          <w:numId w:val="18"/>
        </w:numPr>
      </w:pPr>
      <w:r>
        <w:t xml:space="preserve">mae’r cynnydd yng ngoruchafiaeth y cerbyd modur drwy’r </w:t>
      </w:r>
      <w:r w:rsidR="008C5CAE">
        <w:t>ugeinfed</w:t>
      </w:r>
      <w:r>
        <w:t xml:space="preserve"> ganrif a’r </w:t>
      </w:r>
      <w:r w:rsidR="008C5CAE">
        <w:t xml:space="preserve">unfed ganrif ar </w:t>
      </w:r>
      <w:r w:rsidR="00BC2BF0">
        <w:t>h</w:t>
      </w:r>
      <w:r w:rsidR="008C5CAE">
        <w:t>ugain</w:t>
      </w:r>
      <w:r w:rsidR="00BC2BF0">
        <w:t xml:space="preserve"> </w:t>
      </w:r>
      <w:r>
        <w:t>wedi cael effaith negyddol ar symudedd annibynnol plant a’u cyfleoedd i chwarae. [28]</w:t>
      </w:r>
    </w:p>
    <w:p w14:paraId="0BCF5F34"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088FA4D8" w14:textId="2C65D21F" w:rsidR="00377D2A" w:rsidRPr="001B6846" w:rsidRDefault="00204794" w:rsidP="00377D2A">
      <w:pPr>
        <w:pStyle w:val="ListParagraph"/>
        <w:numPr>
          <w:ilvl w:val="0"/>
          <w:numId w:val="17"/>
        </w:numPr>
      </w:pPr>
      <w:r>
        <w:t>wedi’i integreiddio â Rheoliadau Asesu Digonolrwydd Cyfleoedd Chwarae (Cymru) 2012 (P. 3.8, 8.7) ac yn hyrwyddo ‘chwarae ar y ffordd’.</w:t>
      </w:r>
    </w:p>
    <w:p w14:paraId="66854238" w14:textId="1902FA16" w:rsidR="004D3998" w:rsidRPr="001B6846" w:rsidRDefault="00204794" w:rsidP="004D3998">
      <w:pPr>
        <w:pStyle w:val="ListParagraph"/>
        <w:numPr>
          <w:ilvl w:val="0"/>
          <w:numId w:val="17"/>
        </w:numPr>
      </w:pPr>
      <w:r>
        <w:t>wedi’i ailddatgan a’i ehangu gyda Chynlluniau Teithio Llesol Ysgolion (P. 4.2.9) dwysedd rhwyd a mynediad uniongyrchol i bob ysgol (P. 4.7.6-4.7.7).</w:t>
      </w:r>
    </w:p>
    <w:p w14:paraId="09B3ACEB" w14:textId="799CFFCD" w:rsidR="00377D2A" w:rsidRPr="001B6846" w:rsidRDefault="00204794" w:rsidP="00FD1335">
      <w:pPr>
        <w:pStyle w:val="ListParagraph"/>
        <w:numPr>
          <w:ilvl w:val="0"/>
          <w:numId w:val="20"/>
        </w:numPr>
      </w:pPr>
      <w:r>
        <w:t>safonau dylunio gyda gwell gwahanu a blaenoriaeth i bobl sy’n cerdded, olwyno neu’n beicio (Penodau 11 a 12, ac Atodiad G) yn blaenoriaethu parhad cyfleusterau cerdded, olwyno a beicio diogel ar wahân, gan ymateb i bryderon am ddiogelwch plant [1] a’u bod yn fwy agored i niwed wrth gerdded, olwyno neu feicio [29] [30].</w:t>
      </w:r>
    </w:p>
    <w:p w14:paraId="3183AC2F" w14:textId="200CD406"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0D073D49" w14:textId="2C625F5A" w:rsidR="00A42BD0" w:rsidRPr="001B6846" w:rsidRDefault="005F3AAB" w:rsidP="00377D2A">
      <w:pPr>
        <w:ind w:left="720"/>
      </w:pPr>
      <w:r>
        <w:t>(cadarnhaol) gwell cyfle i symud yn annibynnol drwy ddarparu llwybrau cerdded, olwyno a beicio uniongyrchol a pharhaus.</w:t>
      </w:r>
    </w:p>
    <w:p w14:paraId="71B4408C" w14:textId="34804958" w:rsidR="00A42BD0" w:rsidRPr="001B6846" w:rsidRDefault="005F3AAB" w:rsidP="00377D2A">
      <w:pPr>
        <w:ind w:left="720"/>
      </w:pPr>
      <w:r>
        <w:t>(cadarnhaol) gwell parhad o ran cyfleusterau beicio diogel ar wahân.</w:t>
      </w:r>
    </w:p>
    <w:p w14:paraId="1CCD8657" w14:textId="32BE591A" w:rsidR="00A42BD0" w:rsidRPr="001B6846" w:rsidRDefault="005F3AAB" w:rsidP="00377D2A">
      <w:pPr>
        <w:ind w:left="720"/>
      </w:pPr>
      <w:r>
        <w:t xml:space="preserve">(cadarnhaol) hirdymor: cyffredinrwydd uwch o ran teithio llesol yn gysylltiedig â gwell canolbwyntio yn yr ystafell ddosbarth. </w:t>
      </w:r>
    </w:p>
    <w:p w14:paraId="23716496" w14:textId="311D984C" w:rsidR="00377D2A" w:rsidRPr="001B6846" w:rsidRDefault="005F3AAB" w:rsidP="00377D2A">
      <w:pPr>
        <w:ind w:left="720"/>
      </w:pPr>
      <w:r>
        <w:t xml:space="preserve">(cadarnhaol) hirdymor: cynnydd o ran cyrhaeddiad addysgol a llesiant plant. Mae manteision iechyd, llesiant a chyrhaeddiad yn para’n hir ac yn hirdymor. </w:t>
      </w:r>
    </w:p>
    <w:p w14:paraId="0E952FD6" w14:textId="77777777" w:rsidR="00BF620C" w:rsidRPr="007175D2" w:rsidRDefault="00BF620C" w:rsidP="00BF620C">
      <w:pPr>
        <w:pStyle w:val="Heading2"/>
        <w:rPr>
          <w:color w:val="244061" w:themeColor="accent1" w:themeShade="80"/>
        </w:rPr>
      </w:pPr>
      <w:r w:rsidRPr="007175D2">
        <w:rPr>
          <w:color w:val="244061" w:themeColor="accent1" w:themeShade="80"/>
        </w:rPr>
        <w:t xml:space="preserve">Rhesymeg a thystiolaeth ategol </w:t>
      </w:r>
    </w:p>
    <w:p w14:paraId="5A76AB3E" w14:textId="605E4A33" w:rsidR="00377D2A" w:rsidRPr="001B6846" w:rsidRDefault="00204794" w:rsidP="00377D2A">
      <w:pPr>
        <w:pStyle w:val="ListParagraph"/>
        <w:numPr>
          <w:ilvl w:val="0"/>
          <w:numId w:val="19"/>
        </w:numPr>
      </w:pPr>
      <w:r>
        <w:t>galw gan y cyhoedd a phryderon ynghylch diogelwch [1] [38]</w:t>
      </w:r>
    </w:p>
    <w:p w14:paraId="15944A1C" w14:textId="6173E974" w:rsidR="00377D2A" w:rsidRPr="001B6846" w:rsidRDefault="00204794" w:rsidP="00377D2A">
      <w:pPr>
        <w:pStyle w:val="ListParagraph"/>
        <w:numPr>
          <w:ilvl w:val="0"/>
          <w:numId w:val="19"/>
        </w:numPr>
      </w:pPr>
      <w:r>
        <w:lastRenderedPageBreak/>
        <w:t>mae gwella symudedd annibynnol i blant yn galw ar awdurdodau lleol i allu adeiladu cyfleusterau beicio diogel a pharhaus [15]</w:t>
      </w:r>
    </w:p>
    <w:p w14:paraId="73AB9EE9" w14:textId="0CF9BD2C" w:rsidR="003E42FB" w:rsidRPr="001B6846" w:rsidRDefault="00204794" w:rsidP="00377D2A">
      <w:pPr>
        <w:pStyle w:val="ListParagraph"/>
        <w:numPr>
          <w:ilvl w:val="0"/>
          <w:numId w:val="19"/>
        </w:numPr>
      </w:pPr>
      <w:r>
        <w:t>mae cyfraddau marwolaethau uwch gan ddamweiniau bysiau/beiciau na’r rhan fwyaf o wrthdrawiadau eraill rhwng dau gerbyd sy’n ymwneud â defnyddiwr beic [12]</w:t>
      </w:r>
    </w:p>
    <w:p w14:paraId="74EBCCD1" w14:textId="33369E7D" w:rsidR="00377D2A" w:rsidRPr="001B6846" w:rsidRDefault="00204794" w:rsidP="00377D2A">
      <w:pPr>
        <w:pStyle w:val="ListParagraph"/>
        <w:numPr>
          <w:ilvl w:val="0"/>
          <w:numId w:val="19"/>
        </w:numPr>
      </w:pPr>
      <w:r>
        <w:t>mae cydberthynas rhwng symudedd plant â llesiant a chyrhaeddiad addysgol [16] a chanolbwyntio [17] [19]</w:t>
      </w:r>
    </w:p>
    <w:p w14:paraId="151D540E" w14:textId="6330469F" w:rsidR="00377D2A" w:rsidRPr="001B6846" w:rsidRDefault="00C07268" w:rsidP="00377D2A">
      <w:r>
        <w:t xml:space="preserve">   </w:t>
      </w:r>
    </w:p>
    <w:p w14:paraId="212E66BE"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br w:type="page"/>
      </w:r>
    </w:p>
    <w:p w14:paraId="7520F474" w14:textId="77777777" w:rsidR="00BF620C" w:rsidRPr="001B6846" w:rsidRDefault="00377D2A" w:rsidP="00377D2A">
      <w:pPr>
        <w:pStyle w:val="Heading1"/>
      </w:pPr>
      <w:r>
        <w:lastRenderedPageBreak/>
        <w:t>Oedran – Pobl hŷn</w:t>
      </w:r>
    </w:p>
    <w:p w14:paraId="0C284FB5" w14:textId="2671E23C" w:rsidR="00377D2A" w:rsidRPr="001B6846" w:rsidRDefault="00BF620C" w:rsidP="0000390D">
      <w:pPr>
        <w:pStyle w:val="Heading1"/>
        <w:spacing w:before="240"/>
      </w:pPr>
      <w:r>
        <w:t>Amcangyfrifon o’r boblogaeth yng Nghymru</w:t>
      </w:r>
      <w:r>
        <w:br/>
      </w:r>
      <w:r>
        <w:rPr>
          <w:rFonts w:asciiTheme="minorHAnsi" w:hAnsiTheme="minorHAnsi"/>
          <w:b w:val="0"/>
          <w:color w:val="auto"/>
          <w:sz w:val="22"/>
        </w:rPr>
        <w:t xml:space="preserve">65-74 oed </w:t>
      </w:r>
      <w:r>
        <w:rPr>
          <w:rFonts w:asciiTheme="minorHAnsi" w:hAnsiTheme="minorHAnsi"/>
          <w:b w:val="0"/>
          <w:color w:val="auto"/>
          <w:sz w:val="22"/>
        </w:rPr>
        <w:tab/>
        <w:t>= 351k</w:t>
      </w:r>
      <w:r>
        <w:rPr>
          <w:rFonts w:asciiTheme="minorHAnsi" w:hAnsiTheme="minorHAnsi"/>
          <w:b w:val="0"/>
          <w:color w:val="auto"/>
          <w:sz w:val="22"/>
        </w:rPr>
        <w:br/>
        <w:t xml:space="preserve">75-85 oed  </w:t>
      </w:r>
      <w:r>
        <w:rPr>
          <w:rFonts w:asciiTheme="minorHAnsi" w:hAnsiTheme="minorHAnsi"/>
          <w:b w:val="0"/>
          <w:color w:val="auto"/>
          <w:sz w:val="22"/>
        </w:rPr>
        <w:tab/>
        <w:t>= 245k</w:t>
      </w:r>
      <w:r>
        <w:rPr>
          <w:rFonts w:asciiTheme="minorHAnsi" w:hAnsiTheme="minorHAnsi"/>
          <w:b w:val="0"/>
          <w:color w:val="auto"/>
          <w:sz w:val="22"/>
        </w:rPr>
        <w:br/>
        <w:t>Oedran &gt;85      = 86k</w:t>
      </w:r>
      <w:r>
        <w:rPr>
          <w:rFonts w:asciiTheme="minorHAnsi" w:hAnsiTheme="minorHAnsi"/>
          <w:b w:val="0"/>
          <w:color w:val="auto"/>
          <w:sz w:val="22"/>
        </w:rPr>
        <w:br/>
        <w:t xml:space="preserve">cyfanswm </w:t>
      </w:r>
      <w:r>
        <w:rPr>
          <w:rFonts w:asciiTheme="minorHAnsi" w:hAnsiTheme="minorHAnsi"/>
          <w:b w:val="0"/>
          <w:color w:val="auto"/>
          <w:sz w:val="22"/>
        </w:rPr>
        <w:tab/>
        <w:t>= 682k</w:t>
      </w:r>
      <w:r>
        <w:rPr>
          <w:rFonts w:asciiTheme="minorHAnsi" w:hAnsiTheme="minorHAnsi"/>
          <w:b w:val="0"/>
          <w:color w:val="auto"/>
          <w:sz w:val="22"/>
        </w:rPr>
        <w:br/>
        <w:t>Data 2023 [18]</w:t>
      </w:r>
      <w:r>
        <w:rPr>
          <w:rFonts w:asciiTheme="minorHAnsi" w:hAnsiTheme="minorHAnsi"/>
          <w:b w:val="0"/>
          <w:color w:val="auto"/>
          <w:sz w:val="22"/>
        </w:rPr>
        <w:br/>
      </w:r>
      <w:r>
        <w:rPr>
          <w:rFonts w:asciiTheme="minorHAnsi" w:hAnsiTheme="minorHAnsi"/>
          <w:b w:val="0"/>
          <w:color w:val="auto"/>
          <w:sz w:val="22"/>
        </w:rPr>
        <w:br/>
        <w:t>Nodyn 1: Rhagwelir y bydd nifer y bobl sy’n 65 oed neu hŷn yng Nghymru yn cynyddu 19.6% i 806,000 rhwng 2022 a 2032 ac yn cyrraedd dros filiwn erbyn 2060. [18]</w:t>
      </w:r>
      <w:r>
        <w:rPr>
          <w:rFonts w:asciiTheme="minorHAnsi" w:hAnsiTheme="minorHAnsi"/>
          <w:b w:val="0"/>
          <w:color w:val="auto"/>
          <w:sz w:val="22"/>
        </w:rPr>
        <w:br/>
      </w:r>
      <w:r>
        <w:rPr>
          <w:rFonts w:asciiTheme="minorHAnsi" w:hAnsiTheme="minorHAnsi"/>
          <w:b w:val="0"/>
          <w:color w:val="auto"/>
          <w:sz w:val="22"/>
        </w:rPr>
        <w:br/>
        <w:t>Nodyn 2: Mae cydberthynas cadarn rhwng oedran â chyffredinrwydd anabledd, gan gynnwys afiechydon amrywiol sy’n gysylltiedig ag oedran, nam ar y synhwyrau a nam ar symudedd. Er enghraifft; mae un o bob pump o bobl sy’n 75 oed a hŷn yn byw gyda cholli golwg, ac o ran pobl sy’n 90 oed, mae hyn yn un o bob dau. [46]</w:t>
      </w:r>
    </w:p>
    <w:p w14:paraId="212E1F39"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21F20A6F" w14:textId="4A3A04D4" w:rsidR="00377D2A" w:rsidRPr="001B6846" w:rsidRDefault="00204794" w:rsidP="00377D2A">
      <w:pPr>
        <w:pStyle w:val="ListParagraph"/>
        <w:numPr>
          <w:ilvl w:val="0"/>
          <w:numId w:val="20"/>
        </w:numPr>
      </w:pPr>
      <w:r>
        <w:t xml:space="preserve">fformatau ymgynghori’r prosiect ym Mhennod 5 wedi’u diweddaru i gynnwys fformat hawdd ei ddeall a fformat y gellir eu defnyddio gan ddarllenydd sgrin. </w:t>
      </w:r>
    </w:p>
    <w:p w14:paraId="5D87097C" w14:textId="34D090C8" w:rsidR="00377D2A" w:rsidRPr="001B6846" w:rsidRDefault="00204794" w:rsidP="00377D2A">
      <w:pPr>
        <w:pStyle w:val="ListParagraph"/>
        <w:numPr>
          <w:ilvl w:val="0"/>
          <w:numId w:val="20"/>
        </w:numPr>
      </w:pPr>
      <w:r>
        <w:t>pennod 9 wedi’i ehangu i gynnwys seddi, mannau gorffwys, cymhorthion symud, ac arwynebau sy’n ystyriol o ddementia.</w:t>
      </w:r>
    </w:p>
    <w:p w14:paraId="1CA2B6B5" w14:textId="00B1C14C" w:rsidR="00666E81" w:rsidRPr="001B6846" w:rsidRDefault="00204794" w:rsidP="00666E81">
      <w:pPr>
        <w:pStyle w:val="ListParagraph"/>
        <w:numPr>
          <w:ilvl w:val="0"/>
          <w:numId w:val="20"/>
        </w:numPr>
      </w:pPr>
      <w:r>
        <w:t>safonau dylunio gyda gwell gwahanu a blaenoriaeth i bobl sy’n cerdded, olwyno neu’n beicio (Penodau 11 a 12, ac Atodiad G) yn blaenoriaethu parhad cyfleusterau cerdded, olwyno a beicio diogel ar wahân, gan ymateb i bryderon am bobl hŷn [1] a’u bod yn fwy agored i niwed wrth gerdded neu feicio [29] [30] [38].</w:t>
      </w:r>
    </w:p>
    <w:p w14:paraId="2083B221" w14:textId="03DAF1A5" w:rsidR="00377D2A" w:rsidRPr="001B6846" w:rsidRDefault="00204794" w:rsidP="00377D2A">
      <w:pPr>
        <w:pStyle w:val="ListParagraph"/>
        <w:numPr>
          <w:ilvl w:val="0"/>
          <w:numId w:val="20"/>
        </w:numPr>
      </w:pPr>
      <w:r>
        <w:t xml:space="preserve">mae pennod 14 yn atgyfnerthu’r gofynion ar gyfer mynediad i doiledau a chyfleusterau newid. </w:t>
      </w:r>
    </w:p>
    <w:p w14:paraId="77555023" w14:textId="4BEE0A69" w:rsidR="00377D2A" w:rsidRPr="001B6846" w:rsidRDefault="00204794" w:rsidP="00377D2A">
      <w:pPr>
        <w:pStyle w:val="ListParagraph"/>
        <w:numPr>
          <w:ilvl w:val="0"/>
          <w:numId w:val="20"/>
        </w:numPr>
      </w:pPr>
      <w:r>
        <w:t>rhagdybiaeth yn erbyn rheolaethau mynediad newydd, a chanllawiau wedi’u mireinio ar leoli bolardiau.</w:t>
      </w:r>
    </w:p>
    <w:p w14:paraId="1EF038BE" w14:textId="42E18203"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62CE7F34" w14:textId="5D96CCA3" w:rsidR="0030418A" w:rsidRPr="001B6846" w:rsidRDefault="005F3AAB" w:rsidP="00377D2A">
      <w:pPr>
        <w:ind w:left="720"/>
      </w:pPr>
      <w:r>
        <w:t>(cadarnhaol) mwy o seddi a chyfleoedd i orffwys</w:t>
      </w:r>
    </w:p>
    <w:p w14:paraId="64BFF0EC" w14:textId="06EEC1B0" w:rsidR="00A42BD0" w:rsidRPr="001B6846" w:rsidRDefault="005F3AAB" w:rsidP="00377D2A">
      <w:pPr>
        <w:ind w:left="720"/>
      </w:pPr>
      <w:r>
        <w:t>(cadarnhaol) gwell symudedd wrth ddefnyddio cyfleusterau cerdded a beicio</w:t>
      </w:r>
    </w:p>
    <w:p w14:paraId="04B10D30" w14:textId="7C188CE6" w:rsidR="00A42BD0" w:rsidRPr="001B6846" w:rsidRDefault="005F3AAB" w:rsidP="00377D2A">
      <w:pPr>
        <w:ind w:left="720"/>
      </w:pPr>
      <w:r>
        <w:t xml:space="preserve">(cadarnhaol) Arwynebau llyfnach </w:t>
      </w:r>
    </w:p>
    <w:p w14:paraId="00BD8567" w14:textId="48B03443" w:rsidR="00377D2A" w:rsidRPr="001B6846" w:rsidRDefault="00204794" w:rsidP="00377D2A">
      <w:pPr>
        <w:ind w:left="720"/>
      </w:pPr>
      <w:r>
        <w:t xml:space="preserve">(negyddol) </w:t>
      </w:r>
      <w:proofErr w:type="spellStart"/>
      <w:r>
        <w:t>gorbryder</w:t>
      </w:r>
      <w:proofErr w:type="spellEnd"/>
      <w:r>
        <w:t xml:space="preserve"> a achosir gan newidiadau i amgylchedd y stryd a chyflwyno nodweddion ac ymddygiadau anghyfarwydd (e.e. safleoedd bysiau ar lwybrau beiciau; mwy o blant yn cerdded, yn olwyno, yn eistedd ac yn beicio, gan gynnwys defnyddio seddi ar gyfer cynulliadau cymdeithasol a beicio ar y </w:t>
      </w:r>
      <w:proofErr w:type="spellStart"/>
      <w:r>
        <w:t>gerbytffordd</w:t>
      </w:r>
      <w:proofErr w:type="spellEnd"/>
      <w:r>
        <w:t>)</w:t>
      </w:r>
    </w:p>
    <w:p w14:paraId="01B372A0" w14:textId="391FCA24" w:rsidR="00377D2A" w:rsidRPr="007175D2" w:rsidRDefault="00BF620C" w:rsidP="00377D2A">
      <w:pPr>
        <w:pStyle w:val="Heading2"/>
        <w:rPr>
          <w:color w:val="244061" w:themeColor="accent1" w:themeShade="80"/>
        </w:rPr>
      </w:pPr>
      <w:r w:rsidRPr="007175D2">
        <w:rPr>
          <w:color w:val="244061" w:themeColor="accent1" w:themeShade="80"/>
        </w:rPr>
        <w:lastRenderedPageBreak/>
        <w:t xml:space="preserve">Rhesymeg a thystiolaeth ategol </w:t>
      </w:r>
    </w:p>
    <w:p w14:paraId="5C410C10" w14:textId="1CDDDE41" w:rsidR="00377D2A" w:rsidRPr="001B6846" w:rsidRDefault="00204794" w:rsidP="00377D2A">
      <w:pPr>
        <w:pStyle w:val="ListParagraph"/>
        <w:numPr>
          <w:ilvl w:val="0"/>
          <w:numId w:val="21"/>
        </w:numPr>
      </w:pPr>
      <w:r>
        <w:t>gwell aliniad â chanllawiau symudedd cynhwysol [22]</w:t>
      </w:r>
    </w:p>
    <w:p w14:paraId="4678A008" w14:textId="41C7572F" w:rsidR="00377D2A" w:rsidRPr="001B6846" w:rsidRDefault="00204794" w:rsidP="00377D2A">
      <w:pPr>
        <w:pStyle w:val="ListParagraph"/>
        <w:numPr>
          <w:ilvl w:val="0"/>
          <w:numId w:val="21"/>
        </w:numPr>
      </w:pPr>
      <w:r>
        <w:t>canllawiau ar arwynebau sy’n ystyried dementia [20] [21]</w:t>
      </w:r>
    </w:p>
    <w:p w14:paraId="1CA038D0" w14:textId="1316C7FC" w:rsidR="00377D2A" w:rsidRPr="001B6846" w:rsidRDefault="00204794" w:rsidP="00377D2A">
      <w:pPr>
        <w:pStyle w:val="ListParagraph"/>
        <w:numPr>
          <w:ilvl w:val="0"/>
          <w:numId w:val="21"/>
        </w:numPr>
      </w:pPr>
      <w:r>
        <w:t>at ei gilydd, mae manteision hirdymor Canllawiau 2026 ar gyfer y boblogaeth (newid yn yr hinsawdd, yr economi, iechyd ac ati) yn gorbwyso effeithiau negyddol ar y grŵp hwn.</w:t>
      </w:r>
    </w:p>
    <w:p w14:paraId="49B0383D" w14:textId="23044D78" w:rsidR="00377D2A" w:rsidRPr="007175D2" w:rsidRDefault="00377D2A" w:rsidP="00377D2A">
      <w:pPr>
        <w:pStyle w:val="Heading2"/>
        <w:rPr>
          <w:color w:val="244061" w:themeColor="accent1" w:themeShade="80"/>
        </w:rPr>
      </w:pPr>
      <w:r w:rsidRPr="007175D2">
        <w:rPr>
          <w:color w:val="244061" w:themeColor="accent1" w:themeShade="80"/>
        </w:rPr>
        <w:t xml:space="preserve">Mesurau lliniaru i effeithiau negyddol o fewn Canllawiau 2026 </w:t>
      </w:r>
    </w:p>
    <w:p w14:paraId="086A4A3D" w14:textId="01333E90" w:rsidR="00377D2A" w:rsidRPr="001B6846" w:rsidRDefault="00204794" w:rsidP="00377D2A">
      <w:pPr>
        <w:pStyle w:val="ListParagraph"/>
        <w:numPr>
          <w:ilvl w:val="0"/>
          <w:numId w:val="22"/>
        </w:numPr>
      </w:pPr>
      <w:r>
        <w:t xml:space="preserve">canllawiau cliriach ar ymgysylltu, gan gynnwys darparu dogfennau ar sut yr ymgynghorir â phobl hŷn ar lefel prosiect. Mae hyn yn cynnwys ystyried allgau digidol ar gyfer pobl hŷn sydd efallai ddim yn teimlo bod ymgysylltu ar-lein yn hygyrch nac yn gynhwysol. </w:t>
      </w:r>
    </w:p>
    <w:p w14:paraId="70AEC3F9" w14:textId="04AABBDD" w:rsidR="00377D2A" w:rsidRPr="001B6846" w:rsidRDefault="00204794" w:rsidP="00377D2A">
      <w:pPr>
        <w:pStyle w:val="ListParagraph"/>
        <w:numPr>
          <w:ilvl w:val="0"/>
          <w:numId w:val="22"/>
        </w:numPr>
      </w:pPr>
      <w:r>
        <w:t xml:space="preserve">gofynion newydd i ystyried demograffeg iechyd y cyhoedd wrth gynllunio rhwydweithiau a blaenoriaethu prosiectau.  </w:t>
      </w:r>
    </w:p>
    <w:p w14:paraId="7BA12209" w14:textId="4024851C" w:rsidR="00377D2A" w:rsidRPr="001B6846" w:rsidRDefault="00204794" w:rsidP="00377D2A">
      <w:pPr>
        <w:pStyle w:val="ListParagraph"/>
        <w:numPr>
          <w:ilvl w:val="0"/>
          <w:numId w:val="22"/>
        </w:numPr>
      </w:pPr>
      <w:r>
        <w:t>gofynion wedi’u diweddaru o ran y cynnal a chadw a’r graeanu o lwybrau cerdded/olwyno.</w:t>
      </w:r>
    </w:p>
    <w:p w14:paraId="39D9E06F" w14:textId="77777777" w:rsidR="00194070" w:rsidRPr="001B6846" w:rsidRDefault="00194070">
      <w:pPr>
        <w:rPr>
          <w:rFonts w:asciiTheme="majorHAnsi" w:eastAsiaTheme="majorEastAsia" w:hAnsiTheme="majorHAnsi" w:cstheme="majorBidi"/>
          <w:b/>
          <w:bCs/>
          <w:color w:val="365F91" w:themeColor="accent1" w:themeShade="BF"/>
          <w:sz w:val="28"/>
          <w:szCs w:val="28"/>
        </w:rPr>
      </w:pPr>
      <w:r>
        <w:br w:type="page"/>
      </w:r>
    </w:p>
    <w:p w14:paraId="30F14A00" w14:textId="33B0B672" w:rsidR="00BF620C" w:rsidRPr="001B6846" w:rsidRDefault="00377D2A" w:rsidP="0000390D">
      <w:pPr>
        <w:pStyle w:val="Heading1"/>
        <w:spacing w:before="240"/>
        <w:rPr>
          <w:rFonts w:asciiTheme="minorHAnsi" w:eastAsiaTheme="minorEastAsia" w:hAnsiTheme="minorHAnsi" w:cstheme="minorBidi"/>
          <w:b w:val="0"/>
          <w:bCs w:val="0"/>
          <w:color w:val="auto"/>
          <w:sz w:val="22"/>
          <w:szCs w:val="22"/>
        </w:rPr>
      </w:pPr>
      <w:r>
        <w:lastRenderedPageBreak/>
        <w:t>Anabledd – Nam ar y golwg</w:t>
      </w:r>
      <w:r>
        <w:br/>
      </w:r>
      <w:bookmarkStart w:id="2" w:name="_Hlk209546407"/>
      <w:r>
        <w:t>Amcangyfrifon o’r boblogaeth yng Nghymru</w:t>
      </w:r>
      <w:bookmarkEnd w:id="2"/>
    </w:p>
    <w:p w14:paraId="409871EA" w14:textId="77777777" w:rsidR="00BF620C" w:rsidRPr="001B6846" w:rsidRDefault="00377D2A" w:rsidP="00BF620C">
      <w:pPr>
        <w:pStyle w:val="Heading1"/>
        <w:spacing w:before="0"/>
        <w:rPr>
          <w:rFonts w:asciiTheme="minorHAnsi" w:eastAsiaTheme="minorEastAsia" w:hAnsiTheme="minorHAnsi" w:cstheme="minorBidi"/>
          <w:b w:val="0"/>
          <w:bCs w:val="0"/>
          <w:color w:val="auto"/>
          <w:sz w:val="22"/>
          <w:szCs w:val="22"/>
        </w:rPr>
      </w:pPr>
      <w:r>
        <w:rPr>
          <w:rFonts w:asciiTheme="minorHAnsi" w:hAnsiTheme="minorHAnsi"/>
          <w:b w:val="0"/>
          <w:color w:val="auto"/>
          <w:sz w:val="22"/>
        </w:rPr>
        <w:t>Pobl sydd wedi colli eu golwg yng Nghymru:</w:t>
      </w:r>
      <w:r>
        <w:rPr>
          <w:rFonts w:asciiTheme="minorHAnsi" w:hAnsiTheme="minorHAnsi"/>
          <w:b w:val="0"/>
          <w:color w:val="auto"/>
          <w:sz w:val="22"/>
        </w:rPr>
        <w:br/>
        <w:t xml:space="preserve">Rhannol ddall </w:t>
      </w:r>
      <w:r>
        <w:rPr>
          <w:rFonts w:asciiTheme="minorHAnsi" w:hAnsiTheme="minorHAnsi"/>
          <w:b w:val="0"/>
          <w:color w:val="auto"/>
          <w:sz w:val="22"/>
        </w:rPr>
        <w:tab/>
        <w:t>= 97k</w:t>
      </w:r>
      <w:r>
        <w:rPr>
          <w:rFonts w:asciiTheme="minorHAnsi" w:hAnsiTheme="minorHAnsi"/>
          <w:b w:val="0"/>
          <w:color w:val="auto"/>
          <w:sz w:val="22"/>
        </w:rPr>
        <w:br/>
        <w:t xml:space="preserve">Dallineb </w:t>
      </w:r>
      <w:r>
        <w:rPr>
          <w:rFonts w:asciiTheme="minorHAnsi" w:hAnsiTheme="minorHAnsi"/>
          <w:b w:val="0"/>
          <w:color w:val="auto"/>
          <w:sz w:val="22"/>
        </w:rPr>
        <w:tab/>
        <w:t>= 15k</w:t>
      </w:r>
      <w:r>
        <w:rPr>
          <w:rFonts w:asciiTheme="minorHAnsi" w:hAnsiTheme="minorHAnsi"/>
          <w:b w:val="0"/>
          <w:color w:val="auto"/>
          <w:sz w:val="22"/>
        </w:rPr>
        <w:br/>
        <w:t xml:space="preserve">Cyfanswm </w:t>
      </w:r>
      <w:r>
        <w:rPr>
          <w:rFonts w:asciiTheme="minorHAnsi" w:hAnsiTheme="minorHAnsi"/>
          <w:b w:val="0"/>
          <w:color w:val="auto"/>
          <w:sz w:val="22"/>
        </w:rPr>
        <w:tab/>
        <w:t xml:space="preserve">= 112k </w:t>
      </w:r>
    </w:p>
    <w:p w14:paraId="6FA3B9C3" w14:textId="4C806BB3" w:rsidR="00377D2A" w:rsidRPr="001B6846" w:rsidRDefault="00490D9A" w:rsidP="00BF620C">
      <w:pPr>
        <w:pStyle w:val="Heading1"/>
        <w:spacing w:before="0"/>
        <w:rPr>
          <w:rFonts w:asciiTheme="minorHAnsi" w:eastAsiaTheme="minorEastAsia" w:hAnsiTheme="minorHAnsi" w:cstheme="minorBidi"/>
          <w:b w:val="0"/>
          <w:bCs w:val="0"/>
          <w:color w:val="auto"/>
          <w:sz w:val="22"/>
          <w:szCs w:val="22"/>
        </w:rPr>
      </w:pPr>
      <w:r>
        <w:rPr>
          <w:rFonts w:asciiTheme="minorHAnsi" w:hAnsiTheme="minorHAnsi"/>
          <w:b w:val="0"/>
          <w:color w:val="auto"/>
          <w:sz w:val="22"/>
        </w:rPr>
        <w:t>[46] Data 2023</w:t>
      </w:r>
      <w:r>
        <w:rPr>
          <w:rFonts w:asciiTheme="minorHAnsi" w:hAnsiTheme="minorHAnsi"/>
          <w:b w:val="0"/>
          <w:color w:val="auto"/>
          <w:sz w:val="22"/>
        </w:rPr>
        <w:br/>
      </w:r>
      <w:r>
        <w:rPr>
          <w:rFonts w:asciiTheme="minorHAnsi" w:hAnsiTheme="minorHAnsi"/>
          <w:b w:val="0"/>
          <w:color w:val="auto"/>
          <w:sz w:val="22"/>
        </w:rPr>
        <w:br/>
        <w:t>Amcangyfrifir y bydd cyfanswm y bobl sydd wedi colli eu golwg yng Nghymru yn dyblu erbyn 2050</w:t>
      </w:r>
    </w:p>
    <w:p w14:paraId="39D4BA00" w14:textId="77777777" w:rsidR="000A7559" w:rsidRPr="007175D2" w:rsidRDefault="000A7559" w:rsidP="000A7559">
      <w:pPr>
        <w:pStyle w:val="Heading2"/>
        <w:rPr>
          <w:color w:val="244061" w:themeColor="accent1" w:themeShade="80"/>
        </w:rPr>
      </w:pPr>
      <w:r w:rsidRPr="007175D2">
        <w:rPr>
          <w:color w:val="244061" w:themeColor="accent1" w:themeShade="80"/>
        </w:rPr>
        <w:t xml:space="preserve">Ffactorau </w:t>
      </w:r>
      <w:proofErr w:type="spellStart"/>
      <w:r w:rsidRPr="007175D2">
        <w:rPr>
          <w:color w:val="244061" w:themeColor="accent1" w:themeShade="80"/>
        </w:rPr>
        <w:t>allgáu</w:t>
      </w:r>
      <w:proofErr w:type="spellEnd"/>
      <w:r w:rsidRPr="007175D2">
        <w:rPr>
          <w:color w:val="244061" w:themeColor="accent1" w:themeShade="80"/>
        </w:rPr>
        <w:t xml:space="preserve"> hanesyddol a strwythurol sylweddol wrth ddylunio strydoedd</w:t>
      </w:r>
    </w:p>
    <w:p w14:paraId="38F5556C" w14:textId="24E43F12" w:rsidR="00E8504A" w:rsidRPr="001B6846" w:rsidRDefault="000A7559" w:rsidP="000A7559">
      <w:r>
        <w:t>Mae pobl sydd â nam ar eu golwg (gan gynnwys pobl ddall) yn wynebu rhai o’r heriau mwyaf sylweddol sy’n gysylltiedig ag amgylchedd stryd sy’n anablu, gan leihau’n sylweddol eu gallu i symud yn annibynnol a’u mynediad at wasanaethau. [3] [32]</w:t>
      </w:r>
    </w:p>
    <w:p w14:paraId="4B38C9CE" w14:textId="7AAD4596" w:rsidR="000A7559" w:rsidRPr="001B6846" w:rsidRDefault="00E8504A" w:rsidP="000A7559">
      <w:r>
        <w:t>Yn aml, nid yw pobl sydd â nam ar eu golwg yn cael gyrru car ac maent yn dibynnu’n llwyr ar gerdded ac olwyno ar gyfer eu symudedd lleol annibynnol, a chysylltiadau â dulliau trafnidiaeth gyhoeddus.</w:t>
      </w:r>
    </w:p>
    <w:p w14:paraId="2A388CCC" w14:textId="05DA5B11" w:rsidR="00965760" w:rsidRPr="001B6846" w:rsidRDefault="006E5959" w:rsidP="000A7559">
      <w:r>
        <w:t>Mae gan bobl sydd â nam ar eu golwg hanes o wahaniad systematig yn y DU. [31]</w:t>
      </w:r>
    </w:p>
    <w:p w14:paraId="557CF251" w14:textId="4A0F3E9B" w:rsidR="00021C23" w:rsidRPr="001B6846" w:rsidRDefault="00965760" w:rsidP="000A7559">
      <w:r>
        <w:t xml:space="preserve">Mae modelau hanesyddol o anabledd, megis modelau meddygol a diffygiol o anabledd, wedi llywio arferion dylunio strydoedd sydd wedi’i </w:t>
      </w:r>
      <w:proofErr w:type="spellStart"/>
      <w:r>
        <w:t>allgáu</w:t>
      </w:r>
      <w:proofErr w:type="spellEnd"/>
      <w:r>
        <w:t xml:space="preserve"> drwy ddyluniad. Roedd y dulliau hyn yn gyffredin yn ystod datblygiad seilwaith ceir yr 20</w:t>
      </w:r>
      <w:r>
        <w:rPr>
          <w:vertAlign w:val="superscript"/>
        </w:rPr>
        <w:t>fed</w:t>
      </w:r>
      <w:r>
        <w:t xml:space="preserve"> ganrif, gan adael llawer o hen seilwaith strydoedd yn anhygyrch i bobl ddall a phobl sydd â nam ar eu golwg (er enghraifft, cyffyrdd-T heb balmentydd botymog). [32] [49]</w:t>
      </w:r>
    </w:p>
    <w:p w14:paraId="7B594D2D" w14:textId="17F908A0" w:rsidR="00831791" w:rsidRPr="001B6846" w:rsidRDefault="00831791" w:rsidP="000A7559">
      <w:r>
        <w:t>Mae’r Model Cymdeithasol o Anabledd yn nodi gwahaniaethu pwysig rhwng ‘nam’ ac ‘anabledd’. Mae’n cydnabod bod pobl sydd â nam yn cael eu hanalluogi gan rwystrau sy’n bodoli’n gyffredin mewn cymdeithas. Mae’r rhwystrau hyn yn cynnwys agweddau negyddol a rhwystrau corfforol a sefydliadol a all atal pobl anabl rhag cael eu cynnwys a rhag cymryd rhan ym mhob agwedd ar fywyd. Cafodd y dull hwn o ymdrin ag anabledd ei ddatblygu gan bobl anabl ac fe’i mabwysiadwyd yn ffurfiol gan Lywodraeth Cymru yn 2002.</w:t>
      </w:r>
    </w:p>
    <w:p w14:paraId="771A6FD6" w14:textId="7BCA892F" w:rsidR="00377D2A" w:rsidRPr="007175D2" w:rsidRDefault="00377D2A" w:rsidP="00377D2A">
      <w:pPr>
        <w:pStyle w:val="Heading2"/>
        <w:rPr>
          <w:color w:val="244061" w:themeColor="accent1" w:themeShade="80"/>
        </w:rPr>
      </w:pPr>
      <w:r w:rsidRPr="007175D2">
        <w:rPr>
          <w:color w:val="244061" w:themeColor="accent1" w:themeShade="80"/>
        </w:rPr>
        <w:t>Diwygiadau perthnasol yng Nghanllawiau 2026</w:t>
      </w:r>
    </w:p>
    <w:p w14:paraId="4C416AA3" w14:textId="511B79BA" w:rsidR="00377D2A" w:rsidRPr="001B6846" w:rsidRDefault="00204794" w:rsidP="00377D2A">
      <w:pPr>
        <w:pStyle w:val="ListParagraph"/>
        <w:numPr>
          <w:ilvl w:val="0"/>
          <w:numId w:val="23"/>
        </w:numPr>
      </w:pPr>
      <w:r>
        <w:t xml:space="preserve">siartiau llif llwybrau cyd-ddefnyddio a chanllawiau ychwanegol i leihau’r defnydd o blastig </w:t>
      </w:r>
      <w:proofErr w:type="spellStart"/>
      <w:r>
        <w:t>untro</w:t>
      </w:r>
      <w:proofErr w:type="spellEnd"/>
      <w:r>
        <w:t xml:space="preserve"> mewn ardaloedd trefol prysur.</w:t>
      </w:r>
    </w:p>
    <w:p w14:paraId="04A4DFD6" w14:textId="4424CE38" w:rsidR="00377D2A" w:rsidRPr="001B6846" w:rsidRDefault="00204794" w:rsidP="00377D2A">
      <w:pPr>
        <w:pStyle w:val="ListParagraph"/>
        <w:numPr>
          <w:ilvl w:val="0"/>
          <w:numId w:val="23"/>
        </w:numPr>
      </w:pPr>
      <w:r>
        <w:t>gwell eglurder o ran dulliau cyfunol o drin mynedfeydd i ffyrdd ymyl, sydd bellach yn cynnwys palmentydd botymog sydd â chyferbynnedd lliw.</w:t>
      </w:r>
    </w:p>
    <w:p w14:paraId="442BC871" w14:textId="7842FD83" w:rsidR="00377D2A" w:rsidRPr="001B6846" w:rsidRDefault="00204794" w:rsidP="00377D2A">
      <w:pPr>
        <w:pStyle w:val="ListParagraph"/>
        <w:numPr>
          <w:ilvl w:val="0"/>
          <w:numId w:val="23"/>
        </w:numPr>
      </w:pPr>
      <w:r>
        <w:t xml:space="preserve">mireinio’r canllawiau ar safleoedd bysiau ar lwybrau beiciau, lleihau cyffredinrwydd a thynnu sylw at yr angen i ymgysylltu â rhanddeiliaid, ymateb i bryderon pobl anabl fel defnyddwyr, yn enwedig pobl sydd â nam ar eu golwg. </w:t>
      </w:r>
    </w:p>
    <w:p w14:paraId="5EB57DA0" w14:textId="6E4B2DBC" w:rsidR="00377D2A" w:rsidRPr="001B6846" w:rsidRDefault="00204794" w:rsidP="00377D2A">
      <w:pPr>
        <w:pStyle w:val="ListParagraph"/>
        <w:numPr>
          <w:ilvl w:val="0"/>
          <w:numId w:val="23"/>
        </w:numPr>
      </w:pPr>
      <w:r>
        <w:t>ni fu unrhyw newid i fesurau gorfodi o ran parcio ar y palmant fel rhan o’r diweddariad hwn.</w:t>
      </w:r>
    </w:p>
    <w:p w14:paraId="73A15683" w14:textId="67D758CD" w:rsidR="00377D2A" w:rsidRPr="007175D2" w:rsidRDefault="00FB1EED" w:rsidP="00377D2A">
      <w:pPr>
        <w:pStyle w:val="Heading2"/>
        <w:rPr>
          <w:color w:val="244061" w:themeColor="accent1" w:themeShade="80"/>
        </w:rPr>
      </w:pPr>
      <w:r w:rsidRPr="007175D2">
        <w:rPr>
          <w:color w:val="244061" w:themeColor="accent1" w:themeShade="80"/>
        </w:rPr>
        <w:lastRenderedPageBreak/>
        <w:t>Effaith y diweddariad i’r Canllawiau (cadarnhaol/negyddol)</w:t>
      </w:r>
    </w:p>
    <w:p w14:paraId="0F80D54E" w14:textId="45BB1DAC" w:rsidR="00377D2A" w:rsidRPr="001B6846" w:rsidRDefault="005F3AAB" w:rsidP="00377D2A">
      <w:pPr>
        <w:ind w:left="720"/>
      </w:pPr>
      <w:r>
        <w:t xml:space="preserve">(negyddol) pryder parhaus i bobl anabl, yn enwedig pobl â nam ar eu golwg, a achosir gan gynnydd yng nghyffredinrwydd llwybrau beicio, gan gynnwys parhad llwybrau beicio mewn safleoedd bysiau. </w:t>
      </w:r>
      <w:r>
        <w:br/>
        <w:t xml:space="preserve">(cadarnhaol) lleihau’r cynnydd o gyfleusterau llwybrau cyd-ddefnyddio sy’n achosi anghysur ac yn </w:t>
      </w:r>
      <w:proofErr w:type="spellStart"/>
      <w:r>
        <w:t>allgáu</w:t>
      </w:r>
      <w:proofErr w:type="spellEnd"/>
      <w:r>
        <w:t xml:space="preserve"> llawer o ddefnyddwyr sydd â nam ar eu golwg</w:t>
      </w:r>
      <w:r>
        <w:br/>
        <w:t xml:space="preserve">(cadarnhaol) patrymau botymog cyson ac eglur ar ffyrdd ymyl </w:t>
      </w:r>
    </w:p>
    <w:p w14:paraId="5A420039" w14:textId="77777777" w:rsidR="006F0B49" w:rsidRPr="007175D2" w:rsidRDefault="006F0B49" w:rsidP="006F0B49">
      <w:pPr>
        <w:pStyle w:val="Heading2"/>
        <w:rPr>
          <w:color w:val="244061" w:themeColor="accent1" w:themeShade="80"/>
        </w:rPr>
      </w:pPr>
      <w:r w:rsidRPr="007175D2">
        <w:rPr>
          <w:color w:val="244061" w:themeColor="accent1" w:themeShade="80"/>
        </w:rPr>
        <w:t xml:space="preserve">Rhesymeg a thystiolaeth ategol </w:t>
      </w:r>
    </w:p>
    <w:p w14:paraId="48331970" w14:textId="6A382680" w:rsidR="00377D2A" w:rsidRPr="001B6846" w:rsidRDefault="00204794" w:rsidP="00377D2A">
      <w:pPr>
        <w:pStyle w:val="ListParagraph"/>
        <w:numPr>
          <w:ilvl w:val="0"/>
          <w:numId w:val="24"/>
        </w:numPr>
      </w:pPr>
      <w:r>
        <w:t>mwy o bryder ymysg rhai cerddwyr/defnyddwyr cadeiriau olwyn sydd â nam ar eu golwg wrth esgynloriau/ffyrdd osgoi bysiau. [3] [49]</w:t>
      </w:r>
    </w:p>
    <w:p w14:paraId="55E8E3F1" w14:textId="6C6C69A0" w:rsidR="00EA42E8" w:rsidRPr="001B6846" w:rsidRDefault="00204794" w:rsidP="00377D2A">
      <w:pPr>
        <w:pStyle w:val="ListParagraph"/>
        <w:numPr>
          <w:ilvl w:val="0"/>
          <w:numId w:val="24"/>
        </w:numPr>
      </w:pPr>
      <w:r>
        <w:t>mae’r risg y bydd cerddwyr yn cael eu hanafu mewn lleoliadau lle mae llwybrau beiciau’n parhau mewn safleoedd bysiau yn isel iawn. [4]</w:t>
      </w:r>
    </w:p>
    <w:p w14:paraId="6B63C011" w14:textId="76394BFB" w:rsidR="00377D2A" w:rsidRPr="001B6846" w:rsidRDefault="00204794" w:rsidP="00377D2A">
      <w:pPr>
        <w:pStyle w:val="ListParagraph"/>
        <w:numPr>
          <w:ilvl w:val="0"/>
          <w:numId w:val="24"/>
        </w:numPr>
      </w:pPr>
      <w:r>
        <w:t>mae’r gyfradd ddamweiniau angheuol ac anafiadau difrifol sy’n ymwneud â pherson yn beicio a bws yn uwch na’r rhan fwyaf o wrthdrawiadau eraill sy’n ymwneud â beicwyr [4] [12]</w:t>
      </w:r>
    </w:p>
    <w:p w14:paraId="6CCC38F8" w14:textId="1383BB29" w:rsidR="00377D2A" w:rsidRPr="001B6846" w:rsidRDefault="00204794" w:rsidP="00377D2A">
      <w:pPr>
        <w:pStyle w:val="ListParagraph"/>
        <w:numPr>
          <w:ilvl w:val="0"/>
          <w:numId w:val="24"/>
        </w:numPr>
      </w:pPr>
      <w:r>
        <w:t xml:space="preserve">bernir bod buddion hirdymor ar raddfa’r boblogaeth yn sgil cynyddu teithio llesol [23] yn gorbwyso’r anfanteision a ddangosir [3] i’r grŵp hwn. </w:t>
      </w:r>
    </w:p>
    <w:p w14:paraId="71B27867" w14:textId="583AD9C2" w:rsidR="00377D2A" w:rsidRPr="001B6846" w:rsidRDefault="00204794" w:rsidP="00377D2A">
      <w:pPr>
        <w:pStyle w:val="ListParagraph"/>
        <w:numPr>
          <w:ilvl w:val="0"/>
          <w:numId w:val="24"/>
        </w:numPr>
      </w:pPr>
      <w:r>
        <w:t>gellir gosod llwybrau cyd-ddefnyddio yn llai aml fel rhan o gyflawni’r Map Rhwydwaith Teithio Llesol gyda chanlyniadau hygyrchedd gwell, ond er mwyn galluogi hyn, bydd angen grymuso swyddogion Awdurdodau Lleol i ailddyrannu lle ar gyfer storio a symud ceir, yn unol â’r hierarchaeth trafnidiaeth. [23]</w:t>
      </w:r>
    </w:p>
    <w:p w14:paraId="66C2006D" w14:textId="77777777" w:rsidR="00377D2A" w:rsidRPr="007175D2" w:rsidRDefault="00377D2A" w:rsidP="00377D2A">
      <w:pPr>
        <w:pStyle w:val="Heading2"/>
        <w:rPr>
          <w:color w:val="244061" w:themeColor="accent1" w:themeShade="80"/>
        </w:rPr>
      </w:pPr>
      <w:r w:rsidRPr="007175D2">
        <w:rPr>
          <w:color w:val="244061" w:themeColor="accent1" w:themeShade="80"/>
        </w:rPr>
        <w:t>Mesurau lliniaru i effeithiau negyddol o fewn Canllawiau 2025</w:t>
      </w:r>
    </w:p>
    <w:p w14:paraId="34091615" w14:textId="0CAF7E6D" w:rsidR="00377D2A" w:rsidRPr="001B6846" w:rsidRDefault="00204794" w:rsidP="00377D2A">
      <w:pPr>
        <w:pStyle w:val="ListParagraph"/>
        <w:numPr>
          <w:ilvl w:val="0"/>
          <w:numId w:val="25"/>
        </w:numPr>
      </w:pPr>
      <w:r>
        <w:t>darparu canllawiau a gwelliannau ychwanegol sy’n ymwneud â safleoedd bysiau ar lwybrau beiciau yn adran 11.31, ac adrannau DE 501-504</w:t>
      </w:r>
    </w:p>
    <w:p w14:paraId="1A6758E0" w14:textId="4DB04754" w:rsidR="009E29C8" w:rsidRPr="001B6846" w:rsidRDefault="00204794" w:rsidP="00377D2A">
      <w:pPr>
        <w:pStyle w:val="ListParagraph"/>
        <w:numPr>
          <w:ilvl w:val="0"/>
          <w:numId w:val="25"/>
        </w:numPr>
      </w:pPr>
      <w:r>
        <w:t xml:space="preserve">log penderfyniadau dylunio yn rhoi atebolrwydd ychwanegol ar ddylunwyr </w:t>
      </w:r>
    </w:p>
    <w:p w14:paraId="5BA0F021" w14:textId="77777777" w:rsidR="00377D2A" w:rsidRPr="001B6846" w:rsidRDefault="00377D2A" w:rsidP="00377D2A">
      <w:pPr>
        <w:pStyle w:val="ListParagraph"/>
        <w:numPr>
          <w:ilvl w:val="0"/>
          <w:numId w:val="25"/>
        </w:numPr>
      </w:pPr>
      <w:r>
        <w:t>Sicrhau bod palmentydd botymog yn gyson wrth groesfannau ffyrdd ymyl ac osgoi arwynebau cyd-ddefnyddio amwys. [6][2][3]</w:t>
      </w:r>
    </w:p>
    <w:p w14:paraId="0D7AC93C" w14:textId="7C136226" w:rsidR="003E710F" w:rsidRPr="001B6846" w:rsidRDefault="00FD45CA" w:rsidP="00377D2A">
      <w:pPr>
        <w:pStyle w:val="ListParagraph"/>
        <w:numPr>
          <w:ilvl w:val="0"/>
          <w:numId w:val="25"/>
        </w:numPr>
      </w:pPr>
      <w:r>
        <w:t xml:space="preserve">Gwnaeth </w:t>
      </w:r>
      <w:proofErr w:type="spellStart"/>
      <w:r>
        <w:t>TrC</w:t>
      </w:r>
      <w:proofErr w:type="spellEnd"/>
      <w:r>
        <w:t xml:space="preserve"> cais llwyddiannus i Ganolfan Dystiolaeth Ymchwil Iechyd a Gofal Cymru gynnal Adolygiad Cyflym annibynnol o Dystiolaeth (sydd i fod i gael ei gyhoeddi ym mis Hydref 2025) sy’n edrych yn systematig ac yn gyfannol ar dystiolaeth o rwystrau a hwyluswyr a brofir gan bobl anabl mewn ymateb i newidiadau yn seilwaith Teithio Llesol, a’r effaith ar eu hygyrchedd</w:t>
      </w:r>
    </w:p>
    <w:p w14:paraId="2F92AB8D" w14:textId="77777777" w:rsidR="00194070" w:rsidRPr="001B6846" w:rsidRDefault="00194070">
      <w:pPr>
        <w:rPr>
          <w:rFonts w:asciiTheme="majorHAnsi" w:eastAsiaTheme="majorEastAsia" w:hAnsiTheme="majorHAnsi" w:cstheme="majorBidi"/>
          <w:b/>
          <w:bCs/>
          <w:color w:val="365F91" w:themeColor="accent1" w:themeShade="BF"/>
          <w:sz w:val="28"/>
          <w:szCs w:val="28"/>
        </w:rPr>
      </w:pPr>
      <w:r>
        <w:br w:type="page"/>
      </w:r>
    </w:p>
    <w:p w14:paraId="48290D49" w14:textId="1CFA2D60" w:rsidR="00377D2A" w:rsidRPr="001B6846" w:rsidRDefault="00377D2A" w:rsidP="00377D2A">
      <w:pPr>
        <w:pStyle w:val="Heading1"/>
        <w:rPr>
          <w:rFonts w:asciiTheme="minorHAnsi" w:eastAsiaTheme="minorEastAsia" w:hAnsiTheme="minorHAnsi" w:cstheme="minorBidi"/>
          <w:b w:val="0"/>
          <w:bCs w:val="0"/>
          <w:color w:val="auto"/>
          <w:sz w:val="22"/>
          <w:szCs w:val="22"/>
        </w:rPr>
      </w:pPr>
      <w:r>
        <w:lastRenderedPageBreak/>
        <w:t xml:space="preserve">Anabledd - Nam symudedd ac </w:t>
      </w:r>
      <w:proofErr w:type="spellStart"/>
      <w:r>
        <w:t>olwynwyr</w:t>
      </w:r>
      <w:proofErr w:type="spellEnd"/>
      <w:r>
        <w:t xml:space="preserve"> (gan gynnwys beiciau wedi’u haddasu)</w:t>
      </w:r>
      <w:r>
        <w:br/>
        <w:t>Amcangyfrifon o’r boblogaeth yng Nghymru</w:t>
      </w:r>
      <w:r>
        <w:br/>
      </w:r>
      <w:r>
        <w:rPr>
          <w:rFonts w:asciiTheme="minorHAnsi" w:hAnsiTheme="minorHAnsi"/>
          <w:b w:val="0"/>
          <w:color w:val="auto"/>
          <w:sz w:val="22"/>
        </w:rPr>
        <w:t>Cyfanswm = 268,000 (sicrwydd isel)</w:t>
      </w:r>
      <w:r>
        <w:rPr>
          <w:rFonts w:asciiTheme="minorHAnsi" w:hAnsiTheme="minorHAnsi"/>
          <w:b w:val="0"/>
          <w:color w:val="auto"/>
          <w:sz w:val="22"/>
        </w:rPr>
        <w:br/>
        <w:t>Mae amcangyfrifon poblogaeth yn amrywio ac nid ydynt wedi’u diffinio’n dda yn yr ystadegau sydd ar gael, ond drwy gyfuno data cyfrifiad 2021 ag amcangyfrifon o gyffredinrwydd namau symudedd yn [26] (data 2024) ceir amcangyfrif o 268,000.</w:t>
      </w:r>
    </w:p>
    <w:p w14:paraId="7AC469EC" w14:textId="77777777" w:rsidR="00D16503" w:rsidRPr="007175D2" w:rsidRDefault="00D16503" w:rsidP="00D16503">
      <w:pPr>
        <w:pStyle w:val="Heading2"/>
        <w:rPr>
          <w:color w:val="244061" w:themeColor="accent1" w:themeShade="80"/>
        </w:rPr>
      </w:pPr>
      <w:r w:rsidRPr="007175D2">
        <w:rPr>
          <w:color w:val="244061" w:themeColor="accent1" w:themeShade="80"/>
        </w:rPr>
        <w:t xml:space="preserve">Ffactorau </w:t>
      </w:r>
      <w:proofErr w:type="spellStart"/>
      <w:r w:rsidRPr="007175D2">
        <w:rPr>
          <w:color w:val="244061" w:themeColor="accent1" w:themeShade="80"/>
        </w:rPr>
        <w:t>allgáu</w:t>
      </w:r>
      <w:proofErr w:type="spellEnd"/>
      <w:r w:rsidRPr="007175D2">
        <w:rPr>
          <w:color w:val="244061" w:themeColor="accent1" w:themeShade="80"/>
        </w:rPr>
        <w:t xml:space="preserve"> hanesyddol a strwythurol sylweddol wrth ddylunio strydoedd</w:t>
      </w:r>
    </w:p>
    <w:p w14:paraId="7D4A1A03" w14:textId="080CEB32" w:rsidR="00961BC6" w:rsidRPr="001B6846" w:rsidRDefault="00961BC6" w:rsidP="00961BC6">
      <w:r>
        <w:t>Mae pobl sydd â nam ar eu symudedd (gan gynnwys pobl sydd â nam ar eu golwg) yn wynebu rhai o’r heriau mwyaf sylweddol sy’n gysylltiedig ag amgylchedd stryd sy’n anablu, gan leihau eu gallu i symud yn annibynnol a’u mynediad at wasanaethau yn sylweddol. [3] [32]</w:t>
      </w:r>
    </w:p>
    <w:p w14:paraId="669E74E3" w14:textId="073A957D" w:rsidR="00961BC6" w:rsidRPr="001B6846" w:rsidRDefault="00B6077B" w:rsidP="00961BC6">
      <w:r>
        <w:t>Mae gan bobl anabl hanes o wahaniad systematig yn y DU. [31]</w:t>
      </w:r>
    </w:p>
    <w:p w14:paraId="29C613B9" w14:textId="34315D25" w:rsidR="005F17DE" w:rsidRPr="001B6846" w:rsidRDefault="00961BC6" w:rsidP="00961BC6">
      <w:r>
        <w:t xml:space="preserve">Mae modelau hanesyddol o anabledd, megis modelau meddygol a diffygiol o anabledd, wedi llywio arferion dylunio strydoedd sydd wedi’i </w:t>
      </w:r>
      <w:proofErr w:type="spellStart"/>
      <w:r>
        <w:t>allgáu</w:t>
      </w:r>
      <w:proofErr w:type="spellEnd"/>
      <w:r>
        <w:t xml:space="preserve"> drwy ddyluniad. Roedd y dulliau hyn yn gyffredin yn ystod datblygiad seilwaith ceir yr 20</w:t>
      </w:r>
      <w:r>
        <w:rPr>
          <w:vertAlign w:val="superscript"/>
        </w:rPr>
        <w:t>fed</w:t>
      </w:r>
      <w:r>
        <w:t xml:space="preserve"> ganrif, gan adael llawer o hen seilwaith strydoedd yn anhygyrch i bobl anabl (er enghraifft, cyffyrdd-T heb gyrbau isel). [32] [49]</w:t>
      </w:r>
    </w:p>
    <w:p w14:paraId="1E41189A" w14:textId="77777777" w:rsidR="00363413" w:rsidRPr="001B6846" w:rsidRDefault="004B2577" w:rsidP="00363413">
      <w:r>
        <w:t>Mae’r Model Cymdeithasol o Anabledd yn nodi gwahaniaethu pwysig rhwng ‘nam’ ac ‘anabledd’. Mae’n cydnabod bod pobl sydd â nam yn cael eu hanalluogi gan rwystrau sy’n bodoli’n gyffredin mewn cymdeithas. Mae’r rhwystrau hyn yn cynnwys agweddau negyddol a rhwystrau corfforol a sefydliadol a all atal pobl anabl rhag cael eu cynnwys a rhag cymryd rhan ym mhob agwedd ar fywyd. Cafodd y dull hwn o ymdrin ag anabledd ei ddatblygu gan bobl anabl ac fe’i mabwysiadwyd yn ffurfiol gan Lywodraeth Cymru yn 2002.</w:t>
      </w:r>
    </w:p>
    <w:p w14:paraId="3ACB74E3" w14:textId="380E78E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35CCD76D" w14:textId="0177B8D5" w:rsidR="009011B3" w:rsidRPr="001B6846" w:rsidRDefault="00204794" w:rsidP="009011B3">
      <w:pPr>
        <w:pStyle w:val="ListParagraph"/>
        <w:numPr>
          <w:ilvl w:val="0"/>
          <w:numId w:val="20"/>
        </w:numPr>
      </w:pPr>
      <w:r>
        <w:t>pennod 9 wedi’i ehangu i gynnwys seddi, mannau gorffwys, cymhorthion symud, ac arwynebau llyfn.</w:t>
      </w:r>
    </w:p>
    <w:p w14:paraId="0E7135FC" w14:textId="6CB6F555" w:rsidR="009011B3" w:rsidRPr="001B6846" w:rsidRDefault="00204794" w:rsidP="009011B3">
      <w:pPr>
        <w:pStyle w:val="ListParagraph"/>
        <w:numPr>
          <w:ilvl w:val="0"/>
          <w:numId w:val="20"/>
        </w:numPr>
      </w:pPr>
      <w:r>
        <w:t>safonau dylunio gyda gwell gwahanu a blaenoriaeth i bobl sy’n cerdded, olwyno neu’n beicio (Penodau 11 a 12, ac Atodiad G) yn blaenoriaethu parhad cyfleusterau cerdded a beicio diogel ar wahân, gan ymateb i bryderon am bobl anabl sydd â nam ar eu symudedd [1] a’u bod yn fwy agored i niwed wrth gerdded neu feicio [29] [30].</w:t>
      </w:r>
    </w:p>
    <w:p w14:paraId="2830BFAB" w14:textId="7B9244E4" w:rsidR="009011B3" w:rsidRPr="001B6846" w:rsidRDefault="00204794" w:rsidP="009011B3">
      <w:pPr>
        <w:pStyle w:val="ListParagraph"/>
        <w:numPr>
          <w:ilvl w:val="0"/>
          <w:numId w:val="20"/>
        </w:numPr>
      </w:pPr>
      <w:r>
        <w:t xml:space="preserve">mae pennod 14 yn atgyfnerthu’r gofynion ar gyfer mynediad i doiledau a chyfleusterau newid sy’n hygyrch. </w:t>
      </w:r>
    </w:p>
    <w:p w14:paraId="25302ADA" w14:textId="3A47A019" w:rsidR="00377D2A" w:rsidRPr="001B6846" w:rsidRDefault="00204794" w:rsidP="00377D2A">
      <w:pPr>
        <w:pStyle w:val="ListParagraph"/>
        <w:numPr>
          <w:ilvl w:val="0"/>
          <w:numId w:val="20"/>
        </w:numPr>
      </w:pPr>
      <w:r>
        <w:t>rhagdybiaeth yn erbyn rhwystrau i reolaethau mynediad, a chanllawiau wedi’u mireinio ar leoli bolardiau.</w:t>
      </w:r>
    </w:p>
    <w:p w14:paraId="43E8C5FC" w14:textId="210EC96C"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44788840" w14:textId="07C849A2" w:rsidR="00BD48ED" w:rsidRPr="001B6846" w:rsidRDefault="005F3AAB" w:rsidP="00194070">
      <w:pPr>
        <w:ind w:left="720"/>
      </w:pPr>
      <w:r>
        <w:t xml:space="preserve">(cadarnhaol) gwell ansawdd a pharhad o ran cyfleusterau cerdded, olwyno a beicio cynhwysol </w:t>
      </w:r>
    </w:p>
    <w:p w14:paraId="09D3CC40" w14:textId="658B4E08" w:rsidR="00BD48ED" w:rsidRPr="001B6846" w:rsidRDefault="005F3AAB" w:rsidP="00194070">
      <w:pPr>
        <w:ind w:left="720"/>
      </w:pPr>
      <w:r>
        <w:t>(cadarnhaol) digon o led effeithiol a lle i droi</w:t>
      </w:r>
    </w:p>
    <w:p w14:paraId="540037C0" w14:textId="4C0773C8" w:rsidR="00377D2A" w:rsidRPr="001B6846" w:rsidRDefault="005F3AAB" w:rsidP="00194070">
      <w:pPr>
        <w:ind w:left="720"/>
      </w:pPr>
      <w:r>
        <w:t xml:space="preserve">(cadarnhaol) llai o </w:t>
      </w:r>
      <w:proofErr w:type="spellStart"/>
      <w:r>
        <w:t>allgáu</w:t>
      </w:r>
      <w:proofErr w:type="spellEnd"/>
      <w:r>
        <w:t xml:space="preserve"> oherwydd rhwystrau igam-ogamu/fframiau A</w:t>
      </w:r>
    </w:p>
    <w:p w14:paraId="41ED3BFC" w14:textId="77777777" w:rsidR="007A1430" w:rsidRPr="007175D2" w:rsidRDefault="007A1430" w:rsidP="007A1430">
      <w:pPr>
        <w:pStyle w:val="Heading2"/>
        <w:rPr>
          <w:color w:val="244061" w:themeColor="accent1" w:themeShade="80"/>
        </w:rPr>
      </w:pPr>
      <w:r w:rsidRPr="007175D2">
        <w:rPr>
          <w:color w:val="244061" w:themeColor="accent1" w:themeShade="80"/>
        </w:rPr>
        <w:lastRenderedPageBreak/>
        <w:t xml:space="preserve">Rhesymeg a thystiolaeth ategol </w:t>
      </w:r>
    </w:p>
    <w:p w14:paraId="3CFA9291" w14:textId="59BC01D9" w:rsidR="009011B3" w:rsidRPr="001B6846" w:rsidRDefault="00204794" w:rsidP="00BD48ED">
      <w:pPr>
        <w:pStyle w:val="ListParagraph"/>
        <w:numPr>
          <w:ilvl w:val="0"/>
          <w:numId w:val="28"/>
        </w:numPr>
      </w:pPr>
      <w:r>
        <w:t>egwyddorion ar geometreg a lled wedi’u mireinio; [5][7]</w:t>
      </w:r>
    </w:p>
    <w:p w14:paraId="2A0BDB3C" w14:textId="36099181" w:rsidR="009011B3" w:rsidRPr="001B6846" w:rsidRDefault="00204794" w:rsidP="00BD48ED">
      <w:pPr>
        <w:pStyle w:val="ListParagraph"/>
        <w:numPr>
          <w:ilvl w:val="0"/>
          <w:numId w:val="28"/>
        </w:numPr>
      </w:pPr>
      <w:r>
        <w:t xml:space="preserve">canllawiau </w:t>
      </w:r>
      <w:proofErr w:type="spellStart"/>
      <w:r>
        <w:t>Wheels</w:t>
      </w:r>
      <w:proofErr w:type="spellEnd"/>
      <w:r>
        <w:t xml:space="preserve"> for Wellbeing ar barcio beiciau a mynediad cynhwysol [33]</w:t>
      </w:r>
    </w:p>
    <w:p w14:paraId="4F76C3F0" w14:textId="66D535BC" w:rsidR="00377D2A" w:rsidRPr="001B6846" w:rsidRDefault="00204794" w:rsidP="00BD48ED">
      <w:pPr>
        <w:pStyle w:val="ListParagraph"/>
        <w:numPr>
          <w:ilvl w:val="0"/>
          <w:numId w:val="28"/>
        </w:numPr>
      </w:pPr>
      <w:r>
        <w:t>cefnogaeth ar gyfer twf beicio pan fydd yr amodau’n ddiogel ac yn gynhwysol. [1] [38]</w:t>
      </w:r>
    </w:p>
    <w:p w14:paraId="47D045F6" w14:textId="46021AB9" w:rsidR="00377D2A" w:rsidRPr="001B6846" w:rsidRDefault="00204794" w:rsidP="00377D2A">
      <w:pPr>
        <w:pStyle w:val="ListParagraph"/>
        <w:numPr>
          <w:ilvl w:val="0"/>
          <w:numId w:val="28"/>
        </w:numPr>
      </w:pPr>
      <w:r>
        <w:t>cyfleusterau croesi gwell [49]</w:t>
      </w:r>
    </w:p>
    <w:p w14:paraId="36225960" w14:textId="19DAE535" w:rsidR="00377D2A" w:rsidRPr="001B6846" w:rsidRDefault="00377D2A" w:rsidP="00377D2A">
      <w:pPr>
        <w:pStyle w:val="Heading1"/>
      </w:pPr>
      <w:r>
        <w:t xml:space="preserve">Anabledd – </w:t>
      </w:r>
      <w:proofErr w:type="spellStart"/>
      <w:r>
        <w:t>Niwrowahaniaeth</w:t>
      </w:r>
      <w:proofErr w:type="spellEnd"/>
    </w:p>
    <w:p w14:paraId="7A4F996B" w14:textId="5ABD9395" w:rsidR="005333B5" w:rsidRPr="007175D2" w:rsidRDefault="005333B5" w:rsidP="005333B5">
      <w:pPr>
        <w:pStyle w:val="Heading2"/>
        <w:rPr>
          <w:color w:val="244061" w:themeColor="accent1" w:themeShade="80"/>
        </w:rPr>
      </w:pPr>
      <w:r w:rsidRPr="007175D2">
        <w:rPr>
          <w:color w:val="244061" w:themeColor="accent1" w:themeShade="80"/>
        </w:rPr>
        <w:t>Amcangyfrifon o’r boblogaeth yng Nghymru</w:t>
      </w:r>
    </w:p>
    <w:p w14:paraId="455C73B1" w14:textId="6BE1C79E" w:rsidR="009F3DAD" w:rsidRPr="001B6846" w:rsidRDefault="006F4CFF" w:rsidP="009F3DAD">
      <w:r>
        <w:t xml:space="preserve">Ar hyn o bryd nid oes ffynhonnell ddata gynhwysfawr ar nifer y bobl sydd wedi cael diagnosis o gyflyrau </w:t>
      </w:r>
      <w:proofErr w:type="spellStart"/>
      <w:r>
        <w:t>niwroddatblygiadol</w:t>
      </w:r>
      <w:proofErr w:type="spellEnd"/>
      <w:r>
        <w:t xml:space="preserve"> yng Nghymru. Fodd bynnag; </w:t>
      </w:r>
    </w:p>
    <w:p w14:paraId="79FA6F17" w14:textId="6B5846CD" w:rsidR="006F4CFF" w:rsidRPr="001B6846" w:rsidRDefault="00204794" w:rsidP="00F87D24">
      <w:pPr>
        <w:pStyle w:val="ListParagraph"/>
        <w:numPr>
          <w:ilvl w:val="0"/>
          <w:numId w:val="38"/>
        </w:numPr>
      </w:pPr>
      <w:r>
        <w:t xml:space="preserve">mae’r Gymdeithas Genedlaethol Awtistiaeth yn amcangyfrif bod tua 1% o boblogaeth y DU ar y sbectrwm awtistiaeth. [40] </w:t>
      </w:r>
    </w:p>
    <w:p w14:paraId="389E97E7" w14:textId="28255FCB" w:rsidR="006F4CFF" w:rsidRPr="001B6846" w:rsidRDefault="00204794" w:rsidP="00F87D24">
      <w:pPr>
        <w:pStyle w:val="ListParagraph"/>
        <w:numPr>
          <w:ilvl w:val="0"/>
          <w:numId w:val="38"/>
        </w:numPr>
      </w:pPr>
      <w:r>
        <w:t>yn ôl ADHD UK, amcangyfrifir cyffredinrwydd ADHD i fod tua 5% ymysg plant a rhwng 3 a 4% ymysg oedolion yn y DU. [40]</w:t>
      </w:r>
    </w:p>
    <w:p w14:paraId="6E863022" w14:textId="6060B905" w:rsidR="00760EAC" w:rsidRPr="001B6846" w:rsidRDefault="00204794" w:rsidP="00F87D24">
      <w:pPr>
        <w:pStyle w:val="ListParagraph"/>
        <w:numPr>
          <w:ilvl w:val="0"/>
          <w:numId w:val="38"/>
        </w:numPr>
      </w:pPr>
      <w:r>
        <w:t>mae Cymdeithas Dyslecsia Prydain (BDA) yn nodi fod tua 10% o boblogaeth y DU yn ddyslecsig.</w:t>
      </w:r>
    </w:p>
    <w:p w14:paraId="15807B67"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52383BC9" w14:textId="12CB0CBF" w:rsidR="0086127A" w:rsidRPr="001B6846" w:rsidRDefault="00204794" w:rsidP="0086127A">
      <w:pPr>
        <w:pStyle w:val="ListParagraph"/>
        <w:numPr>
          <w:ilvl w:val="0"/>
          <w:numId w:val="34"/>
        </w:numPr>
      </w:pPr>
      <w:r>
        <w:t xml:space="preserve">mae adran 9.8.2 sydd wedi’i diweddaru yn cyfeirio at anawsterau mae gwaith patrwm cymhleth ar arwynebau yn achosi i bobl </w:t>
      </w:r>
      <w:proofErr w:type="spellStart"/>
      <w:r>
        <w:t>niwrowahanol</w:t>
      </w:r>
      <w:proofErr w:type="spellEnd"/>
      <w:r>
        <w:t>.</w:t>
      </w:r>
    </w:p>
    <w:p w14:paraId="0CCD6B1D" w14:textId="377A3368" w:rsidR="00451B34" w:rsidRPr="001B6846" w:rsidRDefault="00204794" w:rsidP="0086127A">
      <w:pPr>
        <w:pStyle w:val="ListParagraph"/>
        <w:numPr>
          <w:ilvl w:val="0"/>
          <w:numId w:val="34"/>
        </w:numPr>
      </w:pPr>
      <w:r>
        <w:t xml:space="preserve">mae adran 8.2 yn cynnwys cyfeiriad newydd at </w:t>
      </w:r>
      <w:proofErr w:type="spellStart"/>
      <w:r>
        <w:t>niwrowahaniaeth</w:t>
      </w:r>
      <w:proofErr w:type="spellEnd"/>
      <w:r>
        <w:t xml:space="preserve"> wrth gwmpasu cyfleusterau chwarae. </w:t>
      </w:r>
    </w:p>
    <w:p w14:paraId="6EEA0054" w14:textId="58579792"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221B78AD" w14:textId="660058CC" w:rsidR="00377D2A" w:rsidRPr="001B6846" w:rsidRDefault="005F3AAB" w:rsidP="00377D2A">
      <w:r>
        <w:t xml:space="preserve">(cadarnhaol) </w:t>
      </w:r>
      <w:r w:rsidR="00BC2BF0">
        <w:t>cael budd</w:t>
      </w:r>
      <w:r>
        <w:t xml:space="preserve"> o amgylcheddau rhagweladwy ac eglur</w:t>
      </w:r>
    </w:p>
    <w:p w14:paraId="1A4C4CD9" w14:textId="6B6DAEFC" w:rsidR="0086127A" w:rsidRPr="001B6846" w:rsidRDefault="005F3AAB" w:rsidP="00377D2A">
      <w:bookmarkStart w:id="3" w:name="cysill"/>
      <w:bookmarkEnd w:id="3"/>
      <w:r>
        <w:t xml:space="preserve">(cadarnhaol) lleihad o ran cyffredinrwydd gwaith patrwm cymhleth ar fannau ar y stryd. </w:t>
      </w:r>
    </w:p>
    <w:p w14:paraId="177B93E6" w14:textId="29F7CE4F" w:rsidR="00253AEA" w:rsidRPr="001B6846" w:rsidRDefault="005F3AAB" w:rsidP="00377D2A">
      <w:r>
        <w:t>(cadarnhaol) gwell mynediad a chynhwysiant mewn cyfleusterau chwarae</w:t>
      </w:r>
    </w:p>
    <w:p w14:paraId="37BF3410"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7830F4C9" w14:textId="3F957C33" w:rsidR="008318A1" w:rsidRPr="001B6846" w:rsidRDefault="0052021C" w:rsidP="00377D2A">
      <w:r>
        <w:t xml:space="preserve">Adroddiadau ar </w:t>
      </w:r>
      <w:proofErr w:type="spellStart"/>
      <w:r>
        <w:t>cyfforddusrwydd</w:t>
      </w:r>
      <w:proofErr w:type="spellEnd"/>
      <w:r>
        <w:t>/diogelwch tybiedig [1] [38] [49]</w:t>
      </w:r>
    </w:p>
    <w:p w14:paraId="4AC59CED" w14:textId="3645FF26" w:rsidR="00377D2A" w:rsidRPr="001B6846" w:rsidRDefault="008318A1" w:rsidP="00377D2A">
      <w:r>
        <w:t>Llenyddiaeth dylunio cynhwysol sy’n tynnu sylw at werth cynlluniau rhagweladwy. [2]</w:t>
      </w:r>
    </w:p>
    <w:p w14:paraId="79E6DB6B" w14:textId="77777777" w:rsidR="00FB41F0" w:rsidRPr="001B6846" w:rsidRDefault="00FB41F0">
      <w:pPr>
        <w:rPr>
          <w:rFonts w:asciiTheme="majorHAnsi" w:eastAsiaTheme="majorEastAsia" w:hAnsiTheme="majorHAnsi" w:cstheme="majorBidi"/>
          <w:b/>
          <w:bCs/>
          <w:color w:val="365F91" w:themeColor="accent1" w:themeShade="BF"/>
          <w:sz w:val="28"/>
          <w:szCs w:val="28"/>
        </w:rPr>
      </w:pPr>
      <w:r>
        <w:br w:type="page"/>
      </w:r>
    </w:p>
    <w:p w14:paraId="56E5796A" w14:textId="355E3368" w:rsidR="00914CDE" w:rsidRPr="001B6846" w:rsidRDefault="00914CDE" w:rsidP="00914CDE">
      <w:pPr>
        <w:pStyle w:val="Heading1"/>
      </w:pPr>
      <w:r>
        <w:lastRenderedPageBreak/>
        <w:t>Anabledd - nam ar y clyw</w:t>
      </w:r>
    </w:p>
    <w:p w14:paraId="4A60323B" w14:textId="6773D43A" w:rsidR="00F32A67" w:rsidRPr="007175D2" w:rsidRDefault="00F32A67" w:rsidP="00D101F5">
      <w:pPr>
        <w:pStyle w:val="Heading2"/>
        <w:rPr>
          <w:color w:val="244061" w:themeColor="accent1" w:themeShade="80"/>
        </w:rPr>
      </w:pPr>
      <w:r w:rsidRPr="007175D2">
        <w:rPr>
          <w:color w:val="244061" w:themeColor="accent1" w:themeShade="80"/>
        </w:rPr>
        <w:t>Amcangyfrifon o’r boblogaeth yng Nghymru</w:t>
      </w:r>
    </w:p>
    <w:p w14:paraId="49D932C1" w14:textId="77777777" w:rsidR="004E7666" w:rsidRPr="001B6846" w:rsidRDefault="002130A4" w:rsidP="00690DE7">
      <w:r>
        <w:t xml:space="preserve">Mae 575,500 yn dioddef o golli clyw yng Nghymru </w:t>
      </w:r>
    </w:p>
    <w:p w14:paraId="553FB001" w14:textId="4A377EF6" w:rsidR="004E7666" w:rsidRPr="001B6846" w:rsidRDefault="004E7666" w:rsidP="00690DE7">
      <w:r>
        <w:t>Data 2020 [41]</w:t>
      </w:r>
    </w:p>
    <w:p w14:paraId="22484FDF"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2799AAFA" w14:textId="2548A6B3" w:rsidR="00914CDE" w:rsidRPr="001B6846" w:rsidRDefault="00204794" w:rsidP="00BC2BF0">
      <w:pPr>
        <w:pStyle w:val="ListParagraph"/>
        <w:numPr>
          <w:ilvl w:val="0"/>
          <w:numId w:val="34"/>
        </w:numPr>
        <w:ind w:right="-138"/>
      </w:pPr>
      <w:r>
        <w:t>siartiau llif wedi’u diweddaru yn Atodiad G i leihau cyffredinrwydd llwybrau cyd-ddefnyddio</w:t>
      </w:r>
    </w:p>
    <w:p w14:paraId="3829C13D" w14:textId="1B736DF5" w:rsidR="00FB41F0" w:rsidRPr="001B6846" w:rsidRDefault="00204794" w:rsidP="00FB41F0">
      <w:pPr>
        <w:pStyle w:val="ListParagraph"/>
        <w:numPr>
          <w:ilvl w:val="0"/>
          <w:numId w:val="34"/>
        </w:numPr>
      </w:pPr>
      <w:r>
        <w:t>safonau dylunio gyda gwell gwahanu a blaenoriaeth i bobl sy’n cerdded, olwyno neu’n beicio (Penodau 11 a 12, ac Atodiad G) yn blaenoriaethu parhad cyfleusterau cerdded a beicio diogel ar wahân, gan ymateb i bryderon am bobl anabl sydd â nam ar eu symudedd [1] a’u bod yn fwy agored i niwed wrth gerdded neu feicio [29] [30] [49]</w:t>
      </w:r>
    </w:p>
    <w:p w14:paraId="4F260C3D" w14:textId="504C5787" w:rsidR="00914CDE" w:rsidRPr="007175D2" w:rsidRDefault="00FB1EED" w:rsidP="00914CDE">
      <w:pPr>
        <w:pStyle w:val="Heading2"/>
        <w:rPr>
          <w:color w:val="244061" w:themeColor="accent1" w:themeShade="80"/>
        </w:rPr>
      </w:pPr>
      <w:r w:rsidRPr="007175D2">
        <w:rPr>
          <w:color w:val="244061" w:themeColor="accent1" w:themeShade="80"/>
        </w:rPr>
        <w:t>Effaith y diweddariad i’r Canllawiau (cadarnhaol/negyddol)</w:t>
      </w:r>
    </w:p>
    <w:p w14:paraId="01B05249" w14:textId="34002367" w:rsidR="00914CDE" w:rsidRPr="001B6846" w:rsidRDefault="005F3AAB" w:rsidP="00914CDE">
      <w:r>
        <w:t>(cadarnhaol) mantais o amgylcheddau rhagweladwy ac eglur</w:t>
      </w:r>
    </w:p>
    <w:p w14:paraId="23689C24" w14:textId="31BB5A6F" w:rsidR="00914CDE" w:rsidRPr="001B6846" w:rsidRDefault="005F3AAB" w:rsidP="00914CDE">
      <w:r>
        <w:t>(cadarnhaol) gwell mynediad a chynhwysiant mewn cyfleusterau chwarae</w:t>
      </w:r>
    </w:p>
    <w:p w14:paraId="42F40232"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24076A69" w14:textId="74C839BA" w:rsidR="0052021C" w:rsidRPr="001B6846" w:rsidRDefault="0052021C" w:rsidP="00914CDE">
      <w:r>
        <w:t xml:space="preserve">Adroddiadau ar </w:t>
      </w:r>
      <w:proofErr w:type="spellStart"/>
      <w:r>
        <w:t>cyfforddusrwydd</w:t>
      </w:r>
      <w:proofErr w:type="spellEnd"/>
      <w:r>
        <w:t>/diogelwch tybiedig [1] [38] [49]</w:t>
      </w:r>
    </w:p>
    <w:p w14:paraId="39035827" w14:textId="5EA6E04F" w:rsidR="00914CDE" w:rsidRPr="001B6846" w:rsidRDefault="00914CDE" w:rsidP="00914CDE">
      <w:r>
        <w:t>Llenyddiaeth dylunio cynhwysol sy’n tynnu sylw at werth cynlluniau rhagweladwy. [2] [49]</w:t>
      </w:r>
    </w:p>
    <w:p w14:paraId="01B87E9C"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br w:type="page"/>
      </w:r>
    </w:p>
    <w:p w14:paraId="2CD3DEA4" w14:textId="3A723E58" w:rsidR="00EE4B29" w:rsidRPr="001B6846" w:rsidRDefault="00377D2A" w:rsidP="00EE4B29">
      <w:pPr>
        <w:pStyle w:val="Heading1"/>
      </w:pPr>
      <w:r>
        <w:lastRenderedPageBreak/>
        <w:t xml:space="preserve">Rhyw – Menywod a merched, </w:t>
      </w:r>
      <w:r>
        <w:rPr>
          <w:i/>
        </w:rPr>
        <w:t>a</w:t>
      </w:r>
      <w:r>
        <w:t xml:space="preserve"> Beichiogrwydd a mamolaeth </w:t>
      </w:r>
    </w:p>
    <w:p w14:paraId="1D00C502" w14:textId="41929360" w:rsidR="006A670A" w:rsidRPr="007175D2" w:rsidRDefault="006A670A" w:rsidP="006A670A">
      <w:pPr>
        <w:pStyle w:val="Heading2"/>
        <w:rPr>
          <w:color w:val="244061" w:themeColor="accent1" w:themeShade="80"/>
        </w:rPr>
      </w:pPr>
      <w:r w:rsidRPr="007175D2">
        <w:rPr>
          <w:color w:val="244061" w:themeColor="accent1" w:themeShade="80"/>
        </w:rPr>
        <w:t>Amcangyfrifon o’r boblogaeth yng Nghymru</w:t>
      </w:r>
    </w:p>
    <w:p w14:paraId="7F7DB1BF" w14:textId="630EB8AE" w:rsidR="00836B60" w:rsidRPr="001B6846" w:rsidRDefault="00836B60" w:rsidP="00836B60">
      <w:r>
        <w:t xml:space="preserve">Ar sail data Cyfrifiad 2021, roedd 1,586,600 o fenywod yng Nghymru, sef 51.1% o boblogaeth y wlad. </w:t>
      </w:r>
    </w:p>
    <w:p w14:paraId="789BE389" w14:textId="77777777" w:rsidR="00A00DB9" w:rsidRPr="001B6846" w:rsidRDefault="00062DE4" w:rsidP="00836B60">
      <w:r>
        <w:t xml:space="preserve">Bydd tua phedair o bob pump o fenywod yn cael plant [36] ac mae cyfradd beichiogi flynyddol fesul 1,000 o fenywod o 71.4 yn 2022 [36]. </w:t>
      </w:r>
    </w:p>
    <w:p w14:paraId="0ABBD9E5" w14:textId="6ECE3A35" w:rsidR="00062DE4" w:rsidRPr="001B6846" w:rsidRDefault="00A00DB9" w:rsidP="00836B60">
      <w:r>
        <w:t>Yng Nghymru, mae nifer y genedigaethau byw wedi gostwng yn ystod y blynyddoedd diwethaf, gan gyrraedd 27,374 o enedigaethau byw yn 2023, ac yna gostwng ymhellach i 26,832 yn 2024, sy’n ostyngiad o 2.0% o’i gymharu â’r flwyddyn flaenorol.</w:t>
      </w:r>
    </w:p>
    <w:p w14:paraId="536087C6" w14:textId="77777777" w:rsidR="00FA286F" w:rsidRPr="007175D2" w:rsidRDefault="00FA286F" w:rsidP="00FA286F">
      <w:pPr>
        <w:pStyle w:val="Heading2"/>
        <w:rPr>
          <w:color w:val="244061" w:themeColor="accent1" w:themeShade="80"/>
        </w:rPr>
      </w:pPr>
      <w:r w:rsidRPr="007175D2">
        <w:rPr>
          <w:color w:val="244061" w:themeColor="accent1" w:themeShade="80"/>
        </w:rPr>
        <w:t xml:space="preserve">Ffactorau </w:t>
      </w:r>
      <w:proofErr w:type="spellStart"/>
      <w:r w:rsidRPr="007175D2">
        <w:rPr>
          <w:color w:val="244061" w:themeColor="accent1" w:themeShade="80"/>
        </w:rPr>
        <w:t>allgáu</w:t>
      </w:r>
      <w:proofErr w:type="spellEnd"/>
      <w:r w:rsidRPr="007175D2">
        <w:rPr>
          <w:color w:val="244061" w:themeColor="accent1" w:themeShade="80"/>
        </w:rPr>
        <w:t xml:space="preserve"> hanesyddol a strwythurol sylweddol wrth ddylunio strydoedd</w:t>
      </w:r>
    </w:p>
    <w:p w14:paraId="6B8A2273" w14:textId="5FD87D2B" w:rsidR="006E532F" w:rsidRPr="001B6846" w:rsidRDefault="00D35B42" w:rsidP="00654AB5">
      <w:r>
        <w:t>Mae mynediad menywod at fannau cyhoeddus wedi’i fframio o fewn eu profiadau bywyd, gyda mwyafrif sylweddol (92%) yn dweud eu bod wedi profi aflonyddu rhywiol cyhoeddus ar ryw adeg yn eu bywydau. [33]</w:t>
      </w:r>
    </w:p>
    <w:p w14:paraId="6BA99F1A" w14:textId="6810D6B5" w:rsidR="000F01D2" w:rsidRPr="001B6846" w:rsidRDefault="00FF0A45" w:rsidP="00654AB5">
      <w:r>
        <w:t>Dim ond ers 97 mlynedd y mae menywod yng Nghymru wedi cael yr hawl i bleidleisio, ac mewn “gwleidyddiaeth a bywyd cyhoeddus yn y DU, yn hanesyddol mae menywod wedi cael eu tangynrychioli.” [35] Mae menywod hefyd yn cael eu tangynrychioli mewn cyrff proffesiynol sy’n gysylltiedig â dylunio strydoedd, megis cynllunio trafnidiaeth a pheirianneg priffyrdd. [37] [27]</w:t>
      </w:r>
    </w:p>
    <w:p w14:paraId="2BF3C02E" w14:textId="784E7109" w:rsidR="00BB17A2" w:rsidRPr="001B6846" w:rsidRDefault="004B4157" w:rsidP="00654AB5">
      <w:r>
        <w:t>Mae gan aflonyddu rhywiol a thrais hefyd gostau sylweddol sy’n tanseilio twf economaidd, gydag amcangyfrif o gostau economaidd rhwng 2% a 4% o gynnyrch domestig gros. [39]</w:t>
      </w:r>
    </w:p>
    <w:p w14:paraId="4E4E09AD"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60937F32" w14:textId="01CCD313" w:rsidR="00B43853" w:rsidRPr="001B6846" w:rsidRDefault="00B43853" w:rsidP="00B43853">
      <w:pPr>
        <w:pStyle w:val="ListParagraph"/>
        <w:numPr>
          <w:ilvl w:val="0"/>
          <w:numId w:val="17"/>
        </w:numPr>
      </w:pPr>
      <w:r>
        <w:t xml:space="preserve">cyfeiriadau newydd at adnoddau ac egwyddorion dylunio sy’n sensitif i </w:t>
      </w:r>
      <w:proofErr w:type="spellStart"/>
      <w:r>
        <w:t>rywedd</w:t>
      </w:r>
      <w:proofErr w:type="spellEnd"/>
      <w:r>
        <w:t xml:space="preserve"> megis archwiliadau diogelwch </w:t>
      </w:r>
      <w:proofErr w:type="spellStart"/>
      <w:r>
        <w:t>TfL</w:t>
      </w:r>
      <w:proofErr w:type="spellEnd"/>
      <w:r>
        <w:t xml:space="preserve"> i </w:t>
      </w:r>
      <w:proofErr w:type="spellStart"/>
      <w:r>
        <w:t>fewnywod</w:t>
      </w:r>
      <w:proofErr w:type="spellEnd"/>
      <w:r>
        <w:t xml:space="preserve">, </w:t>
      </w:r>
      <w:proofErr w:type="spellStart"/>
      <w:r w:rsidRPr="00BC2BF0">
        <w:rPr>
          <w:i/>
          <w:iCs/>
        </w:rPr>
        <w:t>Make</w:t>
      </w:r>
      <w:proofErr w:type="spellEnd"/>
      <w:r w:rsidRPr="00BC2BF0">
        <w:rPr>
          <w:i/>
          <w:iCs/>
        </w:rPr>
        <w:t xml:space="preserve"> </w:t>
      </w:r>
      <w:proofErr w:type="spellStart"/>
      <w:r w:rsidRPr="00BC2BF0">
        <w:rPr>
          <w:i/>
          <w:iCs/>
        </w:rPr>
        <w:t>Space</w:t>
      </w:r>
      <w:proofErr w:type="spellEnd"/>
      <w:r w:rsidRPr="00BC2BF0">
        <w:rPr>
          <w:i/>
          <w:iCs/>
        </w:rPr>
        <w:t xml:space="preserve"> for </w:t>
      </w:r>
      <w:proofErr w:type="spellStart"/>
      <w:r w:rsidRPr="00BC2BF0">
        <w:rPr>
          <w:i/>
          <w:iCs/>
        </w:rPr>
        <w:t>Girls</w:t>
      </w:r>
      <w:proofErr w:type="spellEnd"/>
      <w:r>
        <w:t xml:space="preserve"> a’r llawlyfr </w:t>
      </w:r>
      <w:proofErr w:type="spellStart"/>
      <w:r w:rsidRPr="00BC2BF0">
        <w:rPr>
          <w:i/>
          <w:iCs/>
        </w:rPr>
        <w:t>Creating</w:t>
      </w:r>
      <w:proofErr w:type="spellEnd"/>
      <w:r w:rsidRPr="00BC2BF0">
        <w:rPr>
          <w:i/>
          <w:iCs/>
        </w:rPr>
        <w:t xml:space="preserve"> Places </w:t>
      </w:r>
      <w:proofErr w:type="spellStart"/>
      <w:r w:rsidRPr="00BC2BF0">
        <w:rPr>
          <w:i/>
          <w:iCs/>
        </w:rPr>
        <w:t>that</w:t>
      </w:r>
      <w:proofErr w:type="spellEnd"/>
      <w:r w:rsidRPr="00BC2BF0">
        <w:rPr>
          <w:i/>
          <w:iCs/>
        </w:rPr>
        <w:t xml:space="preserve"> Work for Women and </w:t>
      </w:r>
      <w:proofErr w:type="spellStart"/>
      <w:r w:rsidRPr="00BC2BF0">
        <w:rPr>
          <w:i/>
          <w:iCs/>
        </w:rPr>
        <w:t>Girls</w:t>
      </w:r>
      <w:proofErr w:type="spellEnd"/>
      <w:r w:rsidRPr="00BC2BF0">
        <w:rPr>
          <w:i/>
          <w:iCs/>
        </w:rPr>
        <w:t>.</w:t>
      </w:r>
    </w:p>
    <w:p w14:paraId="15837E87" w14:textId="0074FFF0" w:rsidR="00B43853" w:rsidRPr="001B6846" w:rsidRDefault="00B43853" w:rsidP="00B43853">
      <w:pPr>
        <w:pStyle w:val="ListParagraph"/>
        <w:numPr>
          <w:ilvl w:val="0"/>
          <w:numId w:val="17"/>
        </w:numPr>
      </w:pPr>
      <w:r>
        <w:t>dulliau creu lleoedd sy’n ystyried diogelwch, cysur a gwelededd i fenywod a merched mewn mannau cyhoeddus, gan gynnwys goleuadau, toiledau a chyfleuster newid babanod, seddi gan gynnwys seddi cadair wthio, a gwyliadwriaeth.</w:t>
      </w:r>
    </w:p>
    <w:p w14:paraId="37000AB3" w14:textId="446BB6A6" w:rsidR="0026378A" w:rsidRPr="001B6846" w:rsidRDefault="00C45C39" w:rsidP="0026378A">
      <w:pPr>
        <w:pStyle w:val="ListParagraph"/>
        <w:numPr>
          <w:ilvl w:val="0"/>
          <w:numId w:val="17"/>
        </w:numPr>
      </w:pPr>
      <w:r>
        <w:t xml:space="preserve">safonau dylunio gyda gwell gwahanu a blaenoriaeth i bobl sy’n cerdded, olwyno neu’n beicio (Penodau 11 a 12, ac Atodiad G) yn blaenoriaethu parhad cyfleusterau cerdded a beicio diogel ar wahân, gan ymateb i bryderon am </w:t>
      </w:r>
      <w:proofErr w:type="spellStart"/>
      <w:r>
        <w:t>famau</w:t>
      </w:r>
      <w:proofErr w:type="spellEnd"/>
      <w:r>
        <w:t xml:space="preserve"> â babanod [1] a’u bod yn fwy agored i niwed wrth gerdded neu feicio [38] [27]</w:t>
      </w:r>
    </w:p>
    <w:p w14:paraId="6FEC9582" w14:textId="2E854CE3" w:rsidR="0027763E" w:rsidRPr="001B6846" w:rsidRDefault="002577BD" w:rsidP="0027763E">
      <w:pPr>
        <w:pStyle w:val="ListParagraph"/>
        <w:numPr>
          <w:ilvl w:val="0"/>
          <w:numId w:val="17"/>
        </w:numPr>
      </w:pPr>
      <w:r>
        <w:t>erbyn hyn, mae fframweithiau monitro yn gofyn am adrodd ar sut mae cynlluniau’n mynd i’r afael â rhwystrau i fenywod a merched, gan gynnwys y rhai hynny sy’n gysylltiedig â beichiogrwydd a mamolaeth.</w:t>
      </w:r>
    </w:p>
    <w:p w14:paraId="43234A10" w14:textId="081EA556" w:rsidR="00377D2A" w:rsidRPr="001B6846" w:rsidRDefault="002577BD" w:rsidP="00377D2A">
      <w:pPr>
        <w:pStyle w:val="ListParagraph"/>
        <w:numPr>
          <w:ilvl w:val="0"/>
          <w:numId w:val="17"/>
        </w:numPr>
      </w:pPr>
      <w:r>
        <w:t>yn alinio â Siarter Creu Lleoedd Cymru a strategaethau Seilwaith Gwyrdd sy’n cael eu datblygu, sy’n cefnogi mannau diogel a chynhwysol i fenywod a theuluoedd</w:t>
      </w:r>
    </w:p>
    <w:p w14:paraId="54E6BE8A" w14:textId="77777777" w:rsidR="00345DC3" w:rsidRPr="001B6846" w:rsidRDefault="00345DC3" w:rsidP="00C458DD">
      <w:pPr>
        <w:pStyle w:val="ListParagraph"/>
      </w:pPr>
    </w:p>
    <w:p w14:paraId="3BDD25C6" w14:textId="3216AE9A" w:rsidR="00377D2A" w:rsidRPr="007175D2" w:rsidRDefault="00FB1EED" w:rsidP="00377D2A">
      <w:pPr>
        <w:pStyle w:val="Heading2"/>
        <w:rPr>
          <w:color w:val="244061" w:themeColor="accent1" w:themeShade="80"/>
        </w:rPr>
      </w:pPr>
      <w:r w:rsidRPr="007175D2">
        <w:rPr>
          <w:color w:val="244061" w:themeColor="accent1" w:themeShade="80"/>
        </w:rPr>
        <w:lastRenderedPageBreak/>
        <w:t>Effaith y diweddariad i’r Canllawiau (cadarnhaol/negyddol)</w:t>
      </w:r>
    </w:p>
    <w:p w14:paraId="7C4BFD41" w14:textId="51F853C0" w:rsidR="00E41412" w:rsidRPr="001B6846" w:rsidRDefault="005F3AAB" w:rsidP="00E41412">
      <w:pPr>
        <w:ind w:left="720"/>
      </w:pPr>
      <w:r>
        <w:t>(negyddol) rhai mannau cyhoeddus a llwybrau teithio llesol yn dal i gael eu hosgoi, yn enwedig gyda’r nos</w:t>
      </w:r>
    </w:p>
    <w:p w14:paraId="5D328FCA" w14:textId="58863563" w:rsidR="00C11158" w:rsidRPr="001B6846" w:rsidRDefault="005F3AAB" w:rsidP="000D43BF">
      <w:pPr>
        <w:ind w:left="720"/>
      </w:pPr>
      <w:r>
        <w:t>(cadarnhaol) gwell profiadau cerdded, olwyno a beicio i fenywod a merched</w:t>
      </w:r>
    </w:p>
    <w:p w14:paraId="0B610F47" w14:textId="31E2DE71" w:rsidR="00725519" w:rsidRPr="001B6846" w:rsidRDefault="005F3AAB" w:rsidP="000D43BF">
      <w:pPr>
        <w:ind w:left="720"/>
      </w:pPr>
      <w:r>
        <w:t xml:space="preserve">(cadarnhaol) canlyniadau iechyd a llesiant gwell i fenywod a merched sy’n gallu cymryd rhan mewn teithio llesol </w:t>
      </w:r>
    </w:p>
    <w:p w14:paraId="26E13E60" w14:textId="2783E2DF" w:rsidR="002577BD" w:rsidRPr="001B6846" w:rsidRDefault="005F3AAB" w:rsidP="000D43BF">
      <w:pPr>
        <w:ind w:left="720"/>
      </w:pPr>
      <w:r>
        <w:t>(cadarnhaol) gwelliannau cynyddrannol bach i ddiogelwch personol a gostyngiadau mewn canlyniadau aflonyddu ar y stryd ar sail rhywedd i fenywod a merched</w:t>
      </w:r>
    </w:p>
    <w:p w14:paraId="5F841D90"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2C74EF43" w14:textId="5AE797CD" w:rsidR="000D43BF" w:rsidRPr="001B6846" w:rsidRDefault="00204794" w:rsidP="000D43BF">
      <w:pPr>
        <w:pStyle w:val="ListParagraph"/>
        <w:numPr>
          <w:ilvl w:val="0"/>
          <w:numId w:val="17"/>
        </w:numPr>
      </w:pPr>
      <w:r>
        <w:t>patrymau symudedd/amseru ar sail rhyw a phryderon ynghylch diogelwch [50]</w:t>
      </w:r>
    </w:p>
    <w:p w14:paraId="09D39705" w14:textId="76C3B264" w:rsidR="00377D2A" w:rsidRPr="001B6846" w:rsidRDefault="00204794" w:rsidP="000D43BF">
      <w:pPr>
        <w:pStyle w:val="ListParagraph"/>
        <w:numPr>
          <w:ilvl w:val="0"/>
          <w:numId w:val="17"/>
        </w:numPr>
      </w:pPr>
      <w:r>
        <w:t>cefnogaeth i rwydweithiau parhaus, mwy diogel sydd wedi’u goleuo’n well. [1][27][38]</w:t>
      </w:r>
    </w:p>
    <w:p w14:paraId="15553E56" w14:textId="527420E1" w:rsidR="00377D2A" w:rsidRPr="007175D2" w:rsidRDefault="00377D2A" w:rsidP="00377D2A">
      <w:pPr>
        <w:pStyle w:val="Heading2"/>
        <w:rPr>
          <w:color w:val="244061" w:themeColor="accent1" w:themeShade="80"/>
        </w:rPr>
      </w:pPr>
      <w:r w:rsidRPr="007175D2">
        <w:rPr>
          <w:color w:val="244061" w:themeColor="accent1" w:themeShade="80"/>
        </w:rPr>
        <w:t>Mesurau lliniaru i effeithiau negyddol o fewn Canllawiau 2026</w:t>
      </w:r>
    </w:p>
    <w:p w14:paraId="30F6F303" w14:textId="2058A9D4" w:rsidR="000D43BF" w:rsidRPr="001B6846" w:rsidRDefault="00E549A7" w:rsidP="000D43BF">
      <w:pPr>
        <w:pStyle w:val="ListParagraph"/>
        <w:numPr>
          <w:ilvl w:val="0"/>
          <w:numId w:val="27"/>
        </w:numPr>
      </w:pPr>
      <w:r>
        <w:t>darparu goleuadau a gwyliadwriaeth oddefol [1] [38]</w:t>
      </w:r>
    </w:p>
    <w:p w14:paraId="227F895D" w14:textId="51BFDA7A" w:rsidR="000D43BF" w:rsidRPr="001B6846" w:rsidRDefault="00377D2A" w:rsidP="000D43BF">
      <w:pPr>
        <w:pStyle w:val="ListParagraph"/>
        <w:numPr>
          <w:ilvl w:val="0"/>
          <w:numId w:val="27"/>
        </w:numPr>
      </w:pPr>
      <w:r>
        <w:t>sicrhau llwybrau parhaus, uniongyrchol at wasanaethau allweddol gyda mannau diogel i barcio beiciau er mwyn galluogi symudiadau teithiau cadwyn [50]</w:t>
      </w:r>
    </w:p>
    <w:p w14:paraId="28E5BAAD" w14:textId="10169464" w:rsidR="000D43BF" w:rsidRPr="001B6846" w:rsidRDefault="00377D2A" w:rsidP="000D43BF">
      <w:pPr>
        <w:pStyle w:val="ListParagraph"/>
        <w:numPr>
          <w:ilvl w:val="0"/>
          <w:numId w:val="27"/>
        </w:numPr>
      </w:pPr>
      <w:r>
        <w:t>dylunio cyfnewidfeydd sy’n lleihau arwahanrwydd [1] [50]</w:t>
      </w:r>
    </w:p>
    <w:p w14:paraId="02452078" w14:textId="7BD15639" w:rsidR="00377D2A" w:rsidRPr="001B6846" w:rsidRDefault="00377D2A" w:rsidP="000D43BF">
      <w:pPr>
        <w:pStyle w:val="ListParagraph"/>
        <w:numPr>
          <w:ilvl w:val="0"/>
          <w:numId w:val="27"/>
        </w:numPr>
      </w:pPr>
      <w:r>
        <w:t xml:space="preserve">ystyried symudiad </w:t>
      </w:r>
      <w:proofErr w:type="spellStart"/>
      <w:r>
        <w:t>bygis</w:t>
      </w:r>
      <w:proofErr w:type="spellEnd"/>
      <w:r>
        <w:t>/beiciau cargo. [1][8]</w:t>
      </w:r>
    </w:p>
    <w:p w14:paraId="30FB4A0D"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br w:type="page"/>
      </w:r>
    </w:p>
    <w:p w14:paraId="5ED7A4A5" w14:textId="77777777" w:rsidR="00377D2A" w:rsidRPr="001B6846" w:rsidRDefault="00377D2A" w:rsidP="00377D2A">
      <w:pPr>
        <w:pStyle w:val="Heading1"/>
      </w:pPr>
      <w:r>
        <w:lastRenderedPageBreak/>
        <w:t>Ailbennu rhywedd</w:t>
      </w:r>
    </w:p>
    <w:p w14:paraId="03EDFFD0" w14:textId="5C7B8974" w:rsidR="006A670A" w:rsidRPr="007175D2" w:rsidRDefault="006A670A" w:rsidP="00D101F5">
      <w:pPr>
        <w:pStyle w:val="Heading2"/>
        <w:rPr>
          <w:color w:val="244061" w:themeColor="accent1" w:themeShade="80"/>
        </w:rPr>
      </w:pPr>
      <w:r w:rsidRPr="007175D2">
        <w:rPr>
          <w:color w:val="244061" w:themeColor="accent1" w:themeShade="80"/>
        </w:rPr>
        <w:t>Amcangyfrifon o’r boblogaeth yng Nghymru</w:t>
      </w:r>
    </w:p>
    <w:p w14:paraId="6C1F36F7" w14:textId="108D87A8" w:rsidR="00106885" w:rsidRPr="001B6846" w:rsidRDefault="00504CBB" w:rsidP="00106885">
      <w:r>
        <w:t>Tua 10,000 yn seiliedig ar gyfrifiad 2021 [47]</w:t>
      </w:r>
    </w:p>
    <w:p w14:paraId="0CD84BFA"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29A1F5EF" w14:textId="05320D85" w:rsidR="00B954BB" w:rsidRPr="001B6846" w:rsidRDefault="00B954BB" w:rsidP="00B954BB">
      <w:pPr>
        <w:pStyle w:val="ListParagraph"/>
        <w:numPr>
          <w:ilvl w:val="0"/>
          <w:numId w:val="17"/>
        </w:numPr>
      </w:pPr>
      <w:r>
        <w:t xml:space="preserve">dulliau creu lleoedd sy’n ystyried diogelwch, </w:t>
      </w:r>
      <w:proofErr w:type="spellStart"/>
      <w:r>
        <w:t>cyfforddusrwydd</w:t>
      </w:r>
      <w:proofErr w:type="spellEnd"/>
      <w:r>
        <w:t xml:space="preserve"> a gwelededd mewn mannau cyhoeddus, gan gynnwys goleuadau a gwyliadwriaeth.</w:t>
      </w:r>
    </w:p>
    <w:p w14:paraId="4564A55F" w14:textId="3F20A335" w:rsidR="00B954BB" w:rsidRPr="001B6846" w:rsidRDefault="00B954BB" w:rsidP="00B954BB">
      <w:pPr>
        <w:pStyle w:val="ListParagraph"/>
        <w:numPr>
          <w:ilvl w:val="0"/>
          <w:numId w:val="17"/>
        </w:numPr>
      </w:pPr>
      <w:r>
        <w:t xml:space="preserve">safonau dylunio gyda gwell gwahanu a blaenoriaeth i bobl sy’n cerdded, olwyno neu’n beicio (Penodau 11 a 12, ac Atodiad G) yn blaenoriaethu parhad cyfleusterau cerdded a beicio diogel ar wahân, gan ymateb i bryderon am </w:t>
      </w:r>
      <w:proofErr w:type="spellStart"/>
      <w:r>
        <w:t>famau</w:t>
      </w:r>
      <w:proofErr w:type="spellEnd"/>
      <w:r>
        <w:t xml:space="preserve"> â babanod [1] a’u bod yn fwy agored i niwed wrth gerdded neu feicio [27] [39]</w:t>
      </w:r>
    </w:p>
    <w:p w14:paraId="159657D8" w14:textId="5284BCA7" w:rsidR="00377D2A" w:rsidRPr="001B6846" w:rsidRDefault="00B954BB" w:rsidP="00377D2A">
      <w:pPr>
        <w:pStyle w:val="ListParagraph"/>
        <w:numPr>
          <w:ilvl w:val="0"/>
          <w:numId w:val="17"/>
        </w:numPr>
      </w:pPr>
      <w:r>
        <w:t>yn alinio â Siarter Creu Lleoedd Cymru a strategaethau Seilwaith Gwyrdd sy’n cael eu datblygu, sy’n cefnogi mannau diogel a chynhwysol i fenywod a theuluoedd</w:t>
      </w:r>
    </w:p>
    <w:p w14:paraId="43B4BFFA" w14:textId="2C3E1AA6"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55D83C4A" w14:textId="56AC5A38" w:rsidR="00654593" w:rsidRPr="001B6846" w:rsidRDefault="005F3AAB" w:rsidP="00377D2A">
      <w:r>
        <w:t xml:space="preserve">(cadarnhaol) Ymgynghori cynhwysol </w:t>
      </w:r>
    </w:p>
    <w:p w14:paraId="0835B0BE" w14:textId="0A904F14" w:rsidR="00377D2A" w:rsidRPr="001B6846" w:rsidRDefault="005F3AAB" w:rsidP="00377D2A">
      <w:r>
        <w:t>(cadarnhaol) Mae mannau cyhoeddus mwy diogel sydd o fewn golwg da yn lleihau allgau</w:t>
      </w:r>
    </w:p>
    <w:p w14:paraId="3541B5BD"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78FF3FD4" w14:textId="54ADD5E0" w:rsidR="00377D2A" w:rsidRPr="001B6846" w:rsidRDefault="006B7517" w:rsidP="00377D2A">
      <w:r>
        <w:t>Canfyddiadau diogelwch a chefnogaeth i strydoedd mwy croesawgar. [1] [38]</w:t>
      </w:r>
    </w:p>
    <w:p w14:paraId="6550130E"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br w:type="page"/>
      </w:r>
    </w:p>
    <w:p w14:paraId="4BF7E77D" w14:textId="77777777" w:rsidR="00377D2A" w:rsidRPr="001B6846" w:rsidRDefault="00377D2A" w:rsidP="00377D2A">
      <w:pPr>
        <w:pStyle w:val="Heading1"/>
      </w:pPr>
      <w:r>
        <w:lastRenderedPageBreak/>
        <w:t>Hil/ethnigrwydd</w:t>
      </w:r>
    </w:p>
    <w:p w14:paraId="5260067E" w14:textId="48E5EBEF" w:rsidR="006A670A" w:rsidRPr="007175D2" w:rsidRDefault="006A670A" w:rsidP="00D101F5">
      <w:pPr>
        <w:pStyle w:val="Heading2"/>
        <w:rPr>
          <w:color w:val="244061" w:themeColor="accent1" w:themeShade="80"/>
        </w:rPr>
      </w:pPr>
      <w:r w:rsidRPr="007175D2">
        <w:rPr>
          <w:color w:val="244061" w:themeColor="accent1" w:themeShade="80"/>
        </w:rPr>
        <w:t>Amcangyfrifon o’r boblogaeth yng Nghymru</w:t>
      </w:r>
    </w:p>
    <w:p w14:paraId="0DD71E88" w14:textId="4F95B859" w:rsidR="00453CCB" w:rsidRPr="001B6846" w:rsidRDefault="00453CCB" w:rsidP="00453CCB">
      <w:r>
        <w:t>Mae gan bawb yng Nghymru hil, ac mae hon yn nodwedd warchodedig sy’n cael ei rhannu.</w:t>
      </w:r>
    </w:p>
    <w:p w14:paraId="273B6DB5" w14:textId="5307E0D8" w:rsidR="00453CCB" w:rsidRPr="001B6846" w:rsidRDefault="00EF5451" w:rsidP="00453CCB">
      <w:r>
        <w:t>Yng nghyfrifiad 2021, nododd 90.6% o bobl Cymru eu bod yn “Wyn: Cymreig, Seisnig, Albanaidd, Gwyddelig Gogledd Iwerddon neu Brydeinig”. [52] O’r ganran a oedd yn weddill, mae dadansoddiad o hyn ar draws y boblogaeth wedi’i gynnwys isod.</w:t>
      </w:r>
    </w:p>
    <w:p w14:paraId="1B890A81" w14:textId="655C075A" w:rsidR="00BB3D7B" w:rsidRPr="001B6846" w:rsidRDefault="00AE48AB" w:rsidP="00453CCB">
      <w:r>
        <w:rPr>
          <w:noProof/>
        </w:rPr>
        <mc:AlternateContent>
          <mc:Choice Requires="wps">
            <w:drawing>
              <wp:inline distT="0" distB="0" distL="0" distR="0" wp14:anchorId="7FAA304A" wp14:editId="11F3F9EB">
                <wp:extent cx="304800" cy="304800"/>
                <wp:effectExtent l="0" t="0" r="0" b="0"/>
                <wp:docPr id="1879455179" name="Rectangle 5" descr="Details in text following the char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3C8BC6" id="Rectangle 5" o:spid="_x0000_s1026" alt="Details in text following the char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A43625">
        <w:rPr>
          <w:noProof/>
        </w:rPr>
        <w:drawing>
          <wp:inline distT="0" distB="0" distL="0" distR="0" wp14:anchorId="22EED52F" wp14:editId="12E01780">
            <wp:extent cx="5121275" cy="3347085"/>
            <wp:effectExtent l="0" t="0" r="3175" b="5715"/>
            <wp:docPr id="1023002787" name="Picture 3" descr="Siart bar llorweddol yn cymharu cyfrannau grwpiau ethnig yng Nghymru ar gyfer 2011 a 2021. Dengys pedair categori: ‘Asiaidd, Asiaidd Cymreig neu Asiaidd Prydeinig’ (tua 2.3% yn 2021 o’i gymharu â 2.0% yn 2011), ‘Grwpiau ethnig cymysg neu lluosog’ (tua 1.6% yn 2021 o’i gymharu â 1.0% yn 2011), ‘Du, Du Cymreig, Du Prydeinig, Caribïaidd neu Affricanaidd’ (tua 1.0% yn 2021 o’i gymharu â 0.6% yn 2011), a ‘Grŵp ethnig arall’ (tua 0.9% yn 2021 o’i gymharu â 0.6% yn 2011). Mae bariau glas tywyll yn cynrychioli 2021, ac mae bariau glas golau yn cynrychioli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02787" name="Picture 3" descr="Siart bar llorweddol yn cymharu cyfrannau grwpiau ethnig yng Nghymru ar gyfer 2011 a 2021. Dengys pedair categori: ‘Asiaidd, Asiaidd Cymreig neu Asiaidd Prydeinig’ (tua 2.3% yn 2021 o’i gymharu â 2.0% yn 2011), ‘Grwpiau ethnig cymysg neu lluosog’ (tua 1.6% yn 2021 o’i gymharu â 1.0% yn 2011), ‘Du, Du Cymreig, Du Prydeinig, Caribïaidd neu Affricanaidd’ (tua 1.0% yn 2021 o’i gymharu â 0.6% yn 2011), a ‘Grŵp ethnig arall’ (tua 0.9% yn 2021 o’i gymharu â 0.6% yn 2011). Mae bariau glas tywyll yn cynrychioli 2021, ac mae bariau glas golau yn cynrychioli 20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21275" cy="3347085"/>
                    </a:xfrm>
                    <a:prstGeom prst="rect">
                      <a:avLst/>
                    </a:prstGeom>
                    <a:noFill/>
                  </pic:spPr>
                </pic:pic>
              </a:graphicData>
            </a:graphic>
          </wp:inline>
        </w:drawing>
      </w:r>
    </w:p>
    <w:p w14:paraId="4FFCC0CB"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033C5842" w14:textId="6B0E9CAA" w:rsidR="006A10C9" w:rsidRPr="001B6846" w:rsidRDefault="00204794" w:rsidP="006A10C9">
      <w:pPr>
        <w:pStyle w:val="ListParagraph"/>
        <w:numPr>
          <w:ilvl w:val="0"/>
          <w:numId w:val="40"/>
        </w:numPr>
      </w:pPr>
      <w:r>
        <w:t>blaenoriaethu diogelwch, goleuadau a gwyliadwriaeth oddefol ar lwybrau teithio llesol [1] [38]</w:t>
      </w:r>
    </w:p>
    <w:p w14:paraId="1B1EC7BB" w14:textId="28726D61" w:rsidR="001B68CE" w:rsidRPr="001B6846" w:rsidRDefault="00204794" w:rsidP="006A10C9">
      <w:pPr>
        <w:pStyle w:val="ListParagraph"/>
        <w:numPr>
          <w:ilvl w:val="0"/>
          <w:numId w:val="39"/>
        </w:numPr>
      </w:pPr>
      <w:r>
        <w:t xml:space="preserve">integreiddio cyfleusterau cerdded, olwyno a beicio yn well gyda safleoedd bysiau </w:t>
      </w:r>
    </w:p>
    <w:p w14:paraId="27EE7F2B" w14:textId="7064F7B7" w:rsidR="00377D2A" w:rsidRPr="001B6846" w:rsidRDefault="00204794" w:rsidP="006A10C9">
      <w:pPr>
        <w:pStyle w:val="ListParagraph"/>
        <w:numPr>
          <w:ilvl w:val="0"/>
          <w:numId w:val="39"/>
        </w:numPr>
      </w:pPr>
      <w:r>
        <w:t xml:space="preserve">cynnwys grwpiau cymunedol yn y broses o ddewis a dylunio llwybrau. [1] </w:t>
      </w:r>
    </w:p>
    <w:p w14:paraId="039159EF" w14:textId="096386A4"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7A33E579" w14:textId="0A7700DF" w:rsidR="00377D2A" w:rsidRPr="001B6846" w:rsidRDefault="005F3AAB" w:rsidP="00BC2BF0">
      <w:pPr>
        <w:ind w:left="709" w:firstLine="11"/>
      </w:pPr>
      <w:r>
        <w:t>(cadarnhaol) Gwell mynediad at wasanaethau, gan gynnwys safleoedd bysiau, drwy gerdded, olwyno a beicio.</w:t>
      </w:r>
    </w:p>
    <w:p w14:paraId="7F01C82B"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311D3AAD" w14:textId="0EAD1A80" w:rsidR="00377D2A" w:rsidRPr="001B6846" w:rsidRDefault="00204794" w:rsidP="006A10C9">
      <w:pPr>
        <w:pStyle w:val="ListParagraph"/>
        <w:numPr>
          <w:ilvl w:val="0"/>
          <w:numId w:val="39"/>
        </w:numPr>
      </w:pPr>
      <w:r>
        <w:t>canfyddiadau ynghylch teimlo’n ddiogel/fel petaech chi’n cael croeso[1] [38]</w:t>
      </w:r>
    </w:p>
    <w:p w14:paraId="0B6E0ECF" w14:textId="671B6FFB" w:rsidR="00E15030" w:rsidRPr="001B6846" w:rsidRDefault="00E15030" w:rsidP="006A10C9">
      <w:pPr>
        <w:pStyle w:val="ListParagraph"/>
        <w:numPr>
          <w:ilvl w:val="0"/>
          <w:numId w:val="39"/>
        </w:numPr>
      </w:pPr>
      <w:r>
        <w:t>23% o bobl o gefndir Du, Asiaidd neu Ethnig Leiafrifol yn defnyddio’r bws o leiaf unwaith yr wythnos, o’i gymharu â 12% o bobl o gefndir Gwyn. [51]</w:t>
      </w:r>
    </w:p>
    <w:p w14:paraId="4960DADC" w14:textId="25053B79" w:rsidR="00377D2A" w:rsidRPr="001B6846" w:rsidRDefault="00204794" w:rsidP="006A10C9">
      <w:pPr>
        <w:pStyle w:val="ListParagraph"/>
        <w:numPr>
          <w:ilvl w:val="0"/>
          <w:numId w:val="39"/>
        </w:numPr>
      </w:pPr>
      <w:r>
        <w:t xml:space="preserve">dadansoddiad </w:t>
      </w:r>
      <w:r w:rsidR="00BC2BF0">
        <w:t xml:space="preserve">The </w:t>
      </w:r>
      <w:r>
        <w:t xml:space="preserve">Health Foundation o </w:t>
      </w:r>
      <w:proofErr w:type="spellStart"/>
      <w:r>
        <w:t>fylchau</w:t>
      </w:r>
      <w:proofErr w:type="spellEnd"/>
      <w:r>
        <w:t xml:space="preserve"> o ran mynediad at geir yn ôl incwm (yn aml gysylltiedig ethnigrwydd). [1][11]</w:t>
      </w:r>
    </w:p>
    <w:p w14:paraId="2DCC6C16" w14:textId="77777777" w:rsidR="00377D2A" w:rsidRPr="001B6846" w:rsidRDefault="00377D2A" w:rsidP="00377D2A">
      <w:pPr>
        <w:pStyle w:val="Heading1"/>
      </w:pPr>
      <w:r>
        <w:lastRenderedPageBreak/>
        <w:t>Crefydd neu gred</w:t>
      </w:r>
    </w:p>
    <w:p w14:paraId="7814503B" w14:textId="3E56E16B" w:rsidR="006A670A" w:rsidRPr="007175D2" w:rsidRDefault="006A670A" w:rsidP="006A670A">
      <w:pPr>
        <w:pStyle w:val="Heading2"/>
        <w:rPr>
          <w:color w:val="244061" w:themeColor="accent1" w:themeShade="80"/>
        </w:rPr>
      </w:pPr>
      <w:r w:rsidRPr="007175D2">
        <w:rPr>
          <w:color w:val="244061" w:themeColor="accent1" w:themeShade="80"/>
        </w:rPr>
        <w:t>Amcangyfrifon o’r boblogaeth yng Nghymru</w:t>
      </w:r>
    </w:p>
    <w:p w14:paraId="781E4C4D" w14:textId="1441F49C" w:rsidR="00906A64" w:rsidRPr="001B6846" w:rsidRDefault="00906A64" w:rsidP="00906A64">
      <w:r>
        <w:t xml:space="preserve">Yn 2021, roedd nifer y bobl yng Nghymru a nododd “Dim crefydd” yn fwy na’r rhai a nododd unrhyw gysylltiad crefyddol unigol, gyda 47% o’r boblogaeth (1.4 miliwn) yn nodi “Dim crefydd”. </w:t>
      </w:r>
    </w:p>
    <w:p w14:paraId="14DC2F04" w14:textId="01E07C48" w:rsidR="00B3085D" w:rsidRPr="001B6846" w:rsidRDefault="00B3085D" w:rsidP="00906A64">
      <w:r>
        <w:t xml:space="preserve">Mae’r graff isod yn dangos dadansoddiad yn ôl canran o’r crefyddau yng Nghymru [52] </w:t>
      </w:r>
    </w:p>
    <w:p w14:paraId="41632BB7" w14:textId="5134501B" w:rsidR="006A670A" w:rsidRPr="001B6846" w:rsidRDefault="00537480" w:rsidP="006A670A">
      <w:r>
        <w:rPr>
          <w:noProof/>
        </w:rPr>
        <w:drawing>
          <wp:inline distT="0" distB="0" distL="0" distR="0" wp14:anchorId="203B80D5" wp14:editId="7CCA1D17">
            <wp:extent cx="3943908" cy="2809690"/>
            <wp:effectExtent l="0" t="0" r="0" b="0"/>
            <wp:docPr id="1179509827" name="Picture 4" descr="Graff bar cysylltiadau crefyddol yng Nghymru, yn seiliedig ar gyfrifiad 2021; &#10;47% Dim crefydd&#10;43% Cristion&#10;2% Mwslim&#10;7% heb ateb y cwestiwn&#10;1% Hindŵ, Bwdhydd, Sikh ac Iddewig gyda'i gilyd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509827" name="Picture 4" descr="Graff bar cysylltiadau crefyddol yng Nghymru, yn seiliedig ar gyfrifiad 2021; &#10;47% Dim crefydd&#10;43% Cristion&#10;2% Mwslim&#10;7% heb ateb y cwestiwn&#10;1% Hindŵ, Bwdhydd, Sikh ac Iddewig gyda'i gilydd&#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57193" cy="2819155"/>
                    </a:xfrm>
                    <a:prstGeom prst="rect">
                      <a:avLst/>
                    </a:prstGeom>
                    <a:noFill/>
                  </pic:spPr>
                </pic:pic>
              </a:graphicData>
            </a:graphic>
          </wp:inline>
        </w:drawing>
      </w:r>
    </w:p>
    <w:p w14:paraId="5F45EC07"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4E96FDD4" w14:textId="77777777" w:rsidR="00947441" w:rsidRPr="001B6846" w:rsidRDefault="00947441" w:rsidP="00947441">
      <w:r>
        <w:t>≈ Niwtral yn gyffredinol (dim rhwystrau penodol y tu hwnt i anghenion o ran tir y cyhoedd)</w:t>
      </w:r>
    </w:p>
    <w:p w14:paraId="4A86DA9D" w14:textId="5210B8F3"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3830D131" w14:textId="77777777" w:rsidR="00947441" w:rsidRPr="001B6846" w:rsidRDefault="00947441" w:rsidP="00947441">
      <w:r>
        <w:t>≈ Niwtral yn gyffredinol (dim rhwystrau penodol y tu hwnt i anghenion o ran tir y cyhoedd)</w:t>
      </w:r>
    </w:p>
    <w:p w14:paraId="369BBC02"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7B822EB3" w14:textId="3FB11D41" w:rsidR="00947441" w:rsidRPr="001B6846" w:rsidRDefault="00947441" w:rsidP="00947441">
      <w:r>
        <w:t>Dim rhwystrau penodol y tu hwnt i anghenion o ran tir y cyhoedd.</w:t>
      </w:r>
    </w:p>
    <w:p w14:paraId="573420E4" w14:textId="159E7884" w:rsidR="00377D2A" w:rsidRPr="001B6846" w:rsidRDefault="00377D2A" w:rsidP="00377D2A">
      <w:pPr>
        <w:rPr>
          <w:rFonts w:asciiTheme="majorHAnsi" w:eastAsiaTheme="majorEastAsia" w:hAnsiTheme="majorHAnsi" w:cstheme="majorBidi"/>
          <w:b/>
          <w:bCs/>
          <w:color w:val="365F91" w:themeColor="accent1" w:themeShade="BF"/>
          <w:sz w:val="28"/>
          <w:szCs w:val="28"/>
        </w:rPr>
      </w:pPr>
    </w:p>
    <w:p w14:paraId="3B17564C" w14:textId="77777777" w:rsidR="00947441" w:rsidRPr="001B6846" w:rsidRDefault="00947441">
      <w:pPr>
        <w:rPr>
          <w:rFonts w:asciiTheme="majorHAnsi" w:eastAsiaTheme="majorEastAsia" w:hAnsiTheme="majorHAnsi" w:cstheme="majorBidi"/>
          <w:b/>
          <w:bCs/>
          <w:color w:val="365F91" w:themeColor="accent1" w:themeShade="BF"/>
          <w:sz w:val="28"/>
          <w:szCs w:val="28"/>
        </w:rPr>
      </w:pPr>
      <w:r>
        <w:br w:type="page"/>
      </w:r>
    </w:p>
    <w:p w14:paraId="05DEBA8D" w14:textId="487E9498" w:rsidR="00377D2A" w:rsidRPr="001B6846" w:rsidRDefault="00377D2A" w:rsidP="00377D2A">
      <w:pPr>
        <w:pStyle w:val="Heading1"/>
      </w:pPr>
      <w:r>
        <w:lastRenderedPageBreak/>
        <w:t>Cyfeiriadedd rhywiol</w:t>
      </w:r>
    </w:p>
    <w:p w14:paraId="171BDC8F" w14:textId="22E904CF" w:rsidR="006A670A" w:rsidRPr="007175D2" w:rsidRDefault="006A670A" w:rsidP="006A670A">
      <w:pPr>
        <w:pStyle w:val="Heading2"/>
        <w:rPr>
          <w:color w:val="244061" w:themeColor="accent1" w:themeShade="80"/>
        </w:rPr>
      </w:pPr>
      <w:r w:rsidRPr="007175D2">
        <w:rPr>
          <w:color w:val="244061" w:themeColor="accent1" w:themeShade="80"/>
        </w:rPr>
        <w:t>Amcangyfrifon o’r boblogaeth yng Nghymru</w:t>
      </w:r>
    </w:p>
    <w:p w14:paraId="1CE8410B" w14:textId="77777777" w:rsidR="00204B25" w:rsidRPr="001B6846" w:rsidRDefault="00204B25" w:rsidP="00204B25">
      <w:r>
        <w:t>Ffigurau allweddol ar gyfer Cymru (Cyfrifiad 2021): </w:t>
      </w:r>
    </w:p>
    <w:p w14:paraId="15141160" w14:textId="77777777" w:rsidR="00204B25" w:rsidRPr="001B6846" w:rsidRDefault="00204B25" w:rsidP="00875DD3">
      <w:pPr>
        <w:numPr>
          <w:ilvl w:val="0"/>
          <w:numId w:val="43"/>
        </w:numPr>
        <w:spacing w:after="0"/>
        <w:ind w:left="714" w:hanging="357"/>
      </w:pPr>
      <w:r>
        <w:t>Cyfanswm yr ymatebwyr (16+): 2.4 miliwn (92.4% o’r boblogaeth 16 oed a hŷn)</w:t>
      </w:r>
    </w:p>
    <w:p w14:paraId="3DEB4334" w14:textId="77777777" w:rsidR="00204B25" w:rsidRPr="001B6846" w:rsidRDefault="00204B25" w:rsidP="00875DD3">
      <w:pPr>
        <w:numPr>
          <w:ilvl w:val="0"/>
          <w:numId w:val="43"/>
        </w:numPr>
        <w:spacing w:after="0"/>
        <w:ind w:left="714" w:hanging="357"/>
      </w:pPr>
      <w:proofErr w:type="spellStart"/>
      <w:r>
        <w:t>Strêt</w:t>
      </w:r>
      <w:proofErr w:type="spellEnd"/>
      <w:r>
        <w:t>/Heterorywiol: 89.4%</w:t>
      </w:r>
    </w:p>
    <w:p w14:paraId="057DE5A1" w14:textId="77777777" w:rsidR="00204B25" w:rsidRPr="001B6846" w:rsidRDefault="00204B25" w:rsidP="00875DD3">
      <w:pPr>
        <w:numPr>
          <w:ilvl w:val="0"/>
          <w:numId w:val="43"/>
        </w:numPr>
        <w:spacing w:after="0"/>
        <w:ind w:left="714" w:hanging="357"/>
      </w:pPr>
      <w:r>
        <w:t xml:space="preserve">Hoyw neu </w:t>
      </w:r>
      <w:proofErr w:type="spellStart"/>
      <w:r>
        <w:t>Lesbiaidd</w:t>
      </w:r>
      <w:proofErr w:type="spellEnd"/>
      <w:r>
        <w:t>: 1.5%</w:t>
      </w:r>
    </w:p>
    <w:p w14:paraId="49DF0CC2" w14:textId="77777777" w:rsidR="00204B25" w:rsidRPr="001B6846" w:rsidRDefault="00204B25" w:rsidP="00875DD3">
      <w:pPr>
        <w:numPr>
          <w:ilvl w:val="0"/>
          <w:numId w:val="43"/>
        </w:numPr>
        <w:spacing w:after="0"/>
        <w:ind w:left="714" w:hanging="357"/>
      </w:pPr>
      <w:r>
        <w:t>Deurywiol: 1.2%</w:t>
      </w:r>
    </w:p>
    <w:p w14:paraId="0CF93BF5" w14:textId="77777777" w:rsidR="00204B25" w:rsidRPr="001B6846" w:rsidRDefault="00204B25" w:rsidP="00875DD3">
      <w:pPr>
        <w:numPr>
          <w:ilvl w:val="0"/>
          <w:numId w:val="43"/>
        </w:numPr>
        <w:spacing w:after="0"/>
        <w:ind w:left="714" w:hanging="357"/>
      </w:pPr>
      <w:r>
        <w:t>Cyfeiriadedd rhywiol arall: 0.3%</w:t>
      </w:r>
    </w:p>
    <w:p w14:paraId="507DD270" w14:textId="77777777" w:rsidR="00204B25" w:rsidRPr="001B6846" w:rsidRDefault="00204B25" w:rsidP="00875DD3">
      <w:pPr>
        <w:numPr>
          <w:ilvl w:val="0"/>
          <w:numId w:val="43"/>
        </w:numPr>
        <w:spacing w:after="0"/>
        <w:ind w:left="714" w:hanging="357"/>
      </w:pPr>
      <w:r>
        <w:t>Heb ateb: 7.6%</w:t>
      </w:r>
    </w:p>
    <w:p w14:paraId="05FEE184" w14:textId="113FF8EE" w:rsidR="00204B25" w:rsidRPr="001B6846" w:rsidRDefault="00204B25" w:rsidP="00875DD3">
      <w:pPr>
        <w:numPr>
          <w:ilvl w:val="0"/>
          <w:numId w:val="43"/>
        </w:numPr>
        <w:spacing w:after="0"/>
        <w:ind w:left="714" w:hanging="357"/>
      </w:pPr>
      <w:r>
        <w:t>Cyfanswm LHDTC+: 3.0%</w:t>
      </w:r>
    </w:p>
    <w:p w14:paraId="44178FB2"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5FB8FFB8" w14:textId="6CA99C0D" w:rsidR="0083748F" w:rsidRPr="001B6846" w:rsidRDefault="00204794" w:rsidP="00B3085D">
      <w:pPr>
        <w:pStyle w:val="ListParagraph"/>
        <w:numPr>
          <w:ilvl w:val="0"/>
          <w:numId w:val="41"/>
        </w:numPr>
      </w:pPr>
      <w:r>
        <w:t xml:space="preserve">cyflwyno Cynllun Gweithredu LHDTC+ Cymru fel strategaeth ategol, sy’n pwysleisio’r angen am fannau diogel, croesawgar a chynhwysol. </w:t>
      </w:r>
    </w:p>
    <w:p w14:paraId="4C1BDE35" w14:textId="148B7FBA" w:rsidR="00377D2A" w:rsidRPr="001B6846" w:rsidRDefault="00204794" w:rsidP="00B3085D">
      <w:pPr>
        <w:pStyle w:val="ListParagraph"/>
        <w:numPr>
          <w:ilvl w:val="0"/>
          <w:numId w:val="41"/>
        </w:numPr>
      </w:pPr>
      <w:r>
        <w:t>mae cyfeiriadedd rhywiol ac LHDTC+ yn cael eu cydnabod fel ffactorau sy’n gallu dylanwadu ar y ffordd y mae unigolyn yn profi sefyllfa, yn enwedig o ran diogelwch ac mae’n nodi ffactorau sy’n gallu cael effaith (megis goleuadau, arwahanrwydd, gwyliadwriaeth oddefol). [1]</w:t>
      </w:r>
    </w:p>
    <w:p w14:paraId="2AF6F3CF" w14:textId="60298209" w:rsidR="003424D6" w:rsidRPr="001B6846" w:rsidRDefault="00204794" w:rsidP="003424D6">
      <w:pPr>
        <w:pStyle w:val="ListParagraph"/>
        <w:numPr>
          <w:ilvl w:val="0"/>
          <w:numId w:val="41"/>
        </w:numPr>
      </w:pPr>
      <w:r>
        <w:t>mae’r canllawiau’n atgyfnerthu’r ddyletswydd o dan y Ddeddf Cydraddoldeb i ystyried anghenion pobl LHDTC+ wrth gynllunio, dylunio, ymgysylltu a hyrwyddo cynlluniau a’r Map Rhwydwaith Teithio Llesol. Mae’n annog awdurdodau lleol i ymgysylltu’n weithredol ac yn ystyrlon â chymunedau LHDTC+ a sefydliadau sy’n eu cynrychioli.</w:t>
      </w:r>
    </w:p>
    <w:p w14:paraId="23A02D3F" w14:textId="30A42298" w:rsidR="003424D6" w:rsidRPr="001B6846" w:rsidRDefault="00204794" w:rsidP="003424D6">
      <w:pPr>
        <w:pStyle w:val="ListParagraph"/>
        <w:numPr>
          <w:ilvl w:val="0"/>
          <w:numId w:val="41"/>
        </w:numPr>
      </w:pPr>
      <w:r>
        <w:t xml:space="preserve">yn ei gwneud yn ofynnol i’r Asesiadau o’r Effaith ar Gydraddoldeb asesu’n benodol yr effeithiau ar bobl LHDTC+ gyda’r amcan bod penderfyniadau dylunio a pholisi yn ystyried y risg o aflonyddu a chynhwysiant. </w:t>
      </w:r>
    </w:p>
    <w:p w14:paraId="57665713" w14:textId="782AD64E" w:rsidR="00A64FFF" w:rsidRPr="001B6846" w:rsidRDefault="00204794" w:rsidP="003424D6">
      <w:pPr>
        <w:pStyle w:val="ListParagraph"/>
        <w:numPr>
          <w:ilvl w:val="0"/>
          <w:numId w:val="41"/>
        </w:numPr>
      </w:pPr>
      <w:r>
        <w:t>yn darparu goleuadau, llinellau gweld clir a gweithgarwch ar hyd llwybrau; cael gwared ar gorneli dall a chreu cynlluniau rhagweladwy. [1]</w:t>
      </w:r>
    </w:p>
    <w:p w14:paraId="64288625" w14:textId="5AB70031"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2231299D" w14:textId="67672033" w:rsidR="00A03137" w:rsidRPr="001B6846" w:rsidRDefault="005F3AAB" w:rsidP="00B3085D">
      <w:pPr>
        <w:ind w:firstLine="720"/>
      </w:pPr>
      <w:r>
        <w:t xml:space="preserve">(cadarnhaol) Tir cyhoeddus sy’n fwy diogel ac yn fwy croesawgar </w:t>
      </w:r>
    </w:p>
    <w:p w14:paraId="4C0BCCC2" w14:textId="309939A6" w:rsidR="007A1430" w:rsidRPr="007175D2" w:rsidRDefault="005F3AAB" w:rsidP="00B3085D">
      <w:pPr>
        <w:pStyle w:val="Heading2"/>
        <w:ind w:firstLine="720"/>
        <w:rPr>
          <w:color w:val="244061" w:themeColor="accent1" w:themeShade="80"/>
        </w:rPr>
      </w:pPr>
      <w:r>
        <w:rPr>
          <w:rFonts w:asciiTheme="minorHAnsi" w:hAnsiTheme="minorHAnsi"/>
          <w:b w:val="0"/>
          <w:color w:val="auto"/>
          <w:sz w:val="22"/>
        </w:rPr>
        <w:t>(cadarnhaol) Annog cynllunio, dylunio, ymgysylltu a hyrwyddo cynhwysol</w:t>
      </w:r>
      <w:r w:rsidRPr="007175D2">
        <w:rPr>
          <w:color w:val="244061" w:themeColor="accent1" w:themeShade="80"/>
        </w:rPr>
        <w:br/>
      </w:r>
      <w:r w:rsidRPr="007175D2">
        <w:rPr>
          <w:color w:val="244061" w:themeColor="accent1" w:themeShade="80"/>
        </w:rPr>
        <w:br/>
        <w:t xml:space="preserve">Rhesymu a thystiolaeth ategol </w:t>
      </w:r>
    </w:p>
    <w:p w14:paraId="58DE3A0C" w14:textId="40D69616" w:rsidR="00377D2A" w:rsidRPr="001B6846" w:rsidRDefault="00204794" w:rsidP="009A34B0">
      <w:pPr>
        <w:pStyle w:val="ListParagraph"/>
        <w:numPr>
          <w:ilvl w:val="0"/>
          <w:numId w:val="44"/>
        </w:numPr>
      </w:pPr>
      <w:r>
        <w:t>canfyddiadau am deimlo fel petaech chi’n cael croeso ac yn ddiogel ar y strydoedd.  [1][34][38][45]</w:t>
      </w:r>
    </w:p>
    <w:p w14:paraId="0471CFA1" w14:textId="77777777" w:rsidR="001C3EF0" w:rsidRPr="001B6846" w:rsidRDefault="001C3EF0">
      <w:pPr>
        <w:rPr>
          <w:rFonts w:asciiTheme="majorHAnsi" w:eastAsiaTheme="majorEastAsia" w:hAnsiTheme="majorHAnsi" w:cstheme="majorBidi"/>
          <w:b/>
          <w:bCs/>
          <w:color w:val="365F91" w:themeColor="accent1" w:themeShade="BF"/>
          <w:sz w:val="28"/>
          <w:szCs w:val="28"/>
        </w:rPr>
      </w:pPr>
      <w:r>
        <w:br w:type="page"/>
      </w:r>
    </w:p>
    <w:p w14:paraId="48E0DA04" w14:textId="6EDF37EF" w:rsidR="00377D2A" w:rsidRPr="001B6846" w:rsidRDefault="00377D2A" w:rsidP="00377D2A">
      <w:pPr>
        <w:pStyle w:val="Heading1"/>
      </w:pPr>
      <w:r>
        <w:lastRenderedPageBreak/>
        <w:t>Priodas a phartneriaeth sifil</w:t>
      </w:r>
    </w:p>
    <w:p w14:paraId="0701774F" w14:textId="5E4AB357" w:rsidR="006A670A" w:rsidRPr="007175D2" w:rsidRDefault="006A670A" w:rsidP="00D101F5">
      <w:pPr>
        <w:pStyle w:val="Heading2"/>
        <w:rPr>
          <w:color w:val="244061" w:themeColor="accent1" w:themeShade="80"/>
        </w:rPr>
      </w:pPr>
      <w:r w:rsidRPr="007175D2">
        <w:rPr>
          <w:color w:val="244061" w:themeColor="accent1" w:themeShade="80"/>
        </w:rPr>
        <w:t>Amcangyfrifon o’r boblogaeth yng Nghymru</w:t>
      </w:r>
    </w:p>
    <w:p w14:paraId="603EA3FE" w14:textId="56E9319F" w:rsidR="001C3EF0" w:rsidRPr="001B6846" w:rsidRDefault="00185CE1" w:rsidP="001C3EF0">
      <w:r>
        <w:t>Yn briod neu mewn partneriaeth sifil yw’r statws partneriaeth gyfreithiol mwyaf cyffredin ymysg y boblogaeth 16 oed a hŷn yng Nghymru a Lloegr, sef 49.7% yn 2021.</w:t>
      </w:r>
    </w:p>
    <w:p w14:paraId="19F49032"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4DF17B43" w14:textId="47789595" w:rsidR="00377D2A" w:rsidRPr="001B6846" w:rsidRDefault="009714B3" w:rsidP="00377D2A">
      <w:r>
        <w:t>(dim)</w:t>
      </w:r>
    </w:p>
    <w:p w14:paraId="441297F9" w14:textId="456A7282"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185D151C" w14:textId="77777777" w:rsidR="00377D2A" w:rsidRPr="001B6846" w:rsidRDefault="00377D2A" w:rsidP="00377D2A">
      <w:r>
        <w:t>≈ Niwtral yn gyffredinol (dim rhwystrau penodol y tu hwnt i anghenion o ran tir y cyhoedd)</w:t>
      </w:r>
    </w:p>
    <w:p w14:paraId="4B0C6E54" w14:textId="77777777" w:rsidR="007A1430" w:rsidRPr="007175D2" w:rsidRDefault="007A1430" w:rsidP="007A1430">
      <w:pPr>
        <w:pStyle w:val="Heading2"/>
        <w:rPr>
          <w:color w:val="244061" w:themeColor="accent1" w:themeShade="80"/>
        </w:rPr>
      </w:pPr>
      <w:r w:rsidRPr="007175D2">
        <w:rPr>
          <w:color w:val="244061" w:themeColor="accent1" w:themeShade="80"/>
        </w:rPr>
        <w:t xml:space="preserve">Rhesymeg a thystiolaeth ategol </w:t>
      </w:r>
    </w:p>
    <w:p w14:paraId="74F7071F" w14:textId="77777777" w:rsidR="009C6D71" w:rsidRPr="001B6846" w:rsidRDefault="009C6D71" w:rsidP="00377D2A">
      <w:pPr>
        <w:pStyle w:val="Heading2"/>
        <w:rPr>
          <w:rFonts w:asciiTheme="minorHAnsi" w:eastAsiaTheme="minorEastAsia" w:hAnsiTheme="minorHAnsi" w:cstheme="minorBidi"/>
          <w:b w:val="0"/>
          <w:bCs w:val="0"/>
          <w:color w:val="auto"/>
          <w:sz w:val="22"/>
          <w:szCs w:val="22"/>
        </w:rPr>
      </w:pPr>
      <w:r>
        <w:rPr>
          <w:rFonts w:asciiTheme="minorHAnsi" w:hAnsiTheme="minorHAnsi"/>
          <w:b w:val="0"/>
          <w:color w:val="auto"/>
          <w:sz w:val="22"/>
        </w:rPr>
        <w:t>(dim rhwystrau penodol y tu hwnt i anghenion o ran tir y cyhoedd)</w:t>
      </w:r>
    </w:p>
    <w:p w14:paraId="4D51B17E"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br w:type="page"/>
      </w:r>
    </w:p>
    <w:p w14:paraId="52131726" w14:textId="77777777" w:rsidR="00377D2A" w:rsidRPr="001B6846" w:rsidRDefault="00377D2A" w:rsidP="00377D2A">
      <w:pPr>
        <w:pStyle w:val="Heading1"/>
      </w:pPr>
      <w:r>
        <w:lastRenderedPageBreak/>
        <w:t>Aelwydydd incwm isel (Dyletswydd Economaidd-gymdeithasol)</w:t>
      </w:r>
    </w:p>
    <w:p w14:paraId="4971206D" w14:textId="13F5C40D" w:rsidR="006A670A" w:rsidRPr="007175D2" w:rsidRDefault="006A670A" w:rsidP="00D101F5">
      <w:pPr>
        <w:pStyle w:val="Heading2"/>
        <w:rPr>
          <w:color w:val="244061" w:themeColor="accent1" w:themeShade="80"/>
        </w:rPr>
      </w:pPr>
      <w:r w:rsidRPr="007175D2">
        <w:rPr>
          <w:color w:val="244061" w:themeColor="accent1" w:themeShade="80"/>
        </w:rPr>
        <w:t>Amcangyfrifon o’r boblogaeth yng Nghymru</w:t>
      </w:r>
    </w:p>
    <w:p w14:paraId="464FFAAB" w14:textId="5419BE20" w:rsidR="004626C5" w:rsidRPr="001B6846" w:rsidRDefault="00B953C5" w:rsidP="00F6538A">
      <w:r>
        <w:t xml:space="preserve">Darperir Gradd Gymdeithasol fras yng Nghymru gan y Swyddfa Ystadegau Gwladol ar sail cyfrifiad 2021, isod [53] </w:t>
      </w:r>
    </w:p>
    <w:p w14:paraId="06CAB115" w14:textId="0B1B44CF" w:rsidR="00235F3C" w:rsidRPr="001B6846" w:rsidRDefault="00235F3C" w:rsidP="00235F3C">
      <w:pPr>
        <w:pStyle w:val="ListParagraph"/>
        <w:numPr>
          <w:ilvl w:val="0"/>
          <w:numId w:val="44"/>
        </w:numPr>
      </w:pPr>
      <w:r>
        <w:t xml:space="preserve">AB - Galwedigaethau rheoli, gweinyddol, proffesiynol uwch a chanolradd (19.6%) </w:t>
      </w:r>
    </w:p>
    <w:p w14:paraId="72068A7D" w14:textId="2E33A3A5" w:rsidR="004626C5" w:rsidRPr="001B6846" w:rsidRDefault="004626C5" w:rsidP="004D05D4">
      <w:pPr>
        <w:pStyle w:val="ListParagraph"/>
        <w:numPr>
          <w:ilvl w:val="0"/>
          <w:numId w:val="44"/>
        </w:numPr>
      </w:pPr>
      <w:r>
        <w:t xml:space="preserve">C1 - Galwedigaethau rheoli, gweinyddol a phroffesiynol ar lefel goruchwylio, </w:t>
      </w:r>
      <w:proofErr w:type="spellStart"/>
      <w:r>
        <w:t>clercol</w:t>
      </w:r>
      <w:proofErr w:type="spellEnd"/>
      <w:r>
        <w:t xml:space="preserve"> ac iau (32.9%), </w:t>
      </w:r>
    </w:p>
    <w:p w14:paraId="1D53DA2B" w14:textId="4A07FFB3" w:rsidR="00A905CA" w:rsidRPr="001B6846" w:rsidRDefault="00A905CA" w:rsidP="00A905CA">
      <w:pPr>
        <w:pStyle w:val="ListParagraph"/>
        <w:numPr>
          <w:ilvl w:val="0"/>
          <w:numId w:val="44"/>
        </w:numPr>
      </w:pPr>
      <w:r>
        <w:t xml:space="preserve">C2 - Galwedigaethau llaw medrus (23.0%) </w:t>
      </w:r>
    </w:p>
    <w:p w14:paraId="1CFC174E" w14:textId="0AF03D08" w:rsidR="004626C5" w:rsidRPr="001B6846" w:rsidRDefault="004626C5" w:rsidP="004D05D4">
      <w:pPr>
        <w:pStyle w:val="ListParagraph"/>
        <w:numPr>
          <w:ilvl w:val="0"/>
          <w:numId w:val="44"/>
        </w:numPr>
      </w:pPr>
      <w:r>
        <w:t>DE - Galwedigaethau llaw rhannol fedrus a heb sgiliau a galwedigaethau ar y radd isaf(24.6%)</w:t>
      </w:r>
    </w:p>
    <w:p w14:paraId="0DD16F29" w14:textId="77777777" w:rsidR="00D101F5" w:rsidRPr="007175D2" w:rsidRDefault="00D101F5" w:rsidP="00D101F5">
      <w:pPr>
        <w:pStyle w:val="Heading2"/>
        <w:rPr>
          <w:color w:val="244061" w:themeColor="accent1" w:themeShade="80"/>
        </w:rPr>
      </w:pPr>
      <w:r w:rsidRPr="007175D2">
        <w:rPr>
          <w:color w:val="244061" w:themeColor="accent1" w:themeShade="80"/>
        </w:rPr>
        <w:t>Diwygiadau perthnasol yng Nghanllawiau 2026</w:t>
      </w:r>
    </w:p>
    <w:p w14:paraId="03431FAD" w14:textId="11A5B7E1" w:rsidR="0004222B" w:rsidRPr="001B6846" w:rsidRDefault="00204794" w:rsidP="0004222B">
      <w:pPr>
        <w:pStyle w:val="Heading2"/>
        <w:numPr>
          <w:ilvl w:val="0"/>
          <w:numId w:val="33"/>
        </w:numPr>
        <w:rPr>
          <w:rFonts w:asciiTheme="minorHAnsi" w:eastAsiaTheme="minorEastAsia" w:hAnsiTheme="minorHAnsi" w:cstheme="minorBidi"/>
          <w:b w:val="0"/>
          <w:color w:val="auto"/>
          <w:sz w:val="22"/>
          <w:szCs w:val="22"/>
        </w:rPr>
      </w:pPr>
      <w:r>
        <w:rPr>
          <w:rFonts w:asciiTheme="minorHAnsi" w:hAnsiTheme="minorHAnsi"/>
          <w:b w:val="0"/>
          <w:color w:val="auto"/>
          <w:sz w:val="22"/>
        </w:rPr>
        <w:t>mae’r canllawiau bellach yn cyfeirio’n benodol at y Ddyletswydd Economaidd-gymdeithasol (Deddf Cydraddoldeb 2010, Adran 1), sy’n ei gwneud yn ofynnol i awdurdodau lleol ystyried sut gall penderfyniadau teithio llesol leihau anghydraddoldebau a achosir gan anfantais economaidd-gymdeithasol. Mae hyn yn cynnwys blaenoriaethu buddsoddiad mewn ardaloedd difreintiedig a sicrhau mynediad teg at seilwaith teithio llesol.</w:t>
      </w:r>
    </w:p>
    <w:p w14:paraId="6499BEA0" w14:textId="1993259A" w:rsidR="008D749C" w:rsidRPr="001B6846" w:rsidRDefault="00204794" w:rsidP="008D749C">
      <w:pPr>
        <w:pStyle w:val="ListParagraph"/>
        <w:numPr>
          <w:ilvl w:val="0"/>
          <w:numId w:val="33"/>
        </w:numPr>
      </w:pPr>
      <w:r>
        <w:t>mae’n ei gwneud yn ofynnol bod awdurdodau lleol yn defnyddio mynegeion amddifadedd a data tlodi trafnidiaeth wrth flaenoriaethu llwybrau yn y Mapiau Rhwydwaith Teithio Llesol (Mapiau Llwybrau Presennol a Mapiau Rhwydwaith Integredig gynt) ac yn argymell defnyddio adnodd blaenoriaethu Trafnidiaeth Cymru i asesu’r effaith economaidd-gymdeithasol.</w:t>
      </w:r>
    </w:p>
    <w:p w14:paraId="2BB84E8A" w14:textId="177CA48C" w:rsidR="006B4059" w:rsidRPr="001B6846" w:rsidRDefault="00204794" w:rsidP="008D749C">
      <w:pPr>
        <w:pStyle w:val="ListParagraph"/>
        <w:numPr>
          <w:ilvl w:val="0"/>
          <w:numId w:val="33"/>
        </w:numPr>
      </w:pPr>
      <w:r>
        <w:t>mae’n ei gwneud yn ofynnol i awdurdodau lleol ddangos sut roedd yr ymgysylltu ar gyfer dylunio cynlluniau a datblygu’r Map Rhwydwaith Teithio Llesol yn gynhwysol, gan dargedu aelwydydd incwm isel a grwpiau sy’n cael eu tangynrychioli yn benodol.</w:t>
      </w:r>
    </w:p>
    <w:p w14:paraId="6FA91928" w14:textId="4BE08376" w:rsidR="0004222B" w:rsidRPr="001B6846" w:rsidRDefault="00204794" w:rsidP="002821BC">
      <w:pPr>
        <w:pStyle w:val="ListParagraph"/>
        <w:numPr>
          <w:ilvl w:val="0"/>
          <w:numId w:val="33"/>
        </w:numPr>
      </w:pPr>
      <w:r>
        <w:t xml:space="preserve">dylai adroddiadau monitro nawr gynnwys </w:t>
      </w:r>
      <w:proofErr w:type="spellStart"/>
      <w:r>
        <w:t>metrigau</w:t>
      </w:r>
      <w:proofErr w:type="spellEnd"/>
      <w:r>
        <w:t xml:space="preserve"> ar sut mae’r gwelliannau teithio llesol o fudd i aelwydydd incwm isel (megis mynediad at waith, addysg a gwasanaethau).</w:t>
      </w:r>
    </w:p>
    <w:p w14:paraId="4482D601" w14:textId="6854B365" w:rsidR="00377D2A" w:rsidRPr="007175D2" w:rsidRDefault="00FB1EED" w:rsidP="00377D2A">
      <w:pPr>
        <w:pStyle w:val="Heading2"/>
        <w:rPr>
          <w:color w:val="244061" w:themeColor="accent1" w:themeShade="80"/>
        </w:rPr>
      </w:pPr>
      <w:r w:rsidRPr="007175D2">
        <w:rPr>
          <w:color w:val="244061" w:themeColor="accent1" w:themeShade="80"/>
        </w:rPr>
        <w:t>Effaith y diweddariad i’r Canllawiau (cadarnhaol/negyddol)</w:t>
      </w:r>
    </w:p>
    <w:p w14:paraId="12DFBF73" w14:textId="5B5EE2CF" w:rsidR="00887A84" w:rsidRPr="001B6846" w:rsidRDefault="005F3AAB" w:rsidP="00A2170A">
      <w:pPr>
        <w:ind w:left="720"/>
      </w:pPr>
      <w:r>
        <w:t>(cadarnhaol) Mwy o ecwiti yn y buddsoddiad</w:t>
      </w:r>
    </w:p>
    <w:p w14:paraId="3724E9A2" w14:textId="66018B4D" w:rsidR="00A2170A" w:rsidRPr="001B6846" w:rsidRDefault="005F3AAB" w:rsidP="00A2170A">
      <w:pPr>
        <w:ind w:left="720"/>
      </w:pPr>
      <w:r>
        <w:t>(cadarnhaol) Blaenoriaethu buddsoddiad mewn ardaloedd ag anghenion uchel</w:t>
      </w:r>
    </w:p>
    <w:p w14:paraId="48ADADFC" w14:textId="03E7DC36" w:rsidR="00A2170A" w:rsidRPr="001B6846" w:rsidRDefault="005F3AAB" w:rsidP="00A2170A">
      <w:pPr>
        <w:ind w:left="720"/>
      </w:pPr>
      <w:r>
        <w:t>(cadarnhaol) cynnig mynediad fforddiadwy at swyddi/addysg drwy gerdded/olwyno/beicio</w:t>
      </w:r>
    </w:p>
    <w:p w14:paraId="49F87CE8" w14:textId="678EA40A" w:rsidR="00A2170A" w:rsidRPr="001B6846" w:rsidRDefault="005F3AAB" w:rsidP="00A2170A">
      <w:pPr>
        <w:ind w:firstLine="720"/>
      </w:pPr>
      <w:r>
        <w:t xml:space="preserve">(cadarnhaol) darparu cysylltiadau diogel milltir gyntaf/olaf i drafnidiaeth gyhoeddus; </w:t>
      </w:r>
    </w:p>
    <w:p w14:paraId="18A5ED57" w14:textId="0D332EE3" w:rsidR="00877075" w:rsidRPr="001B6846" w:rsidRDefault="005F3AAB" w:rsidP="00A2170A">
      <w:pPr>
        <w:ind w:left="720"/>
      </w:pPr>
      <w:r>
        <w:t>(cadarnhaol) Ymgysylltiad mwy cynhwysol (gofyniad cryfach i ymgysylltu ag aelwydydd incwm isel a grwpiau sy’n cael eu tangynrychioli)</w:t>
      </w:r>
    </w:p>
    <w:p w14:paraId="4934B7E0" w14:textId="64167599" w:rsidR="008D57BB" w:rsidRPr="001B6846" w:rsidRDefault="005F3AAB" w:rsidP="00A2170A">
      <w:pPr>
        <w:ind w:left="720"/>
      </w:pPr>
      <w:r>
        <w:t>(cadarnhaol) Cynnydd mewn lefelau gweithgarwch corfforol, lleihau anghydraddoldebau iechyd a dod i gysylltiad â llygredd aer</w:t>
      </w:r>
    </w:p>
    <w:p w14:paraId="274BE5C2" w14:textId="77777777" w:rsidR="007A1430" w:rsidRPr="007175D2" w:rsidRDefault="007A1430" w:rsidP="007A1430">
      <w:pPr>
        <w:pStyle w:val="Heading2"/>
        <w:rPr>
          <w:color w:val="244061" w:themeColor="accent1" w:themeShade="80"/>
        </w:rPr>
      </w:pPr>
      <w:r w:rsidRPr="007175D2">
        <w:rPr>
          <w:color w:val="244061" w:themeColor="accent1" w:themeShade="80"/>
        </w:rPr>
        <w:lastRenderedPageBreak/>
        <w:t xml:space="preserve">Rhesymeg a thystiolaeth ategol </w:t>
      </w:r>
    </w:p>
    <w:p w14:paraId="2A598618" w14:textId="0DD1FB6A" w:rsidR="00A2170A" w:rsidRPr="001B6846" w:rsidRDefault="00204794" w:rsidP="00A2170A">
      <w:pPr>
        <w:pStyle w:val="ListParagraph"/>
        <w:numPr>
          <w:ilvl w:val="0"/>
          <w:numId w:val="45"/>
        </w:numPr>
      </w:pPr>
      <w:r>
        <w:t>mae pobl sy’n profi tlodi yn llai tebygol o fod yn berchen ar gar, fel y dangosir yn Arolwg Cenedlaethol Cymru: mynediad i geir fesul grŵp; [10] a thueddiadau’r Health Foundation o ran mynediad i geir yn ôl incwm [11]</w:t>
      </w:r>
    </w:p>
    <w:p w14:paraId="01F90D8C" w14:textId="56A9572F" w:rsidR="00377D2A" w:rsidRPr="001B6846" w:rsidRDefault="00204794" w:rsidP="00377D2A">
      <w:pPr>
        <w:pStyle w:val="ListParagraph"/>
        <w:numPr>
          <w:ilvl w:val="0"/>
          <w:numId w:val="45"/>
        </w:numPr>
      </w:pPr>
      <w:r>
        <w:t>mae galw am ddewisiadau gwahanol yn bodoli [1] [38]</w:t>
      </w:r>
    </w:p>
    <w:p w14:paraId="7A129656" w14:textId="76BCB723" w:rsidR="00377D2A" w:rsidRPr="001B6846" w:rsidRDefault="00830E9F" w:rsidP="004627CB">
      <w:pPr>
        <w:pStyle w:val="ListParagraph"/>
        <w:numPr>
          <w:ilvl w:val="0"/>
          <w:numId w:val="45"/>
        </w:numPr>
      </w:pPr>
      <w:r>
        <w:t>mae cydberthynas negyddol rhwng incwm a data digwyddiadau traffig ffyrdd ble cafodd person ei ladd neu ei anafu’n ddifrifol traffig ffyrdd[54]</w:t>
      </w:r>
    </w:p>
    <w:p w14:paraId="336686FD" w14:textId="6C0115A4" w:rsidR="00C0538F" w:rsidRPr="001B6846" w:rsidRDefault="001E4347" w:rsidP="00F55FBE">
      <w:pPr>
        <w:pStyle w:val="Heading1"/>
      </w:pPr>
      <w:r>
        <w:t>Casgliad cyffredinol yr Asesiad o’r Effaith ar Gydraddoldeb</w:t>
      </w:r>
    </w:p>
    <w:p w14:paraId="7F556CCD" w14:textId="10DBD911" w:rsidR="00C0538F" w:rsidRPr="001B6846" w:rsidRDefault="001E4347">
      <w:r>
        <w:t>At ei gilydd, mae’r canllawiau’n hyrwyddo cydraddoldeb drwy egluro mesurau lliniaru a safonau dylunio cynhwysol. Lle mae risg yn dal i fodoli (yn enwedig mewn safleoedd bysiau a throedffyrdd parhaus), mae Canllawiau 2026 yn nodi rheolaethau ac yn annog archwiliadau o safleoedd lleol a dulliau dylunio cydweithredol gyda phobl anabl i helpu i atal allgau [2][3][8]. Cynigir mesurau lliniaru pellach y tu allan i Ganllawiau 2026.</w:t>
      </w:r>
    </w:p>
    <w:p w14:paraId="4A495CB9" w14:textId="77777777" w:rsidR="00547CFB" w:rsidRPr="001B6846" w:rsidRDefault="00547CFB" w:rsidP="008E4939"/>
    <w:p w14:paraId="67925433" w14:textId="77777777" w:rsidR="001A6714" w:rsidRPr="001B6846" w:rsidRDefault="001A6714" w:rsidP="008E4939">
      <w:pPr>
        <w:sectPr w:rsidR="001A6714" w:rsidRPr="001B6846" w:rsidSect="00743310">
          <w:pgSz w:w="12240" w:h="15840"/>
          <w:pgMar w:top="1440" w:right="1440" w:bottom="1276" w:left="1440" w:header="720" w:footer="720" w:gutter="0"/>
          <w:cols w:space="720"/>
          <w:docGrid w:linePitch="360"/>
        </w:sectPr>
      </w:pPr>
    </w:p>
    <w:p w14:paraId="52A6F09D" w14:textId="53E68368" w:rsidR="008E4939" w:rsidRPr="001B6846" w:rsidRDefault="008E4939">
      <w:pPr>
        <w:rPr>
          <w:rFonts w:asciiTheme="majorHAnsi" w:eastAsiaTheme="majorEastAsia" w:hAnsiTheme="majorHAnsi" w:cstheme="majorBidi"/>
          <w:b/>
          <w:bCs/>
          <w:color w:val="4F81BD" w:themeColor="accent1"/>
          <w:sz w:val="26"/>
          <w:szCs w:val="26"/>
        </w:rPr>
      </w:pPr>
    </w:p>
    <w:p w14:paraId="0B3BECF6" w14:textId="483FD6E8"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t xml:space="preserve">Atodiad C. </w:t>
      </w:r>
      <w:proofErr w:type="spellStart"/>
      <w:r>
        <w:rPr>
          <w:color w:val="FFFFFF" w:themeColor="background1"/>
        </w:rPr>
        <w:t>Prawfesur</w:t>
      </w:r>
      <w:proofErr w:type="spellEnd"/>
      <w:r>
        <w:rPr>
          <w:color w:val="FFFFFF" w:themeColor="background1"/>
        </w:rPr>
        <w:t xml:space="preserve"> Gwledig </w:t>
      </w:r>
    </w:p>
    <w:p w14:paraId="22D4C54C" w14:textId="77777777" w:rsidR="008163E6" w:rsidRPr="001B6846" w:rsidRDefault="6B2824B6">
      <w:r>
        <w:t xml:space="preserve">Mae Canllawiau 2026 wedi cael eu cynhyrchu i wella’r potensial ar gyfer teithiau at ddiben penodol, gan gymell newid dulliau teithio o gerbydau preifat drwy roi cyfleusterau deniadol ar waith ar gyfer teithiau cerdded, olwyno a beicio. </w:t>
      </w:r>
    </w:p>
    <w:p w14:paraId="2C9ED5DE" w14:textId="152E0DD1" w:rsidR="6B2824B6" w:rsidRPr="001B6846" w:rsidRDefault="6B2824B6">
      <w:r>
        <w:t>Gall teithio llesol mewn ardaloedd gwledig ddioddef o gysylltiadau polisi â theithiau hamdden; cerdded, heicio, beicio mynydd, a marchogaeth, a allai greu rhwystrau ychwanegol i annog newid i ddulliau llesol o deithio mewn ardaloedd gwledig.</w:t>
      </w:r>
    </w:p>
    <w:p w14:paraId="4B7655F8" w14:textId="5E8974D9" w:rsidR="6B2824B6" w:rsidRPr="001B6846" w:rsidRDefault="6B2824B6" w:rsidP="399270F7">
      <w:r>
        <w:t xml:space="preserve">Yn yr un modd â thema gyffredinol Canllawiau 2026, lle mae iaith yn helpu i atal rhaniadau, mae gwahaniaethau’n cael eu hosgoi i raddau helaeth gydag ardaloedd trefol a gwledig. Nid yw ardaloedd gwledig yn cael sylw uniongyrchol yn y rhan fwyaf o ddyluniadau, yn hytrach, mae maint y llifoedd yn wahaniaeth allweddol i’w wneud sy’n pennu ffactorau megis lefel y gwahanu rhwng dulliau teithio a lled cyfleusterau. Mae ystyried llif yn arwain at ymyriadau sy’n briodol i ardaloedd gwledig a threfol. </w:t>
      </w:r>
    </w:p>
    <w:p w14:paraId="619E13C0" w14:textId="0FA21FB0" w:rsidR="6B2824B6" w:rsidRPr="001B6846" w:rsidRDefault="6B2824B6" w:rsidP="399270F7">
      <w:r>
        <w:t xml:space="preserve">Lle bo angen, mae gwahaniaethau wedi cael eu gwneud rhwng ardaloedd gwledig a threfol, i gydnabod nodweddion gwahanol pob un. Mae’r canllawiau’n cyfeirio at yr anhawster o leihau cyflymderau a welir mewn ardaloedd gwledig, er gwaethaf cyflwyno terfyn cyflymder diofyn o 20mya ar ffyrdd cyfyngedig ledled Cymru. Mae hyn yn cyfeirio at dabl 11.1 yn y canllawiau, sy’n nodi’r lefel briodol o ddiogelwch ar gyfer beiciau yn dibynnu ar lif y traffig a’r terfyn cyflymder. Gall ardal wledig gyda chyflymder uwch ond llif traffig isel fod yn fwy deniadol i bobl sy’n beicio nag ardal drefol gyda chyflymder is ond llif sylweddol uwch. Mae caniatáu ar gyfer ystyriaethau mewn ardaloedd gwledig yn bwysig wrth feddwl am ymyriadau posibl yn y dyfodol. </w:t>
      </w:r>
    </w:p>
    <w:p w14:paraId="0CDFD58E" w14:textId="52E739D5" w:rsidR="6B2824B6" w:rsidRPr="001B6846" w:rsidRDefault="6B2824B6" w:rsidP="399270F7">
      <w:r>
        <w:t>Un newid allweddol i’r canllawiau o’r fersiwn flaenorol sy’n ystyried ardaloedd gwledig yw cyflwyno’r Log Penderfyniadau Dylunio yn atodiad L. Er bod hyn yn berthnasol i bob cynllun, mae cymeriad ardaloedd gwledig yn golygu bod gwyro oddi wrth y canllawiau yn fwy tebygol, fel gyda ffyrdd sydd eisoes yn gul yn cael eu cyfyngu ymhellach gan berchnogaeth tir y naill ochr a’r llall. Mae’r Log Penderfyniadau Dylunio yn rhoi mwy o hyder i awdurdodau lleol wrth ddatblygu cynlluniau mewn ardaloedd gwledig i wyro oddi wrth y canllawiau tra’n sicrhau bod ymyriadau’n parhau i fod yn effeithiol ac yn ddiogel.</w:t>
      </w:r>
    </w:p>
    <w:p w14:paraId="1382C08E" w14:textId="434B627A" w:rsidR="008E4939" w:rsidRPr="001B6846" w:rsidRDefault="6B2824B6">
      <w:pPr>
        <w:rPr>
          <w:rFonts w:asciiTheme="majorHAnsi" w:eastAsiaTheme="majorEastAsia" w:hAnsiTheme="majorHAnsi" w:cstheme="majorBidi"/>
          <w:b/>
          <w:bCs/>
          <w:color w:val="4F81BD" w:themeColor="accent1"/>
          <w:sz w:val="26"/>
          <w:szCs w:val="26"/>
        </w:rPr>
      </w:pPr>
      <w:r>
        <w:t xml:space="preserve">Yn fwy cyffredinol, mae’r canllawiau’n adeiladu ar y fersiwn flaenorol o ran dod ag amrywiaeth o fanteision anuniongyrchol, yn enwedig i ddefnyddwyr ffyrdd sy’n agored i niwed a phobl sy’n cael eu rhoi dan anfantais yn draddodiadol oherwydd rhwydweithiau trafnidiaeth sy’n canolbwyntio ar geir. Gyda </w:t>
      </w:r>
      <w:proofErr w:type="spellStart"/>
      <w:r>
        <w:t>gwasgaredd</w:t>
      </w:r>
      <w:proofErr w:type="spellEnd"/>
      <w:r>
        <w:t xml:space="preserve"> daearyddol uwch mewn ardaloedd gwledig, mae creu rhwydwaith trafnidiaeth unedig sy’n caniatáu ar gyfer cyfnewid rhwng dulliau teithio yn bwysig iawn. Mae hyn yn helpu i fynd i’r afael â materion sy’n effeithio’n benodol ar boblogaethau gwledig megis tlodi tanwydd ac arwahanrwydd, ac sydd hefyd o fudd i grwpiau megis siaradwyr Cymraeg a’r henoed sy’n cael eu gorgynrychioli mewn ardaloedd gwledig. </w:t>
      </w:r>
      <w:r>
        <w:br w:type="page"/>
      </w:r>
    </w:p>
    <w:p w14:paraId="7B49C6F7" w14:textId="542460D7"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lastRenderedPageBreak/>
        <w:t xml:space="preserve">Atodiad D. Asesiad o’r Effaith ar yr Iaith Gymraeg </w:t>
      </w:r>
    </w:p>
    <w:p w14:paraId="00773D5A" w14:textId="7A89D289" w:rsidR="1A097CCD" w:rsidRPr="001B6846" w:rsidRDefault="1A097CCD" w:rsidP="5161C58E">
      <w:r>
        <w:rPr>
          <w:i/>
        </w:rPr>
        <w:t>Cymraeg 2050</w:t>
      </w:r>
      <w:r>
        <w:t xml:space="preserve"> yw ein strategaeth genedlaethol ar gyfer cynyddu nifer y siaradwyr Cymraeg i filiwn erbyn 2050.</w:t>
      </w:r>
    </w:p>
    <w:p w14:paraId="5A2BA1B6" w14:textId="11839E4D" w:rsidR="6972F4B6" w:rsidRPr="001B6846" w:rsidRDefault="1A097CCD" w:rsidP="6972F4B6">
      <w:r>
        <w:t>Mae Llywodraeth Cymru wedi ymrwymo’n llwyr i’r strategaeth, gyda’r targed o filiwn o siaradwyr wedi’i gynnwys yn ei Rhaglen Lywodraethu. Mae iaith Gymraeg ffyniannus hefyd wedi’i chynnwys yn un o’r saith nod llesiant yn Neddf Llesiant Cenedlaethau’r Dyfodol (Cymru) 2015.</w:t>
      </w:r>
    </w:p>
    <w:p w14:paraId="531C0AF6" w14:textId="65A06B42" w:rsidR="0D018DDB" w:rsidRPr="001B6846" w:rsidRDefault="1C99770C" w:rsidP="0D018DDB">
      <w:r>
        <w:t xml:space="preserve">Mae gennym hefyd rwymedigaeth statudol i ystyried yn llawn effeithiau ein gwaith ar y Gymraeg. Mae hyn yn golygu y dylai unrhyw bolisi gan Lywodraeth Cymru ystyried sut mae ein polisïau’n effeithio ar yr iaith a’r rheini sy’n ei siarad. Mae tair thema </w:t>
      </w:r>
      <w:proofErr w:type="spellStart"/>
      <w:r>
        <w:t>gydgysylltiedig</w:t>
      </w:r>
      <w:proofErr w:type="spellEnd"/>
      <w:r>
        <w:t xml:space="preserve"> i strategaeth Cymraeg 2050:</w:t>
      </w:r>
    </w:p>
    <w:p w14:paraId="7DEC5EE5" w14:textId="4E907A7F" w:rsidR="6DA4019B" w:rsidRPr="001B6846" w:rsidRDefault="2A80B253" w:rsidP="6DA4019B">
      <w:r>
        <w:t>Thema 1: Cynyddu nifer y siaradwyr Cymraeg</w:t>
      </w:r>
    </w:p>
    <w:p w14:paraId="0AB4FF7B" w14:textId="13FFC3CE" w:rsidR="2A80B253" w:rsidRPr="001B6846" w:rsidRDefault="2A80B253" w:rsidP="6DECBA3E">
      <w:r>
        <w:t>Thema 2: Cynyddu’r defnydd o’r Gymraeg</w:t>
      </w:r>
    </w:p>
    <w:p w14:paraId="41594347" w14:textId="0C41F22C" w:rsidR="2A80B253" w:rsidRPr="001B6846" w:rsidRDefault="2A80B253" w:rsidP="3DD21F0A">
      <w:r>
        <w:t>Thema 3: Creu amodau ffafriol – seilwaith a chyd-destun.</w:t>
      </w:r>
    </w:p>
    <w:p w14:paraId="334E7B7E" w14:textId="77777777" w:rsidR="005A3B29" w:rsidRPr="001B6846" w:rsidRDefault="343C5105">
      <w:r>
        <w:t xml:space="preserve">Bydd Canllawiau 2026 yn cael eu cyhoeddi’n ddwyieithog. Ynddo, mae’n nodi gofynion ar gyfer ymgysylltu ac ar gyfer arwyddion/dangos y ffordd sy’n wynebu defnyddwyr yn Gymraeg ac yn Saesneg. </w:t>
      </w:r>
    </w:p>
    <w:p w14:paraId="0AA3008A" w14:textId="2EF4727B" w:rsidR="343C5105" w:rsidRPr="001B6846" w:rsidRDefault="343C5105">
      <w:r>
        <w:t>Gall gwelliannau teithio llesol ar sail lleoedd a nodir yng Nghanllawiau 2026 gynnal defnydd dyddiol o’r Gymraeg drwy wella mynediad at ysgolion, diwylliant a gwasanaethau lleol.</w:t>
      </w:r>
    </w:p>
    <w:p w14:paraId="34D3D62B" w14:textId="621ACEF9" w:rsidR="5053F3ED" w:rsidRPr="001B6846" w:rsidRDefault="05D530B1" w:rsidP="5053F3ED">
      <w:r>
        <w:t xml:space="preserve">Ar draws y tair thema, mae’r Canllawiau’n cael yr effaith fwyaf ar thema </w:t>
      </w:r>
      <w:r>
        <w:rPr>
          <w:i/>
        </w:rPr>
        <w:t>3: creu amodau ffafriol - seilwaith a chyd-destun</w:t>
      </w:r>
      <w:r>
        <w:t>.</w:t>
      </w:r>
      <w:r>
        <w:rPr>
          <w:i/>
        </w:rPr>
        <w:t xml:space="preserve"> </w:t>
      </w:r>
      <w:r>
        <w:t xml:space="preserve">Mae Cymraeg 2050 yn tynnu sylw at bwysigrwydd cynnal a thyfu cymunedau sydd â dwysedd uchel o siaradwyr Cymraeg. Datblygiad allweddol yn hyn o beth yw datblygu economi ffyniannus a chynaliadwy, ochr yn ochr ag adeiladu cymunedau a fydd yn elwa o ffyniant ac yn dod yn lleoedd deniadol lle mae pobl eisiau byw, gweithio, dysgu a buddsoddi. Mae syniad Donald </w:t>
      </w:r>
      <w:proofErr w:type="spellStart"/>
      <w:r>
        <w:t>Appleyard</w:t>
      </w:r>
      <w:proofErr w:type="spellEnd"/>
      <w:r>
        <w:t xml:space="preserve"> o Strydoedd y Gall Pawb Fyw Arnynt yn dangos y byddai cymdogaethau traffig isel nid yn unig yn cael effaith gadarnhaol ar newid yn yr hinsawdd a chynaliadwyedd, ond hefyd, bod rhyngweithio cymdeithasol yn gwella’n ddramatig pan fydd llif y traffig yn lleihau. Mae’r canlyniad hwn yn cyd-fynd â thema 3 Cymraeg 2050; wrth i’r rhyngweithio cymunedol gynyddu mae’r effaith bosibl ar gynaliadwyedd a hyfywedd y Gymraeg hefyd yn cynyddu. Mae hyn yn galw ar gryfhau’r berthynas rhwng cynllunio ieithyddol a chynllunio defnydd tir [cyfeirnod 1], sy’n rhywbeth mae’r diweddariad hwn gan y Canllawiau yn ceisio ei wella. </w:t>
      </w:r>
    </w:p>
    <w:p w14:paraId="48346EFF" w14:textId="603369AD" w:rsidR="4206D697" w:rsidRPr="001B6846" w:rsidRDefault="3D0F4F6A">
      <w:r>
        <w:rPr>
          <w:noProof/>
        </w:rPr>
        <w:lastRenderedPageBreak/>
        <w:drawing>
          <wp:inline distT="0" distB="0" distL="0" distR="0" wp14:anchorId="5E8C1C89" wp14:editId="083D5F79">
            <wp:extent cx="5486400" cy="3219450"/>
            <wp:effectExtent l="0" t="0" r="0" b="0"/>
            <wp:docPr id="2028541392" name="drawing" descr="Delwedd yn dangos tair stryd o'r uchod; un â thraffig ceir ysgafn, un â thraffig ceir canolig, ac un â thraffig ceir uchel.&#10;&#10;Symbols on the map indicate where people living on the street have a friend, and where people gather. &#10;&#10;Thie three images show a clear correlation; lower traffic volumes mean more friends and social gathering spots. Higher traffic means less friends and social gatherings sp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41392" name="drawing" descr="Delwedd yn dangos tair stryd o'r uchod; un â thraffig ceir ysgafn, un â thraffig ceir canolig, ac un â thraffig ceir uchel.&#10;&#10;Symbols on the map indicate where people living on the street have a friend, and where people gather. &#10;&#10;Thie three images show a clear correlation; lower traffic volumes mean more friends and social gathering spots. Higher traffic means less friends and social gatherings spots."/>
                    <pic:cNvPicPr/>
                  </pic:nvPicPr>
                  <pic:blipFill>
                    <a:blip r:embed="rId20">
                      <a:extLst>
                        <a:ext uri="{28A0092B-C50C-407E-A947-70E740481C1C}">
                          <a14:useLocalDpi xmlns:a14="http://schemas.microsoft.com/office/drawing/2010/main" val="0"/>
                        </a:ext>
                      </a:extLst>
                    </a:blip>
                    <a:stretch>
                      <a:fillRect/>
                    </a:stretch>
                  </pic:blipFill>
                  <pic:spPr>
                    <a:xfrm>
                      <a:off x="0" y="0"/>
                      <a:ext cx="5486400" cy="3219450"/>
                    </a:xfrm>
                    <a:prstGeom prst="rect">
                      <a:avLst/>
                    </a:prstGeom>
                  </pic:spPr>
                </pic:pic>
              </a:graphicData>
            </a:graphic>
          </wp:inline>
        </w:drawing>
      </w:r>
    </w:p>
    <w:p w14:paraId="41A39F93" w14:textId="30624823" w:rsidR="5E5B5B00" w:rsidRPr="001B6846" w:rsidRDefault="5E5B5B00">
      <w:r>
        <w:t xml:space="preserve">Cyfeirnod 1: </w:t>
      </w:r>
      <w:hyperlink r:id="rId21">
        <w:r>
          <w:rPr>
            <w:rStyle w:val="Hyperlink"/>
          </w:rPr>
          <w:t>https://www.llyw.cymru/sites/default/files/publications/2019-03/cymraeg-2050-strategaeth-y-gymraeg-v1-1.pdf</w:t>
        </w:r>
      </w:hyperlink>
    </w:p>
    <w:p w14:paraId="7371DF45" w14:textId="608C87D0" w:rsidR="225E7132" w:rsidRPr="001B6846" w:rsidRDefault="5E5B5B00">
      <w:r>
        <w:t xml:space="preserve">Cyfeirnod 2: </w:t>
      </w:r>
      <w:hyperlink r:id="rId22">
        <w:r>
          <w:rPr>
            <w:rStyle w:val="Hyperlink"/>
          </w:rPr>
          <w:t>https://streets-alive-yarra.org/journal/donald-appleyards-livable-streets/</w:t>
        </w:r>
      </w:hyperlink>
    </w:p>
    <w:p w14:paraId="45A11A40" w14:textId="7999091D" w:rsidR="49099AE0" w:rsidRPr="001B6846" w:rsidRDefault="49099AE0" w:rsidP="49099AE0"/>
    <w:p w14:paraId="63780BF7" w14:textId="77777777" w:rsidR="008E4939" w:rsidRPr="001B6846" w:rsidRDefault="008E4939">
      <w:pPr>
        <w:rPr>
          <w:rFonts w:asciiTheme="majorHAnsi" w:eastAsiaTheme="majorEastAsia" w:hAnsiTheme="majorHAnsi" w:cstheme="majorBidi"/>
          <w:b/>
          <w:bCs/>
          <w:color w:val="4F81BD" w:themeColor="accent1"/>
          <w:sz w:val="26"/>
          <w:szCs w:val="26"/>
        </w:rPr>
      </w:pPr>
      <w:r>
        <w:br w:type="page"/>
      </w:r>
    </w:p>
    <w:p w14:paraId="65220401" w14:textId="5EDD83A5"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lastRenderedPageBreak/>
        <w:t xml:space="preserve">Atodiad E. Asesiad o’r Effaith ar Fioamrywiaeth </w:t>
      </w:r>
    </w:p>
    <w:p w14:paraId="2FD7E8CA" w14:textId="2E341B30" w:rsidR="00975244" w:rsidRPr="001B6846" w:rsidRDefault="001E4347">
      <w:r>
        <w:t>Cyfleoedd: Systemau draenio cynaliadwy/gerddi glaw, canopi coed brodorol, plannu ar gyfer pryfed peillio, cysylltedd cynefinoedd ar hyd coridorau teithio llesol.</w:t>
      </w:r>
    </w:p>
    <w:p w14:paraId="6B27756B" w14:textId="36C2A146" w:rsidR="00975244" w:rsidRPr="001B6846" w:rsidRDefault="001E4347">
      <w:r>
        <w:t xml:space="preserve">Risgiau: amharu ar gynefinoedd. </w:t>
      </w:r>
    </w:p>
    <w:p w14:paraId="650079AC" w14:textId="090A4C8D" w:rsidR="00C0538F" w:rsidRPr="001B6846" w:rsidRDefault="001E4347">
      <w:r>
        <w:t>Gofynion: defnyddio dyletswydd A6 a chofnodi penderfyniadau bioamrywiaeth; defnyddio cynlluniau cynnal a chadw.</w:t>
      </w:r>
    </w:p>
    <w:p w14:paraId="1EACDCF9" w14:textId="77777777" w:rsidR="008E4939" w:rsidRPr="001B6846" w:rsidRDefault="008E4939">
      <w:pPr>
        <w:rPr>
          <w:rFonts w:asciiTheme="majorHAnsi" w:eastAsiaTheme="majorEastAsia" w:hAnsiTheme="majorHAnsi" w:cstheme="majorBidi"/>
          <w:b/>
          <w:bCs/>
          <w:color w:val="4F81BD" w:themeColor="accent1"/>
          <w:sz w:val="26"/>
          <w:szCs w:val="26"/>
        </w:rPr>
      </w:pPr>
      <w:r>
        <w:br w:type="page"/>
      </w:r>
    </w:p>
    <w:p w14:paraId="5E48971F" w14:textId="7904CF0C"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lastRenderedPageBreak/>
        <w:t xml:space="preserve">Atodiad F. Asesiad o’r Ddyletswydd Economaidd-gymdeithasol </w:t>
      </w:r>
    </w:p>
    <w:p w14:paraId="21DA5FB9" w14:textId="77777777" w:rsidR="00C0538F" w:rsidRPr="007175D2" w:rsidRDefault="001E4347" w:rsidP="00A7440B">
      <w:pPr>
        <w:pStyle w:val="Heading2"/>
        <w:rPr>
          <w:color w:val="244061" w:themeColor="accent1" w:themeShade="80"/>
        </w:rPr>
      </w:pPr>
      <w:r w:rsidRPr="007175D2">
        <w:rPr>
          <w:color w:val="244061" w:themeColor="accent1" w:themeShade="80"/>
        </w:rPr>
        <w:t>Tystiolaeth a ystyriwyd</w:t>
      </w:r>
    </w:p>
    <w:p w14:paraId="5196FF6B" w14:textId="77777777" w:rsidR="00C0538F" w:rsidRPr="001B6846" w:rsidRDefault="001E4347">
      <w:r>
        <w:t xml:space="preserve">Mae Arolwg Cenedlaethol Cymru yn dangos gwahaniaethau o ran mynediad at geir ar draws grwpiau amddifadedd a demograffig; mae’r Health Foundation yn adrodd bod 32% o bumed tlotaf aelwydydd y DU heb fynediad at gar (o’i gymharu â 7% yn y pumed cyfoethocaf) [10][11]. Mae </w:t>
      </w:r>
      <w:proofErr w:type="spellStart"/>
      <w:r>
        <w:t>Sustrans</w:t>
      </w:r>
      <w:proofErr w:type="spellEnd"/>
      <w:r>
        <w:t xml:space="preserve"> Cymru wedi tynnu sylw at dlodi trafnidiaeth yng Nghymru a’r baich o ran cost o redeg car [14].</w:t>
      </w:r>
    </w:p>
    <w:p w14:paraId="28D18317" w14:textId="77777777" w:rsidR="00C0538F" w:rsidRPr="007175D2" w:rsidRDefault="001E4347" w:rsidP="00A7440B">
      <w:pPr>
        <w:pStyle w:val="Heading2"/>
        <w:rPr>
          <w:color w:val="244061" w:themeColor="accent1" w:themeShade="80"/>
        </w:rPr>
      </w:pPr>
      <w:r w:rsidRPr="007175D2">
        <w:rPr>
          <w:color w:val="244061" w:themeColor="accent1" w:themeShade="80"/>
        </w:rPr>
        <w:t>Potensial i waethygu anghydraddoldebau</w:t>
      </w:r>
    </w:p>
    <w:p w14:paraId="2BC592E3" w14:textId="77777777" w:rsidR="00975244" w:rsidRPr="001B6846" w:rsidRDefault="001E4347">
      <w:r>
        <w:t xml:space="preserve">Os na chânt eu gweithredu’n iawn, gallai cynlluniau roi blaenoriaeth i ardaloedd sydd eisoes yn cael eu gwasanaethu’n dda. </w:t>
      </w:r>
    </w:p>
    <w:p w14:paraId="089ECD52" w14:textId="0924FCD9" w:rsidR="00C0538F" w:rsidRPr="001B6846" w:rsidRDefault="001E4347">
      <w:r>
        <w:t>Lliniaru: meini prawf blaenoriaethu llwybrau sy’n pwyso a mesur amddifadedd, lefel isel o fynediad at geir a risg o wrthdrawiad; sicrhau dewisiadau amgen hygyrch lle mae lle ar y stryd yn gyfyngedig.</w:t>
      </w:r>
    </w:p>
    <w:p w14:paraId="4F376C99" w14:textId="77777777" w:rsidR="00C0538F" w:rsidRPr="007175D2" w:rsidRDefault="001E4347" w:rsidP="00A7440B">
      <w:pPr>
        <w:pStyle w:val="Heading2"/>
        <w:rPr>
          <w:color w:val="244061" w:themeColor="accent1" w:themeShade="80"/>
        </w:rPr>
      </w:pPr>
      <w:r w:rsidRPr="007175D2">
        <w:rPr>
          <w:color w:val="244061" w:themeColor="accent1" w:themeShade="80"/>
        </w:rPr>
        <w:t>Potensial i wella canlyniadau</w:t>
      </w:r>
    </w:p>
    <w:p w14:paraId="1C4E110F" w14:textId="77777777" w:rsidR="00C0538F" w:rsidRPr="001B6846" w:rsidRDefault="001E4347">
      <w:r>
        <w:t>Mae teithiau cerdded/olwyno uniongyrchol mwy diogel ar gyfer addysg, gofal iechyd, manwerthu a gweithleoedd yn lleihau’r baich o ran costau ac yn gwella mynediad at gyfleoedd. Pwysleisir integreiddio â bysiau (safleoedd, cyfnewidfeydd).</w:t>
      </w:r>
    </w:p>
    <w:p w14:paraId="79F1405E" w14:textId="77777777" w:rsidR="00C0538F" w:rsidRPr="007175D2" w:rsidRDefault="001E4347" w:rsidP="00A7440B">
      <w:pPr>
        <w:pStyle w:val="Heading2"/>
        <w:rPr>
          <w:color w:val="244061" w:themeColor="accent1" w:themeShade="80"/>
        </w:rPr>
      </w:pPr>
      <w:r w:rsidRPr="007175D2">
        <w:rPr>
          <w:color w:val="244061" w:themeColor="accent1" w:themeShade="80"/>
        </w:rPr>
        <w:t>Dull monitro</w:t>
      </w:r>
    </w:p>
    <w:p w14:paraId="373F40C6" w14:textId="77777777" w:rsidR="00C0538F" w:rsidRPr="001B6846" w:rsidRDefault="001E4347">
      <w:r>
        <w:t>Tracio dosbarthiad buddsoddiad a chanlyniadau ar draws degraddau Mynegai Amddifadedd Lluosog Cymru; arolygon defnyddwyr yn ôl band incwm lle bo hynny’n ymarferol; monitro diogelwch a defnydd mewn cymunedau incwm isel.</w:t>
      </w:r>
    </w:p>
    <w:p w14:paraId="43DAF400" w14:textId="77777777" w:rsidR="008E4939" w:rsidRPr="001B6846" w:rsidRDefault="008E4939">
      <w:pPr>
        <w:rPr>
          <w:rFonts w:asciiTheme="majorHAnsi" w:eastAsiaTheme="majorEastAsia" w:hAnsiTheme="majorHAnsi" w:cstheme="majorBidi"/>
          <w:b/>
          <w:bCs/>
          <w:color w:val="4F81BD" w:themeColor="accent1"/>
          <w:sz w:val="26"/>
          <w:szCs w:val="26"/>
        </w:rPr>
      </w:pPr>
      <w:r>
        <w:br w:type="page"/>
      </w:r>
    </w:p>
    <w:p w14:paraId="10A4B1B1" w14:textId="68A60356"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Pr>
          <w:color w:val="FFFFFF" w:themeColor="background1"/>
        </w:rPr>
        <w:lastRenderedPageBreak/>
        <w:t>Atodiad G. Asesiad o’r Effaith ar Iechyd – Crynodeb Sgrinio</w:t>
      </w:r>
    </w:p>
    <w:p w14:paraId="22475E2F" w14:textId="24942146" w:rsidR="0007006A" w:rsidRPr="001B6846" w:rsidRDefault="001E4347">
      <w:r>
        <w:t xml:space="preserve">Penderfynyddion yr effeithir arnynt: gweithgarwch corfforol; risg o niwed/risg o ran diogelwch; dod i gysylltiad ag aer/sŵn; cysur thermol (cysgod/gwres); mynediad at wasanaethau a chyfranogiad cymdeithasol. </w:t>
      </w:r>
    </w:p>
    <w:p w14:paraId="19418AE6" w14:textId="2002B0DA" w:rsidR="00C0538F" w:rsidRPr="001B6846" w:rsidRDefault="001E4347">
      <w:r>
        <w:t>Mae adroddiad Asiantaeth Diogelwch Iechyd y DU ar effeithiau newid hinsawdd ar iechyd yn pwysleisio risgiau hinsawdd anwastad; gall seilwaith gwyrdd a newid moddol lleihau’r tebygolrwydd o ddod i gysylltiad â gwahanol bethau, ac mae dylunio cynhwysol yn gwella mynediad i bobl anabl a phobl hŷn [5].</w:t>
      </w:r>
    </w:p>
    <w:p w14:paraId="14CC8AB9" w14:textId="77777777" w:rsidR="00747219" w:rsidRPr="001B6846" w:rsidRDefault="00747219"/>
    <w:p w14:paraId="44758B76" w14:textId="783B7E45" w:rsidR="009241B2" w:rsidRPr="001B6846" w:rsidRDefault="009241B2">
      <w:r>
        <w:br w:type="page"/>
      </w:r>
    </w:p>
    <w:p w14:paraId="5442CD80" w14:textId="6C6B7A8A" w:rsidR="00D41E84" w:rsidRPr="001B6846" w:rsidRDefault="009241B2" w:rsidP="00D41E84">
      <w:pPr>
        <w:pStyle w:val="Heading1"/>
      </w:pPr>
      <w:r>
        <w:lastRenderedPageBreak/>
        <w:t xml:space="preserve">Cyfeiriadau </w:t>
      </w:r>
    </w:p>
    <w:p w14:paraId="1814FCAF" w14:textId="2298F490" w:rsidR="00D41E84" w:rsidRPr="001B6846" w:rsidRDefault="00D41E84" w:rsidP="00D41E84">
      <w:r>
        <w:t>(Cyrchwyd a chadarnhawyd bod yr holl dudalennau gwe yn gywir ar 29 Medi 2025)</w:t>
      </w:r>
    </w:p>
    <w:p w14:paraId="702AE499" w14:textId="4DA4A561" w:rsidR="009241B2" w:rsidRPr="001B6846" w:rsidRDefault="009241B2" w:rsidP="009241B2">
      <w:r>
        <w:t xml:space="preserve">[1] </w:t>
      </w:r>
      <w:proofErr w:type="spellStart"/>
      <w:r>
        <w:t>Walk</w:t>
      </w:r>
      <w:proofErr w:type="spellEnd"/>
      <w:r>
        <w:t xml:space="preserve"> Wheel and </w:t>
      </w:r>
      <w:proofErr w:type="spellStart"/>
      <w:r>
        <w:t>Cycle</w:t>
      </w:r>
      <w:proofErr w:type="spellEnd"/>
      <w:r>
        <w:t xml:space="preserve"> Trust (2024). </w:t>
      </w:r>
      <w:proofErr w:type="spellStart"/>
      <w:r>
        <w:t>Walking</w:t>
      </w:r>
      <w:proofErr w:type="spellEnd"/>
      <w:r>
        <w:t xml:space="preserve"> and </w:t>
      </w:r>
      <w:proofErr w:type="spellStart"/>
      <w:r>
        <w:t>Cycling</w:t>
      </w:r>
      <w:proofErr w:type="spellEnd"/>
      <w:r>
        <w:t xml:space="preserve"> </w:t>
      </w:r>
      <w:proofErr w:type="spellStart"/>
      <w:r>
        <w:t>Index</w:t>
      </w:r>
      <w:proofErr w:type="spellEnd"/>
      <w:r>
        <w:t xml:space="preserve"> 2023 – UK </w:t>
      </w:r>
      <w:proofErr w:type="spellStart"/>
      <w:r>
        <w:t>aggregate</w:t>
      </w:r>
      <w:proofErr w:type="spellEnd"/>
      <w:r>
        <w:t xml:space="preserve"> </w:t>
      </w:r>
      <w:proofErr w:type="spellStart"/>
      <w:r>
        <w:t>report</w:t>
      </w:r>
      <w:proofErr w:type="spellEnd"/>
      <w:r>
        <w:t xml:space="preserve">. </w:t>
      </w:r>
      <w:hyperlink r:id="rId23" w:history="1">
        <w:r>
          <w:rPr>
            <w:rStyle w:val="Hyperlink"/>
          </w:rPr>
          <w:t>https://www.walkwheelcycletrust.org.uk/media/13416/sustrans-2023-walking-and-cycling-index-uk-aggregated-report.pdf</w:t>
        </w:r>
      </w:hyperlink>
      <w:r>
        <w:t xml:space="preserve"> </w:t>
      </w:r>
    </w:p>
    <w:p w14:paraId="3890BB57" w14:textId="21F3EA26" w:rsidR="009241B2" w:rsidRPr="001B6846" w:rsidRDefault="009241B2" w:rsidP="001D26DF">
      <w:pPr>
        <w:ind w:right="-149"/>
      </w:pPr>
      <w:r>
        <w:t xml:space="preserve">[2] </w:t>
      </w:r>
      <w:proofErr w:type="spellStart"/>
      <w:r>
        <w:t>Living</w:t>
      </w:r>
      <w:proofErr w:type="spellEnd"/>
      <w:r>
        <w:t xml:space="preserve"> </w:t>
      </w:r>
      <w:proofErr w:type="spellStart"/>
      <w:r>
        <w:t>Streets</w:t>
      </w:r>
      <w:proofErr w:type="spellEnd"/>
      <w:r>
        <w:t xml:space="preserve"> (2024). </w:t>
      </w:r>
      <w:proofErr w:type="spellStart"/>
      <w:r>
        <w:t>Inclusive</w:t>
      </w:r>
      <w:proofErr w:type="spellEnd"/>
      <w:r>
        <w:t xml:space="preserve"> </w:t>
      </w:r>
      <w:proofErr w:type="spellStart"/>
      <w:r>
        <w:t>design</w:t>
      </w:r>
      <w:proofErr w:type="spellEnd"/>
      <w:r>
        <w:t xml:space="preserve"> at </w:t>
      </w:r>
      <w:proofErr w:type="spellStart"/>
      <w:r>
        <w:t>continuous</w:t>
      </w:r>
      <w:proofErr w:type="spellEnd"/>
      <w:r>
        <w:t xml:space="preserve"> </w:t>
      </w:r>
      <w:proofErr w:type="spellStart"/>
      <w:r>
        <w:t>footways</w:t>
      </w:r>
      <w:proofErr w:type="spellEnd"/>
      <w:r>
        <w:t xml:space="preserve"> and at </w:t>
      </w:r>
      <w:proofErr w:type="spellStart"/>
      <w:r>
        <w:t>bus</w:t>
      </w:r>
      <w:proofErr w:type="spellEnd"/>
      <w:r>
        <w:t xml:space="preserve"> </w:t>
      </w:r>
      <w:proofErr w:type="spellStart"/>
      <w:r>
        <w:t>stops</w:t>
      </w:r>
      <w:proofErr w:type="spellEnd"/>
      <w:r>
        <w:t xml:space="preserve"> </w:t>
      </w:r>
      <w:proofErr w:type="spellStart"/>
      <w:r>
        <w:t>with</w:t>
      </w:r>
      <w:proofErr w:type="spellEnd"/>
      <w:r>
        <w:t xml:space="preserve"> </w:t>
      </w:r>
      <w:proofErr w:type="spellStart"/>
      <w:r>
        <w:t>cycle</w:t>
      </w:r>
      <w:proofErr w:type="spellEnd"/>
      <w:r>
        <w:t xml:space="preserve"> </w:t>
      </w:r>
      <w:proofErr w:type="spellStart"/>
      <w:r>
        <w:t>tracks</w:t>
      </w:r>
      <w:proofErr w:type="spellEnd"/>
      <w:r>
        <w:t xml:space="preserve">. </w:t>
      </w:r>
      <w:hyperlink r:id="rId24" w:history="1">
        <w:r>
          <w:rPr>
            <w:rStyle w:val="Hyperlink"/>
          </w:rPr>
          <w:t>https://www.livingstreets.org.uk/policy-reports-and-research/inclusive-design/</w:t>
        </w:r>
      </w:hyperlink>
    </w:p>
    <w:p w14:paraId="236FD8E4" w14:textId="01841EBE" w:rsidR="009241B2" w:rsidRPr="001B6846" w:rsidRDefault="009241B2" w:rsidP="009241B2">
      <w:r>
        <w:t>[3] Cŵn Tywys/UCL (2024). ‘</w:t>
      </w:r>
      <w:proofErr w:type="spellStart"/>
      <w:r>
        <w:t>Designing</w:t>
      </w:r>
      <w:proofErr w:type="spellEnd"/>
      <w:r>
        <w:t xml:space="preserve"> for Inclusion’ – adroddiad llawn </w:t>
      </w:r>
      <w:hyperlink r:id="rId25" w:history="1">
        <w:r>
          <w:rPr>
            <w:rStyle w:val="Hyperlink"/>
          </w:rPr>
          <w:t>https://gd-prod.azureedge.net/-/media/project/guidedogs/guidedogsdotorg/files/how-you-can-help/campaigning/ucl-guide-dogs---designing-for-inclusion-full-report-sept-2024-final.pdf</w:t>
        </w:r>
      </w:hyperlink>
    </w:p>
    <w:p w14:paraId="14E065F8" w14:textId="30B29EDE" w:rsidR="009241B2" w:rsidRPr="001B6846" w:rsidRDefault="009241B2" w:rsidP="009241B2">
      <w:r>
        <w:t xml:space="preserve">[4] Transport for London (2024). Bus stop </w:t>
      </w:r>
      <w:proofErr w:type="spellStart"/>
      <w:r>
        <w:t>bypass</w:t>
      </w:r>
      <w:proofErr w:type="spellEnd"/>
      <w:r>
        <w:t xml:space="preserve"> </w:t>
      </w:r>
      <w:proofErr w:type="spellStart"/>
      <w:r>
        <w:t>safety</w:t>
      </w:r>
      <w:proofErr w:type="spellEnd"/>
      <w:r>
        <w:t xml:space="preserve"> </w:t>
      </w:r>
      <w:proofErr w:type="spellStart"/>
      <w:r>
        <w:t>review</w:t>
      </w:r>
      <w:proofErr w:type="spellEnd"/>
      <w:r>
        <w:t xml:space="preserve"> (</w:t>
      </w:r>
      <w:proofErr w:type="spellStart"/>
      <w:r>
        <w:t>June</w:t>
      </w:r>
      <w:proofErr w:type="spellEnd"/>
      <w:r>
        <w:t xml:space="preserve"> 2024). </w:t>
      </w:r>
      <w:hyperlink r:id="rId26" w:history="1">
        <w:r>
          <w:rPr>
            <w:rStyle w:val="Hyperlink"/>
          </w:rPr>
          <w:t>https://content.tfl.gov.uk/bus-stop-bypass-safety-review-2024.pdf</w:t>
        </w:r>
      </w:hyperlink>
      <w:r>
        <w:t xml:space="preserve"> </w:t>
      </w:r>
    </w:p>
    <w:p w14:paraId="7FB484FA" w14:textId="4D3343DF" w:rsidR="009241B2" w:rsidRPr="001B6846" w:rsidRDefault="009241B2" w:rsidP="009241B2">
      <w:r>
        <w:t xml:space="preserve">[5] UKHSA (2023). ‘Health </w:t>
      </w:r>
      <w:proofErr w:type="spellStart"/>
      <w:r>
        <w:t>Effects</w:t>
      </w:r>
      <w:proofErr w:type="spellEnd"/>
      <w:r>
        <w:t xml:space="preserve"> of Climate Change – </w:t>
      </w:r>
      <w:proofErr w:type="spellStart"/>
      <w:r>
        <w:t>state</w:t>
      </w:r>
      <w:proofErr w:type="spellEnd"/>
      <w:r>
        <w:t xml:space="preserve"> of the </w:t>
      </w:r>
      <w:proofErr w:type="spellStart"/>
      <w:r>
        <w:t>evidence</w:t>
      </w:r>
      <w:proofErr w:type="spellEnd"/>
      <w:r>
        <w:t xml:space="preserve"> 2023’. </w:t>
      </w:r>
      <w:hyperlink r:id="rId27" w:history="1">
        <w:r>
          <w:rPr>
            <w:rStyle w:val="Hyperlink"/>
          </w:rPr>
          <w:t>https://assets.publishing.service.gov.uk/media/659ff6a93308d200131fbe78/HECC-report-2023-overview.pdf</w:t>
        </w:r>
      </w:hyperlink>
    </w:p>
    <w:p w14:paraId="4B5E5944" w14:textId="4B21337F" w:rsidR="009241B2" w:rsidRPr="001B6846" w:rsidRDefault="009241B2" w:rsidP="009241B2">
      <w:r>
        <w:t xml:space="preserve">[6] Y Pwyllgor Llifogydd ac Erydu Arfordirol Cymru (2024) Adroddiad Blynyddol; Rhaglen Strategaeth Genedlaethol ar gyfer Rheoli Perygl Llifogydd ac Erydu Arfordirol Llywodraeth Cymru 2023–24 </w:t>
      </w:r>
      <w:hyperlink r:id="rId28" w:history="1">
        <w:r>
          <w:rPr>
            <w:rStyle w:val="Hyperlink"/>
          </w:rPr>
          <w:t>https://www.gov.wales/sites/default/files/publications/2024-08/wales-flood-and-coastal-erosion-committee-annual-report-2024.pdf</w:t>
        </w:r>
      </w:hyperlink>
    </w:p>
    <w:p w14:paraId="7D9355A6" w14:textId="3FC51AE5" w:rsidR="009241B2" w:rsidRPr="001B6846" w:rsidRDefault="009241B2" w:rsidP="009241B2">
      <w:r>
        <w:t xml:space="preserve">[7] tudalen we: Cyfoeth Naturiol Cymru / Buddion atebion sy’n seiliedig ar natur </w:t>
      </w:r>
      <w:hyperlink r:id="rId29" w:history="1">
        <w:r>
          <w:rPr>
            <w:rStyle w:val="Hyperlink"/>
          </w:rPr>
          <w:t>https://naturalresources.wales/about-us/what-we-do/strategies-plans-and-policies/benefits-of-nature-based-solutions/?lang=cy</w:t>
        </w:r>
      </w:hyperlink>
    </w:p>
    <w:p w14:paraId="28AA32D9" w14:textId="77CDEA58" w:rsidR="005B15E0" w:rsidRPr="001B6846" w:rsidRDefault="009241B2" w:rsidP="009241B2">
      <w:r>
        <w:t xml:space="preserve">[8] New </w:t>
      </w:r>
      <w:proofErr w:type="spellStart"/>
      <w:r>
        <w:t>cycle</w:t>
      </w:r>
      <w:proofErr w:type="spellEnd"/>
      <w:r>
        <w:t xml:space="preserve"> </w:t>
      </w:r>
      <w:proofErr w:type="spellStart"/>
      <w:r>
        <w:t>infrastructure</w:t>
      </w:r>
      <w:proofErr w:type="spellEnd"/>
      <w:r>
        <w:t xml:space="preserve"> </w:t>
      </w:r>
      <w:proofErr w:type="spellStart"/>
      <w:r>
        <w:t>on</w:t>
      </w:r>
      <w:proofErr w:type="spellEnd"/>
      <w:r>
        <w:t xml:space="preserve"> </w:t>
      </w:r>
      <w:proofErr w:type="spellStart"/>
      <w:r>
        <w:t>London’s</w:t>
      </w:r>
      <w:proofErr w:type="spellEnd"/>
      <w:r>
        <w:t xml:space="preserve"> </w:t>
      </w:r>
      <w:proofErr w:type="spellStart"/>
      <w:r>
        <w:t>streets</w:t>
      </w:r>
      <w:proofErr w:type="spellEnd"/>
      <w:r>
        <w:t xml:space="preserve"> </w:t>
      </w:r>
      <w:proofErr w:type="spellStart"/>
      <w:r>
        <w:t>Summary</w:t>
      </w:r>
      <w:proofErr w:type="spellEnd"/>
      <w:r>
        <w:t xml:space="preserve"> </w:t>
      </w:r>
      <w:proofErr w:type="spellStart"/>
      <w:r>
        <w:t>report</w:t>
      </w:r>
      <w:proofErr w:type="spellEnd"/>
      <w:r>
        <w:t xml:space="preserve"> of </w:t>
      </w:r>
      <w:proofErr w:type="spellStart"/>
      <w:r>
        <w:t>on-street</w:t>
      </w:r>
      <w:proofErr w:type="spellEnd"/>
      <w:r>
        <w:t xml:space="preserve"> </w:t>
      </w:r>
      <w:proofErr w:type="spellStart"/>
      <w:r>
        <w:t>trials</w:t>
      </w:r>
      <w:proofErr w:type="spellEnd"/>
      <w:r>
        <w:t xml:space="preserve"> (</w:t>
      </w:r>
      <w:proofErr w:type="spellStart"/>
      <w:r>
        <w:t>July</w:t>
      </w:r>
      <w:proofErr w:type="spellEnd"/>
      <w:r>
        <w:t xml:space="preserve"> 2018) </w:t>
      </w:r>
      <w:hyperlink r:id="rId30" w:history="1">
        <w:r>
          <w:rPr>
            <w:rStyle w:val="Hyperlink"/>
          </w:rPr>
          <w:t>https://content.tfl.gov.uk/new-cycle-infrastructure-monitoring-report.pdf</w:t>
        </w:r>
      </w:hyperlink>
      <w:r>
        <w:t xml:space="preserve"> </w:t>
      </w:r>
    </w:p>
    <w:p w14:paraId="5F7A9697" w14:textId="7F2361F9" w:rsidR="009241B2" w:rsidRPr="001B6846" w:rsidRDefault="009241B2" w:rsidP="009241B2">
      <w:r>
        <w:t>[9[ Llywodraeth Cymru (2025). Adroddiad Cynnydd ar yr Adolygiad Gweinidogol o Gyfleoedd Chwarae (</w:t>
      </w:r>
      <w:proofErr w:type="spellStart"/>
      <w:r>
        <w:t>Chwef</w:t>
      </w:r>
      <w:proofErr w:type="spellEnd"/>
      <w:r>
        <w:t xml:space="preserve"> 2025) </w:t>
      </w:r>
      <w:hyperlink r:id="rId31" w:history="1">
        <w:r>
          <w:rPr>
            <w:rStyle w:val="Hyperlink"/>
          </w:rPr>
          <w:t>https://www.llyw.cymru/adroddiad-cynnydd-ar-yr-adolygiad-gweinidogol-o-gyfleoedd-chwarae-chwefror-2025-html</w:t>
        </w:r>
      </w:hyperlink>
    </w:p>
    <w:p w14:paraId="7CF0164A" w14:textId="42F99201" w:rsidR="009241B2" w:rsidRPr="001B6846" w:rsidRDefault="009241B2" w:rsidP="009241B2">
      <w:r>
        <w:t xml:space="preserve">[10] Arolwg Cenedlaethol Cymru (2022-23). Trafnidiaeth – mynediad at gar fesul grŵp. </w:t>
      </w:r>
      <w:hyperlink r:id="rId32" w:anchor="#160224" w:history="1">
        <w:r>
          <w:rPr>
            <w:rStyle w:val="Hyperlink"/>
          </w:rPr>
          <w:t>https://www.llyw.cymru/trafnidiaeth-arolwg-cenedlaethol-cymru-ebrill-2022-i-fawrth-2023-html#160224</w:t>
        </w:r>
      </w:hyperlink>
      <w:r>
        <w:t xml:space="preserve"> </w:t>
      </w:r>
    </w:p>
    <w:p w14:paraId="21940341" w14:textId="2051ECA9" w:rsidR="009241B2" w:rsidRPr="001B6846" w:rsidRDefault="009241B2" w:rsidP="001D26DF">
      <w:pPr>
        <w:ind w:right="-291"/>
      </w:pPr>
      <w:r>
        <w:t xml:space="preserve">[11] Health Foundation (2025). Tueddiadau o ran aelwydydd heb gar at eu defnydd (tudalen we) </w:t>
      </w:r>
      <w:hyperlink r:id="rId33" w:anchor=":~:text=Almost%20one%20in%20three%20(31.8,incomes%20(the%20top%20quintile" w:history="1">
        <w:r>
          <w:rPr>
            <w:rStyle w:val="Hyperlink"/>
          </w:rPr>
          <w:t>https://www.health.org.uk/evidence-hub/transport/transport-trends/trends-in-households-without-access-to-a-car#:~:text=Almost%20one%20in%20three%20(31.8,incomes%20(the%20top%20quintile</w:t>
        </w:r>
      </w:hyperlink>
      <w:r>
        <w:t>).</w:t>
      </w:r>
    </w:p>
    <w:p w14:paraId="464D9D85" w14:textId="1075C863" w:rsidR="009241B2" w:rsidRPr="001B6846" w:rsidRDefault="00AE1DCC" w:rsidP="009241B2">
      <w:r>
        <w:lastRenderedPageBreak/>
        <w:t xml:space="preserve">[12] Yr Adran Drafnidiaeth, 2024. Anafiadau Ffordd a Adroddwyd ym Mhrydain Fawr 2023 </w:t>
      </w:r>
      <w:hyperlink r:id="rId34" w:anchor="casualties-and-rates-by-road-user-type" w:history="1">
        <w:r>
          <w:rPr>
            <w:rStyle w:val="Hyperlink"/>
          </w:rPr>
          <w:t>https://www.gov.uk/government/statistics/reported-road-casualties-great-britain-annual-report-2023/reported-road-casualties-great-britain-annual-report-2023#casualties-and-rates-by-road-user-type</w:t>
        </w:r>
      </w:hyperlink>
      <w:r>
        <w:t xml:space="preserve"> .</w:t>
      </w:r>
    </w:p>
    <w:p w14:paraId="2AA0C70B" w14:textId="26A4818D" w:rsidR="009241B2" w:rsidRPr="001B6846" w:rsidRDefault="009241B2" w:rsidP="009241B2">
      <w:r>
        <w:t xml:space="preserve">[13] </w:t>
      </w:r>
      <w:proofErr w:type="spellStart"/>
      <w:r>
        <w:t>StatsCymru</w:t>
      </w:r>
      <w:proofErr w:type="spellEnd"/>
      <w:r>
        <w:t xml:space="preserve">. Damweiniau ffyrdd a digwyddiadau ble cafodd person ei ladd neu ei anafu’n ddifrifol a gofnodwyd – Cymru. </w:t>
      </w:r>
      <w:hyperlink r:id="rId35" w:history="1">
        <w:r>
          <w:rPr>
            <w:rStyle w:val="Hyperlink"/>
          </w:rPr>
          <w:t>https://statscymru.llyw.cymru/Catalogue/Transport/Roads/Road-Accidents/accidents/ksiroadaccidents-by-area-year</w:t>
        </w:r>
      </w:hyperlink>
      <w:r>
        <w:t xml:space="preserve"> </w:t>
      </w:r>
    </w:p>
    <w:p w14:paraId="7500AEA9" w14:textId="0860AE66" w:rsidR="009241B2" w:rsidRPr="001B6846" w:rsidRDefault="009241B2" w:rsidP="009241B2">
      <w:r>
        <w:t xml:space="preserve">[14] </w:t>
      </w:r>
      <w:proofErr w:type="spellStart"/>
      <w:r>
        <w:t>Sustrans</w:t>
      </w:r>
      <w:proofErr w:type="spellEnd"/>
      <w:r>
        <w:t xml:space="preserve"> Cymru (2022). Gwneud y Cysylltiad – tlodi trafnidiaeth yng Nghymru </w:t>
      </w:r>
      <w:hyperlink r:id="rId36" w:history="1">
        <w:r>
          <w:rPr>
            <w:rStyle w:val="Hyperlink"/>
          </w:rPr>
          <w:t>https://www.walkwheelcycletrust.org.uk/media/10426/transportpovertypaper-sustrans_wel.pdf</w:t>
        </w:r>
      </w:hyperlink>
      <w:r>
        <w:t xml:space="preserve"> .</w:t>
      </w:r>
    </w:p>
    <w:p w14:paraId="3639760B" w14:textId="60211373" w:rsidR="009241B2" w:rsidRPr="001B6846" w:rsidRDefault="009241B2" w:rsidP="009241B2">
      <w:r>
        <w:t xml:space="preserve">[15] Cyflwyniad Tystiolaeth Ysgrifenedig (29 Mehefin 2025) - Gwasanaethau Bysiau [Rhif 2] Bill Mark </w:t>
      </w:r>
      <w:proofErr w:type="spellStart"/>
      <w:r>
        <w:t>Philpotts</w:t>
      </w:r>
      <w:proofErr w:type="spellEnd"/>
      <w:r>
        <w:t xml:space="preserve"> </w:t>
      </w:r>
      <w:proofErr w:type="spellStart"/>
      <w:r>
        <w:t>CEng</w:t>
      </w:r>
      <w:proofErr w:type="spellEnd"/>
      <w:r>
        <w:t xml:space="preserve"> FICE FCIHT </w:t>
      </w:r>
      <w:hyperlink r:id="rId37" w:history="1">
        <w:r>
          <w:rPr>
            <w:rStyle w:val="Hyperlink"/>
          </w:rPr>
          <w:t>https://bills.parliament.uk/publications/61843/documents/6810</w:t>
        </w:r>
      </w:hyperlink>
      <w:r>
        <w:t xml:space="preserve"> </w:t>
      </w:r>
    </w:p>
    <w:p w14:paraId="55724628" w14:textId="017952D2" w:rsidR="009241B2" w:rsidRPr="001B6846" w:rsidRDefault="009241B2" w:rsidP="001D26DF">
      <w:pPr>
        <w:ind w:right="-149"/>
      </w:pPr>
      <w:r>
        <w:t xml:space="preserve">[16] Children’s </w:t>
      </w:r>
      <w:proofErr w:type="spellStart"/>
      <w:r>
        <w:t>Independent</w:t>
      </w:r>
      <w:proofErr w:type="spellEnd"/>
      <w:r>
        <w:t xml:space="preserve"> </w:t>
      </w:r>
      <w:proofErr w:type="spellStart"/>
      <w:r>
        <w:t>Mobility</w:t>
      </w:r>
      <w:proofErr w:type="spellEnd"/>
      <w:r>
        <w:t xml:space="preserve">: </w:t>
      </w:r>
      <w:proofErr w:type="spellStart"/>
      <w:r>
        <w:t>an</w:t>
      </w:r>
      <w:proofErr w:type="spellEnd"/>
      <w:r>
        <w:t xml:space="preserve"> </w:t>
      </w:r>
      <w:proofErr w:type="spellStart"/>
      <w:r>
        <w:t>international</w:t>
      </w:r>
      <w:proofErr w:type="spellEnd"/>
      <w:r>
        <w:t xml:space="preserve"> </w:t>
      </w:r>
      <w:proofErr w:type="spellStart"/>
      <w:r>
        <w:t>comparison</w:t>
      </w:r>
      <w:proofErr w:type="spellEnd"/>
      <w:r>
        <w:t xml:space="preserve"> and </w:t>
      </w:r>
      <w:proofErr w:type="spellStart"/>
      <w:r>
        <w:t>recommendations</w:t>
      </w:r>
      <w:proofErr w:type="spellEnd"/>
      <w:r>
        <w:t xml:space="preserve"> for action (2015) Policy </w:t>
      </w:r>
      <w:proofErr w:type="spellStart"/>
      <w:r>
        <w:t>Studies</w:t>
      </w:r>
      <w:proofErr w:type="spellEnd"/>
      <w:r>
        <w:t xml:space="preserve"> Institute </w:t>
      </w:r>
      <w:hyperlink r:id="rId38" w:history="1">
        <w:r>
          <w:rPr>
            <w:rStyle w:val="Hyperlink"/>
          </w:rPr>
          <w:t>https://www.nuffieldfoundation.org/sites/default/files/files/7350_PSI_Report_CIM_final.pdf</w:t>
        </w:r>
      </w:hyperlink>
    </w:p>
    <w:p w14:paraId="1BFA5549" w14:textId="6DF08E11" w:rsidR="009241B2" w:rsidRPr="001B6846" w:rsidRDefault="009241B2" w:rsidP="009241B2">
      <w:r>
        <w:t xml:space="preserve">[17] Arbrawf Torfol (2012) Science </w:t>
      </w:r>
      <w:proofErr w:type="spellStart"/>
      <w:r>
        <w:t>Nordic</w:t>
      </w:r>
      <w:proofErr w:type="spellEnd"/>
      <w:r>
        <w:t xml:space="preserve"> </w:t>
      </w:r>
      <w:hyperlink r:id="rId39" w:history="1">
        <w:r>
          <w:rPr>
            <w:rStyle w:val="Hyperlink"/>
          </w:rPr>
          <w:t>https://www.sciencenordic.com/children-and-adolescents-denmark-exercise/children-who-walk-to-school-concentrate-better/1379550</w:t>
        </w:r>
      </w:hyperlink>
      <w:r>
        <w:t xml:space="preserve"> </w:t>
      </w:r>
    </w:p>
    <w:p w14:paraId="6DA68272" w14:textId="198E187D" w:rsidR="009241B2" w:rsidRPr="001B6846" w:rsidRDefault="009241B2" w:rsidP="001D26DF">
      <w:pPr>
        <w:ind w:right="-291"/>
      </w:pPr>
      <w:r>
        <w:t xml:space="preserve">[18] </w:t>
      </w:r>
      <w:proofErr w:type="spellStart"/>
      <w:r>
        <w:t>StatsCymru</w:t>
      </w:r>
      <w:proofErr w:type="spellEnd"/>
      <w:r>
        <w:t xml:space="preserve"> (2023) Amcangyfrifon o’r boblogaeth yn ôl awdurdod lleol ac oedran </w:t>
      </w:r>
      <w:hyperlink r:id="rId40" w:history="1">
        <w:r>
          <w:rPr>
            <w:rStyle w:val="Hyperlink"/>
          </w:rPr>
          <w:t>https://statscymru.llyw.cymru/Catalogue/Populationf-and-Migration/Population/Estimates/Local-Authority/populationestimates-by-localauthority-age</w:t>
        </w:r>
      </w:hyperlink>
      <w:r>
        <w:t xml:space="preserve"> </w:t>
      </w:r>
    </w:p>
    <w:p w14:paraId="27E740B5" w14:textId="02AC27D2" w:rsidR="009241B2" w:rsidRPr="001B6846" w:rsidRDefault="009241B2" w:rsidP="009241B2">
      <w:r>
        <w:t xml:space="preserve">[19] Ymddygiadau ffordd iach o fyw: Plant (2022) Canolfan Polisi Cyhoeddus Cymru </w:t>
      </w:r>
      <w:hyperlink r:id="rId41" w:history="1">
        <w:r>
          <w:rPr>
            <w:rStyle w:val="Hyperlink"/>
          </w:rPr>
          <w:t>https://wcpp.org.uk/wp-content/uploads/2022/10/Healthy-Lifestyle-Behaviours-Children-CYM.pdf</w:t>
        </w:r>
      </w:hyperlink>
    </w:p>
    <w:p w14:paraId="6DAA2BCE" w14:textId="5079D250" w:rsidR="009241B2" w:rsidRPr="001B6846" w:rsidRDefault="009241B2" w:rsidP="009241B2">
      <w:r>
        <w:t xml:space="preserve">[20] Rhestr wirio amgylchedd sy’n ystyriol o ddementia, Cymdeithas </w:t>
      </w:r>
      <w:proofErr w:type="spellStart"/>
      <w:r>
        <w:t>Alzheimer’s</w:t>
      </w:r>
      <w:proofErr w:type="spellEnd"/>
      <w:r>
        <w:t xml:space="preserve"> (tudalen we) </w:t>
      </w:r>
      <w:hyperlink r:id="rId42" w:history="1">
        <w:r>
          <w:rPr>
            <w:rStyle w:val="Hyperlink"/>
          </w:rPr>
          <w:t>https://www.alzheimers.org.uk/get-involved/dementia-friendly-resources/organisations/dementia-friendly-environment-checklist</w:t>
        </w:r>
      </w:hyperlink>
      <w:r>
        <w:t xml:space="preserve">  </w:t>
      </w:r>
    </w:p>
    <w:p w14:paraId="345F65B0" w14:textId="70C8AE2A" w:rsidR="009241B2" w:rsidRPr="001B6846" w:rsidRDefault="009241B2" w:rsidP="009241B2">
      <w:r>
        <w:t xml:space="preserve">[21] Amgylcheddau sy’n ystyriol o ddementia: canllawiau i aseswyr - NHS </w:t>
      </w:r>
      <w:proofErr w:type="spellStart"/>
      <w:r>
        <w:t>England</w:t>
      </w:r>
      <w:proofErr w:type="spellEnd"/>
      <w:r>
        <w:t xml:space="preserve"> Digital (gwefan) </w:t>
      </w:r>
      <w:hyperlink r:id="rId43" w:history="1">
        <w:r>
          <w:rPr>
            <w:rStyle w:val="Hyperlink"/>
          </w:rPr>
          <w:t>https://digital.nhs.uk/data-and-information/areas-of-interest/estates-and-facilities/patient-led-assessments-of-the-care-environment-place/dementia-friendly-environments-guidance-for-assessors</w:t>
        </w:r>
      </w:hyperlink>
      <w:r>
        <w:t xml:space="preserve"> </w:t>
      </w:r>
    </w:p>
    <w:p w14:paraId="30F33601" w14:textId="552FAA49" w:rsidR="009241B2" w:rsidRPr="001B6846" w:rsidRDefault="009241B2" w:rsidP="009241B2">
      <w:r>
        <w:t xml:space="preserve">[22] </w:t>
      </w:r>
      <w:proofErr w:type="spellStart"/>
      <w:r>
        <w:t>Inclusive</w:t>
      </w:r>
      <w:proofErr w:type="spellEnd"/>
      <w:r>
        <w:t xml:space="preserve"> </w:t>
      </w:r>
      <w:proofErr w:type="spellStart"/>
      <w:r>
        <w:t>Mobility</w:t>
      </w:r>
      <w:proofErr w:type="spellEnd"/>
      <w:r>
        <w:t xml:space="preserve"> (2021) Yr Adran Drafnidiaeth </w:t>
      </w:r>
      <w:hyperlink r:id="rId44" w:history="1">
        <w:r>
          <w:rPr>
            <w:rStyle w:val="Hyperlink"/>
          </w:rPr>
          <w:t>https://assets.publishing.service.gov.uk/media/61d32bb7d3bf7f1f72b5ffd2/inclusive-mobility-a-guide-to-best-practice-on-access-to-pedestrian-and-transport-infrastructure.pdf</w:t>
        </w:r>
      </w:hyperlink>
    </w:p>
    <w:p w14:paraId="7D6B83AD" w14:textId="67ABA8EC" w:rsidR="009241B2" w:rsidRPr="001B6846" w:rsidRDefault="00433455" w:rsidP="009241B2">
      <w:r>
        <w:lastRenderedPageBreak/>
        <w:t xml:space="preserve">[23] Llwybr Newydd (2021) Llywodraeth Cymru </w:t>
      </w:r>
      <w:hyperlink r:id="rId45" w:history="1">
        <w:r>
          <w:rPr>
            <w:rStyle w:val="Hyperlink"/>
          </w:rPr>
          <w:t>https://www.llyw.cymru/sites/default/files/publications/2021-03/llwybr-newydd-strategaeth-drafnidiaeth-cymru-2021-symudedd-strategaeth-lawn.pdf</w:t>
        </w:r>
      </w:hyperlink>
      <w:r>
        <w:t xml:space="preserve"> </w:t>
      </w:r>
    </w:p>
    <w:p w14:paraId="20A77059" w14:textId="204BB1C9" w:rsidR="009241B2" w:rsidRPr="001B6846" w:rsidRDefault="009241B2" w:rsidP="009241B2">
      <w:r>
        <w:t xml:space="preserve">[24] </w:t>
      </w:r>
      <w:proofErr w:type="spellStart"/>
      <w:r>
        <w:t>Anxiety</w:t>
      </w:r>
      <w:proofErr w:type="spellEnd"/>
      <w:r>
        <w:t xml:space="preserve"> in </w:t>
      </w:r>
      <w:proofErr w:type="spellStart"/>
      <w:r>
        <w:t>persons</w:t>
      </w:r>
      <w:proofErr w:type="spellEnd"/>
      <w:r>
        <w:t xml:space="preserve"> </w:t>
      </w:r>
      <w:proofErr w:type="spellStart"/>
      <w:r>
        <w:t>with</w:t>
      </w:r>
      <w:proofErr w:type="spellEnd"/>
      <w:r>
        <w:t xml:space="preserve"> </w:t>
      </w:r>
      <w:proofErr w:type="spellStart"/>
      <w:r>
        <w:t>visual</w:t>
      </w:r>
      <w:proofErr w:type="spellEnd"/>
      <w:r>
        <w:t xml:space="preserve"> </w:t>
      </w:r>
      <w:proofErr w:type="spellStart"/>
      <w:r>
        <w:t>impairment</w:t>
      </w:r>
      <w:proofErr w:type="spellEnd"/>
      <w:r>
        <w:t xml:space="preserve"> (2020) </w:t>
      </w:r>
      <w:proofErr w:type="spellStart"/>
      <w:r>
        <w:t>Binder</w:t>
      </w:r>
      <w:proofErr w:type="spellEnd"/>
      <w:r>
        <w:t xml:space="preserve"> KW, </w:t>
      </w:r>
      <w:proofErr w:type="spellStart"/>
      <w:r>
        <w:t>Wrzesińska</w:t>
      </w:r>
      <w:proofErr w:type="spellEnd"/>
      <w:r>
        <w:t xml:space="preserve"> MA, </w:t>
      </w:r>
      <w:proofErr w:type="spellStart"/>
      <w:r>
        <w:t>Kocur</w:t>
      </w:r>
      <w:proofErr w:type="spellEnd"/>
      <w:r>
        <w:t xml:space="preserve"> J. </w:t>
      </w:r>
      <w:hyperlink r:id="rId46" w:history="1">
        <w:r>
          <w:rPr>
            <w:rStyle w:val="Hyperlink"/>
          </w:rPr>
          <w:t>https://pubmed.ncbi.nlm.nih.gov/32772060/</w:t>
        </w:r>
      </w:hyperlink>
      <w:r>
        <w:t xml:space="preserve"> </w:t>
      </w:r>
    </w:p>
    <w:p w14:paraId="528DBA68" w14:textId="25E8C3C7" w:rsidR="009241B2" w:rsidRPr="001B6846" w:rsidRDefault="009241B2" w:rsidP="009241B2">
      <w:r>
        <w:t xml:space="preserve">[25] Briff: </w:t>
      </w:r>
      <w:proofErr w:type="spellStart"/>
      <w:r>
        <w:t>Why</w:t>
      </w:r>
      <w:proofErr w:type="spellEnd"/>
      <w:r>
        <w:t xml:space="preserve"> Bus stop </w:t>
      </w:r>
      <w:proofErr w:type="spellStart"/>
      <w:r>
        <w:t>bypasses</w:t>
      </w:r>
      <w:proofErr w:type="spellEnd"/>
      <w:r>
        <w:t xml:space="preserve"> </w:t>
      </w:r>
      <w:proofErr w:type="spellStart"/>
      <w:r>
        <w:t>are</w:t>
      </w:r>
      <w:proofErr w:type="spellEnd"/>
      <w:r>
        <w:t xml:space="preserve"> </w:t>
      </w:r>
      <w:proofErr w:type="spellStart"/>
      <w:r>
        <w:t>sometimes</w:t>
      </w:r>
      <w:proofErr w:type="spellEnd"/>
      <w:r>
        <w:t xml:space="preserve"> </w:t>
      </w:r>
      <w:proofErr w:type="spellStart"/>
      <w:r>
        <w:t>essential</w:t>
      </w:r>
      <w:proofErr w:type="spellEnd"/>
      <w:r>
        <w:t xml:space="preserve"> (2025) </w:t>
      </w:r>
      <w:proofErr w:type="spellStart"/>
      <w:r>
        <w:t>Wheels</w:t>
      </w:r>
      <w:proofErr w:type="spellEnd"/>
      <w:r>
        <w:t xml:space="preserve"> for Wellbeing </w:t>
      </w:r>
      <w:hyperlink r:id="rId47" w:history="1">
        <w:r>
          <w:rPr>
            <w:rStyle w:val="Hyperlink"/>
          </w:rPr>
          <w:t>https://wheelsforwellbeing.org.uk/disabled-peoples-mobility-why-bus-stop-bypasses-are-sometimes-essential-briefing/</w:t>
        </w:r>
      </w:hyperlink>
      <w:r>
        <w:t xml:space="preserve"> </w:t>
      </w:r>
    </w:p>
    <w:p w14:paraId="22350AD7" w14:textId="659C3A80" w:rsidR="009241B2" w:rsidRPr="001B6846" w:rsidRDefault="009241B2" w:rsidP="009241B2">
      <w:r>
        <w:t xml:space="preserve">[26] </w:t>
      </w:r>
      <w:hyperlink r:id="rId48" w:anchor=":~:text=The%20second%20most%20prevalent%20type,were%20mobility%20impairments%20at%2069%25." w:history="1">
        <w:proofErr w:type="spellStart"/>
        <w:r>
          <w:rPr>
            <w:rStyle w:val="Hyperlink"/>
          </w:rPr>
          <w:t>Challenges</w:t>
        </w:r>
        <w:proofErr w:type="spellEnd"/>
        <w:r>
          <w:rPr>
            <w:rStyle w:val="Hyperlink"/>
          </w:rPr>
          <w:t xml:space="preserve"> </w:t>
        </w:r>
        <w:proofErr w:type="spellStart"/>
        <w:r>
          <w:rPr>
            <w:rStyle w:val="Hyperlink"/>
          </w:rPr>
          <w:t>faced</w:t>
        </w:r>
        <w:proofErr w:type="spellEnd"/>
        <w:r>
          <w:rPr>
            <w:rStyle w:val="Hyperlink"/>
          </w:rPr>
          <w:t xml:space="preserve"> by </w:t>
        </w:r>
        <w:proofErr w:type="spellStart"/>
        <w:r>
          <w:rPr>
            <w:rStyle w:val="Hyperlink"/>
          </w:rPr>
          <w:t>people</w:t>
        </w:r>
        <w:proofErr w:type="spellEnd"/>
        <w:r>
          <w:rPr>
            <w:rStyle w:val="Hyperlink"/>
          </w:rPr>
          <w:t xml:space="preserve"> </w:t>
        </w:r>
        <w:proofErr w:type="spellStart"/>
        <w:r>
          <w:rPr>
            <w:rStyle w:val="Hyperlink"/>
          </w:rPr>
          <w:t>with</w:t>
        </w:r>
        <w:proofErr w:type="spellEnd"/>
        <w:r>
          <w:rPr>
            <w:rStyle w:val="Hyperlink"/>
          </w:rPr>
          <w:t xml:space="preserve"> </w:t>
        </w:r>
        <w:proofErr w:type="spellStart"/>
        <w:r>
          <w:rPr>
            <w:rStyle w:val="Hyperlink"/>
          </w:rPr>
          <w:t>disabilities</w:t>
        </w:r>
        <w:proofErr w:type="spellEnd"/>
        <w:r>
          <w:rPr>
            <w:rStyle w:val="Hyperlink"/>
          </w:rPr>
          <w:t xml:space="preserve"> - House of </w:t>
        </w:r>
        <w:proofErr w:type="spellStart"/>
        <w:r>
          <w:rPr>
            <w:rStyle w:val="Hyperlink"/>
          </w:rPr>
          <w:t>Lords</w:t>
        </w:r>
        <w:proofErr w:type="spellEnd"/>
        <w:r>
          <w:rPr>
            <w:rStyle w:val="Hyperlink"/>
          </w:rPr>
          <w:t xml:space="preserve"> </w:t>
        </w:r>
        <w:proofErr w:type="spellStart"/>
        <w:r>
          <w:rPr>
            <w:rStyle w:val="Hyperlink"/>
          </w:rPr>
          <w:t>Library</w:t>
        </w:r>
        <w:proofErr w:type="spellEnd"/>
      </w:hyperlink>
      <w:r>
        <w:t xml:space="preserve"> (2024)</w:t>
      </w:r>
    </w:p>
    <w:p w14:paraId="67ED9286" w14:textId="1C488331" w:rsidR="009241B2" w:rsidRPr="001B6846" w:rsidRDefault="009241B2" w:rsidP="009241B2">
      <w:r>
        <w:t xml:space="preserve">[27] UK </w:t>
      </w:r>
      <w:proofErr w:type="spellStart"/>
      <w:r>
        <w:t>Women’s</w:t>
      </w:r>
      <w:proofErr w:type="spellEnd"/>
      <w:r>
        <w:t xml:space="preserve"> Budget Group (2021). </w:t>
      </w:r>
      <w:proofErr w:type="spellStart"/>
      <w:r>
        <w:t>Towards</w:t>
      </w:r>
      <w:proofErr w:type="spellEnd"/>
      <w:r>
        <w:t xml:space="preserve"> </w:t>
      </w:r>
      <w:proofErr w:type="spellStart"/>
      <w:r>
        <w:t>Gender‑Inclusive</w:t>
      </w:r>
      <w:proofErr w:type="spellEnd"/>
      <w:r>
        <w:t xml:space="preserve"> &amp; Sustainable Transport </w:t>
      </w:r>
      <w:hyperlink r:id="rId49" w:history="1">
        <w:r>
          <w:rPr>
            <w:rStyle w:val="Hyperlink"/>
          </w:rPr>
          <w:t>Gender-inclusive-transport-systems-V3.pdf</w:t>
        </w:r>
      </w:hyperlink>
    </w:p>
    <w:p w14:paraId="201B1644" w14:textId="6928271D" w:rsidR="009241B2" w:rsidRPr="001B6846" w:rsidRDefault="009241B2" w:rsidP="009241B2">
      <w:r>
        <w:t xml:space="preserve">[28] Children’s </w:t>
      </w:r>
      <w:proofErr w:type="spellStart"/>
      <w:r>
        <w:t>play</w:t>
      </w:r>
      <w:proofErr w:type="spellEnd"/>
      <w:r>
        <w:t xml:space="preserve"> and </w:t>
      </w:r>
      <w:proofErr w:type="spellStart"/>
      <w:r>
        <w:t>independent</w:t>
      </w:r>
      <w:proofErr w:type="spellEnd"/>
      <w:r>
        <w:t xml:space="preserve"> </w:t>
      </w:r>
      <w:proofErr w:type="spellStart"/>
      <w:r>
        <w:t>mobility</w:t>
      </w:r>
      <w:proofErr w:type="spellEnd"/>
      <w:r>
        <w:t xml:space="preserve"> in 2020: </w:t>
      </w:r>
      <w:proofErr w:type="spellStart"/>
      <w:r>
        <w:t>results</w:t>
      </w:r>
      <w:proofErr w:type="spellEnd"/>
      <w:r>
        <w:t xml:space="preserve"> </w:t>
      </w:r>
      <w:proofErr w:type="spellStart"/>
      <w:r>
        <w:t>from</w:t>
      </w:r>
      <w:proofErr w:type="spellEnd"/>
      <w:r>
        <w:t xml:space="preserve"> the British Children’s Play </w:t>
      </w:r>
      <w:proofErr w:type="spellStart"/>
      <w:r>
        <w:t>Survey</w:t>
      </w:r>
      <w:proofErr w:type="spellEnd"/>
      <w:r>
        <w:t xml:space="preserve"> (2021) Dodd, H. F., Fitzgibbon, Watson, and </w:t>
      </w:r>
      <w:proofErr w:type="spellStart"/>
      <w:r>
        <w:t>Nesbit</w:t>
      </w:r>
      <w:proofErr w:type="spellEnd"/>
      <w:r>
        <w:t xml:space="preserve">, R. J. </w:t>
      </w:r>
      <w:hyperlink r:id="rId50" w:history="1">
        <w:r>
          <w:rPr>
            <w:rStyle w:val="Hyperlink"/>
          </w:rPr>
          <w:t>https://www.mdpi.com/1660-4601/18/8/4334</w:t>
        </w:r>
      </w:hyperlink>
      <w:r>
        <w:t xml:space="preserve"> </w:t>
      </w:r>
    </w:p>
    <w:p w14:paraId="4A3204A5" w14:textId="4ECF9E40" w:rsidR="009241B2" w:rsidRPr="001B6846" w:rsidRDefault="009241B2" w:rsidP="009241B2">
      <w:r>
        <w:t xml:space="preserve">[29] </w:t>
      </w:r>
      <w:proofErr w:type="spellStart"/>
      <w:r>
        <w:t>Reported</w:t>
      </w:r>
      <w:proofErr w:type="spellEnd"/>
      <w:r>
        <w:t xml:space="preserve"> </w:t>
      </w:r>
      <w:proofErr w:type="spellStart"/>
      <w:r>
        <w:t>road</w:t>
      </w:r>
      <w:proofErr w:type="spellEnd"/>
      <w:r>
        <w:t xml:space="preserve"> </w:t>
      </w:r>
      <w:proofErr w:type="spellStart"/>
      <w:r>
        <w:t>casualties</w:t>
      </w:r>
      <w:proofErr w:type="spellEnd"/>
      <w:r>
        <w:t xml:space="preserve"> in </w:t>
      </w:r>
      <w:proofErr w:type="spellStart"/>
      <w:r>
        <w:t>Great</w:t>
      </w:r>
      <w:proofErr w:type="spellEnd"/>
      <w:r>
        <w:t xml:space="preserve"> </w:t>
      </w:r>
      <w:proofErr w:type="spellStart"/>
      <w:r>
        <w:t>Britain</w:t>
      </w:r>
      <w:proofErr w:type="spellEnd"/>
      <w:r>
        <w:t xml:space="preserve">: </w:t>
      </w:r>
      <w:proofErr w:type="spellStart"/>
      <w:r>
        <w:t>pedestrian</w:t>
      </w:r>
      <w:proofErr w:type="spellEnd"/>
      <w:r>
        <w:t xml:space="preserve"> </w:t>
      </w:r>
      <w:proofErr w:type="spellStart"/>
      <w:r>
        <w:t>factsheet</w:t>
      </w:r>
      <w:proofErr w:type="spellEnd"/>
      <w:r>
        <w:t>, 2023, Yr Adran Drafnidiaeth. (Cyhoeddwyd 26 Medi 2024) (</w:t>
      </w:r>
      <w:hyperlink r:id="rId51" w:anchor="which-vehicles-are-involved-in-collisions-with-pedestrians" w:history="1">
        <w:r>
          <w:rPr>
            <w:rStyle w:val="Hyperlink"/>
          </w:rPr>
          <w:t>https://www.gov.uk/government/statistics/reported-road-casualties-great-britain-pedestrian-factsheet-2023/reported-road-casualties-in-great-britain-pedestrian-factsheet-2023#which-vehicles-are-involved-in-collisions-with-pedestrians</w:t>
        </w:r>
      </w:hyperlink>
      <w:r>
        <w:t xml:space="preserve"> </w:t>
      </w:r>
    </w:p>
    <w:p w14:paraId="7BE914E4" w14:textId="519ADF8B" w:rsidR="009241B2" w:rsidRPr="001B6846" w:rsidRDefault="009241B2" w:rsidP="009241B2">
      <w:r>
        <w:t xml:space="preserve">[30] </w:t>
      </w:r>
      <w:proofErr w:type="spellStart"/>
      <w:r>
        <w:t>Reported</w:t>
      </w:r>
      <w:proofErr w:type="spellEnd"/>
      <w:r>
        <w:t xml:space="preserve"> </w:t>
      </w:r>
      <w:proofErr w:type="spellStart"/>
      <w:r>
        <w:t>road</w:t>
      </w:r>
      <w:proofErr w:type="spellEnd"/>
      <w:r>
        <w:t xml:space="preserve"> </w:t>
      </w:r>
      <w:proofErr w:type="spellStart"/>
      <w:r>
        <w:t>casualties</w:t>
      </w:r>
      <w:proofErr w:type="spellEnd"/>
      <w:r>
        <w:t xml:space="preserve"> in </w:t>
      </w:r>
      <w:proofErr w:type="spellStart"/>
      <w:r>
        <w:t>Great</w:t>
      </w:r>
      <w:proofErr w:type="spellEnd"/>
      <w:r>
        <w:t xml:space="preserve"> </w:t>
      </w:r>
      <w:proofErr w:type="spellStart"/>
      <w:r>
        <w:t>Britain</w:t>
      </w:r>
      <w:proofErr w:type="spellEnd"/>
      <w:r>
        <w:t xml:space="preserve">: pedal </w:t>
      </w:r>
      <w:proofErr w:type="spellStart"/>
      <w:r>
        <w:t>cycle</w:t>
      </w:r>
      <w:proofErr w:type="spellEnd"/>
      <w:r>
        <w:t xml:space="preserve"> </w:t>
      </w:r>
      <w:proofErr w:type="spellStart"/>
      <w:r>
        <w:t>factsheet</w:t>
      </w:r>
      <w:proofErr w:type="spellEnd"/>
      <w:r>
        <w:t xml:space="preserve">, 2021 Yr Adran Drafnidiaeth (Cyhoeddwyd 26 Medi 2022) </w:t>
      </w:r>
      <w:hyperlink r:id="rId52" w:history="1">
        <w:r>
          <w:rPr>
            <w:rStyle w:val="Hyperlink"/>
          </w:rPr>
          <w:t>https://www.gov.uk/government/statistics/reported-road-casualties-great-britain-pedal-cyclist-factsheet-2021/reported-road-casualties-in-great-britain-pedal-cycle-factsheet-2021</w:t>
        </w:r>
      </w:hyperlink>
      <w:r>
        <w:t xml:space="preserve"> </w:t>
      </w:r>
    </w:p>
    <w:p w14:paraId="37D35EB2" w14:textId="42CD263D" w:rsidR="009241B2" w:rsidRPr="001B6846" w:rsidRDefault="009241B2" w:rsidP="009241B2">
      <w:r>
        <w:t xml:space="preserve">[31] ‘Justice not </w:t>
      </w:r>
      <w:proofErr w:type="spellStart"/>
      <w:r>
        <w:t>charity</w:t>
      </w:r>
      <w:proofErr w:type="spellEnd"/>
      <w:r>
        <w:t xml:space="preserve">’ - the </w:t>
      </w:r>
      <w:proofErr w:type="spellStart"/>
      <w:r>
        <w:t>blind</w:t>
      </w:r>
      <w:proofErr w:type="spellEnd"/>
      <w:r>
        <w:t xml:space="preserve"> </w:t>
      </w:r>
      <w:proofErr w:type="spellStart"/>
      <w:r>
        <w:t>marchers</w:t>
      </w:r>
      <w:proofErr w:type="spellEnd"/>
      <w:r>
        <w:t xml:space="preserve"> </w:t>
      </w:r>
      <w:proofErr w:type="spellStart"/>
      <w:r>
        <w:t>who</w:t>
      </w:r>
      <w:proofErr w:type="spellEnd"/>
      <w:r>
        <w:t xml:space="preserve"> </w:t>
      </w:r>
      <w:proofErr w:type="spellStart"/>
      <w:r>
        <w:t>made</w:t>
      </w:r>
      <w:proofErr w:type="spellEnd"/>
      <w:r>
        <w:t xml:space="preserve"> </w:t>
      </w:r>
      <w:proofErr w:type="spellStart"/>
      <w:r>
        <w:t>history</w:t>
      </w:r>
      <w:proofErr w:type="spellEnd"/>
      <w:r>
        <w:t xml:space="preserve"> BBC (cyhoeddwyd 30 Ebr 2020) </w:t>
      </w:r>
      <w:hyperlink r:id="rId53">
        <w:r>
          <w:rPr>
            <w:rStyle w:val="Hyperlink"/>
          </w:rPr>
          <w:t>https://www.bbc.co.uk/news/disability-52477587</w:t>
        </w:r>
      </w:hyperlink>
    </w:p>
    <w:p w14:paraId="42E4B3D9" w14:textId="77DEEDAB" w:rsidR="009241B2" w:rsidRPr="001B6846" w:rsidRDefault="009241B2" w:rsidP="009241B2">
      <w:r>
        <w:t xml:space="preserve">[32] </w:t>
      </w:r>
      <w:proofErr w:type="spellStart"/>
      <w:r>
        <w:t>Who</w:t>
      </w:r>
      <w:proofErr w:type="spellEnd"/>
      <w:r>
        <w:t xml:space="preserve"> </w:t>
      </w:r>
      <w:proofErr w:type="spellStart"/>
      <w:r>
        <w:t>put</w:t>
      </w:r>
      <w:proofErr w:type="spellEnd"/>
      <w:r>
        <w:t xml:space="preserve"> </w:t>
      </w:r>
      <w:proofErr w:type="spellStart"/>
      <w:r>
        <w:t>that</w:t>
      </w:r>
      <w:proofErr w:type="spellEnd"/>
      <w:r>
        <w:t xml:space="preserve"> </w:t>
      </w:r>
      <w:proofErr w:type="spellStart"/>
      <w:r>
        <w:t>there</w:t>
      </w:r>
      <w:proofErr w:type="spellEnd"/>
      <w:r>
        <w:t xml:space="preserve">! The </w:t>
      </w:r>
      <w:proofErr w:type="spellStart"/>
      <w:r>
        <w:t>barriers</w:t>
      </w:r>
      <w:proofErr w:type="spellEnd"/>
      <w:r>
        <w:t xml:space="preserve"> to </w:t>
      </w:r>
      <w:proofErr w:type="spellStart"/>
      <w:r>
        <w:t>blind</w:t>
      </w:r>
      <w:proofErr w:type="spellEnd"/>
      <w:r>
        <w:t xml:space="preserve"> and </w:t>
      </w:r>
      <w:proofErr w:type="spellStart"/>
      <w:r>
        <w:t>partially</w:t>
      </w:r>
      <w:proofErr w:type="spellEnd"/>
      <w:r>
        <w:t xml:space="preserve"> </w:t>
      </w:r>
      <w:proofErr w:type="spellStart"/>
      <w:r>
        <w:t>sighted</w:t>
      </w:r>
      <w:proofErr w:type="spellEnd"/>
      <w:r>
        <w:t xml:space="preserve"> </w:t>
      </w:r>
      <w:proofErr w:type="spellStart"/>
      <w:r>
        <w:t>people</w:t>
      </w:r>
      <w:proofErr w:type="spellEnd"/>
      <w:r>
        <w:t xml:space="preserve"> </w:t>
      </w:r>
      <w:proofErr w:type="spellStart"/>
      <w:r>
        <w:t>getting</w:t>
      </w:r>
      <w:proofErr w:type="spellEnd"/>
      <w:r>
        <w:t xml:space="preserve"> </w:t>
      </w:r>
      <w:proofErr w:type="spellStart"/>
      <w:r>
        <w:t>out</w:t>
      </w:r>
      <w:proofErr w:type="spellEnd"/>
      <w:r>
        <w:t xml:space="preserve"> and </w:t>
      </w:r>
      <w:proofErr w:type="spellStart"/>
      <w:r>
        <w:t>about</w:t>
      </w:r>
      <w:proofErr w:type="spellEnd"/>
      <w:r>
        <w:t xml:space="preserve"> </w:t>
      </w:r>
      <w:proofErr w:type="spellStart"/>
      <w:r>
        <w:t>Royal</w:t>
      </w:r>
      <w:proofErr w:type="spellEnd"/>
      <w:r>
        <w:t xml:space="preserve"> National Institute for the </w:t>
      </w:r>
      <w:proofErr w:type="spellStart"/>
      <w:r>
        <w:t>Blind</w:t>
      </w:r>
      <w:proofErr w:type="spellEnd"/>
      <w:r>
        <w:t xml:space="preserve"> (2015) </w:t>
      </w:r>
      <w:hyperlink r:id="rId54" w:history="1">
        <w:r>
          <w:rPr>
            <w:rStyle w:val="Hyperlink"/>
          </w:rPr>
          <w:t>https://media.rnib.org.uk/documents/Who_put_that_there_Report_February_2015.pdf</w:t>
        </w:r>
      </w:hyperlink>
    </w:p>
    <w:p w14:paraId="0BE6A2BC" w14:textId="39D137AD" w:rsidR="00C16D3B" w:rsidRPr="001B6846" w:rsidRDefault="009241B2" w:rsidP="009241B2">
      <w:r>
        <w:t xml:space="preserve">[33] </w:t>
      </w:r>
      <w:proofErr w:type="spellStart"/>
      <w:r>
        <w:t>Wheels</w:t>
      </w:r>
      <w:proofErr w:type="spellEnd"/>
      <w:r>
        <w:t xml:space="preserve"> for Wellbeing (2020–2025). </w:t>
      </w:r>
      <w:proofErr w:type="spellStart"/>
      <w:r>
        <w:t>Guide</w:t>
      </w:r>
      <w:proofErr w:type="spellEnd"/>
      <w:r>
        <w:t xml:space="preserve"> to </w:t>
      </w:r>
      <w:proofErr w:type="spellStart"/>
      <w:r>
        <w:t>Inclusive</w:t>
      </w:r>
      <w:proofErr w:type="spellEnd"/>
      <w:r>
        <w:t xml:space="preserve"> </w:t>
      </w:r>
      <w:proofErr w:type="spellStart"/>
      <w:r>
        <w:t>Cycling</w:t>
      </w:r>
      <w:proofErr w:type="spellEnd"/>
      <w:r>
        <w:t xml:space="preserve"> </w:t>
      </w:r>
      <w:hyperlink r:id="rId55" w:history="1">
        <w:r>
          <w:rPr>
            <w:rStyle w:val="Hyperlink"/>
          </w:rPr>
          <w:t>https://wheelsforwellbeing.org.uk/our-campaigns/campaigning/guide/</w:t>
        </w:r>
      </w:hyperlink>
      <w:r>
        <w:t xml:space="preserve"> </w:t>
      </w:r>
    </w:p>
    <w:p w14:paraId="1EEEC472" w14:textId="1C6F3AE6" w:rsidR="009241B2" w:rsidRPr="001B6846" w:rsidRDefault="009241B2" w:rsidP="009241B2">
      <w:r>
        <w:t xml:space="preserve">[34] No </w:t>
      </w:r>
      <w:proofErr w:type="spellStart"/>
      <w:r>
        <w:t>Grey</w:t>
      </w:r>
      <w:proofErr w:type="spellEnd"/>
      <w:r>
        <w:t xml:space="preserve"> </w:t>
      </w:r>
      <w:proofErr w:type="spellStart"/>
      <w:r>
        <w:t>Area</w:t>
      </w:r>
      <w:proofErr w:type="spellEnd"/>
      <w:r>
        <w:t xml:space="preserve"> (2025) Cymorth i Ferched Cymru </w:t>
      </w:r>
      <w:hyperlink r:id="rId56" w:history="1">
        <w:r>
          <w:rPr>
            <w:rStyle w:val="Hyperlink"/>
          </w:rPr>
          <w:t>https://welshwomensaid.org.uk/news/welsh-womens-aid-release-new-public-sexual-harassment-research/</w:t>
        </w:r>
      </w:hyperlink>
      <w:r>
        <w:t xml:space="preserve"> </w:t>
      </w:r>
    </w:p>
    <w:p w14:paraId="48F315FE" w14:textId="33D5C0C7" w:rsidR="009241B2" w:rsidRPr="001B6846" w:rsidRDefault="009241B2" w:rsidP="009241B2">
      <w:r>
        <w:lastRenderedPageBreak/>
        <w:t xml:space="preserve">[35] ‘Women in </w:t>
      </w:r>
      <w:proofErr w:type="spellStart"/>
      <w:r>
        <w:t>politics</w:t>
      </w:r>
      <w:proofErr w:type="spellEnd"/>
      <w:r>
        <w:t xml:space="preserve"> and </w:t>
      </w:r>
      <w:proofErr w:type="spellStart"/>
      <w:r>
        <w:t>public</w:t>
      </w:r>
      <w:proofErr w:type="spellEnd"/>
      <w:r>
        <w:t xml:space="preserve"> </w:t>
      </w:r>
      <w:proofErr w:type="spellStart"/>
      <w:r>
        <w:t>life</w:t>
      </w:r>
      <w:proofErr w:type="spellEnd"/>
      <w:r>
        <w:t xml:space="preserve">’ Llyfrgell Ymchwil </w:t>
      </w:r>
      <w:proofErr w:type="spellStart"/>
      <w:r>
        <w:t>Tŷ’r</w:t>
      </w:r>
      <w:proofErr w:type="spellEnd"/>
      <w:r>
        <w:t xml:space="preserve"> Cyffredin, Papur Briffio, Isabel </w:t>
      </w:r>
      <w:proofErr w:type="spellStart"/>
      <w:r>
        <w:t>Buchanan</w:t>
      </w:r>
      <w:proofErr w:type="spellEnd"/>
      <w:r>
        <w:t xml:space="preserve"> (4 Mawrth 2025) </w:t>
      </w:r>
      <w:hyperlink r:id="rId57" w:history="1">
        <w:r>
          <w:rPr>
            <w:rStyle w:val="Hyperlink"/>
          </w:rPr>
          <w:t>https://researchbriefings.files.parliament.uk/documents/SN01250/SN01250.pdf</w:t>
        </w:r>
      </w:hyperlink>
    </w:p>
    <w:p w14:paraId="309F7D2D" w14:textId="0CF990B4" w:rsidR="009241B2" w:rsidRPr="001B6846" w:rsidRDefault="009241B2" w:rsidP="009241B2">
      <w:r>
        <w:t xml:space="preserve">[36] </w:t>
      </w:r>
      <w:proofErr w:type="spellStart"/>
      <w:r>
        <w:t>Conceptions</w:t>
      </w:r>
      <w:proofErr w:type="spellEnd"/>
      <w:r>
        <w:t xml:space="preserve"> in </w:t>
      </w:r>
      <w:proofErr w:type="spellStart"/>
      <w:r>
        <w:t>England</w:t>
      </w:r>
      <w:proofErr w:type="spellEnd"/>
      <w:r>
        <w:t xml:space="preserve"> and Wales (2022) Swyddfa Ystadegau Gwladol </w:t>
      </w:r>
      <w:hyperlink r:id="rId58" w:anchor=":~:text=6.,per%201%2C000%20women%20in%202022" w:history="1">
        <w:r>
          <w:rPr>
            <w:rStyle w:val="Hyperlink"/>
          </w:rPr>
          <w:t>https://www.ons.gov.uk/peoplepopulationandcommunity/birthsdeathsandmarriages/conceptionandfertilityrates/bulletins/conceptionstatistics/2022#:~:text=6.,per%201%2C000%20women%20in%202022</w:t>
        </w:r>
      </w:hyperlink>
      <w:r>
        <w:t xml:space="preserve">. </w:t>
      </w:r>
    </w:p>
    <w:p w14:paraId="71920142" w14:textId="3DE5855A" w:rsidR="009241B2" w:rsidRPr="001B6846" w:rsidRDefault="009241B2" w:rsidP="009241B2">
      <w:r>
        <w:t xml:space="preserve">[37] Women in Transport </w:t>
      </w:r>
      <w:proofErr w:type="spellStart"/>
      <w:r>
        <w:t>report</w:t>
      </w:r>
      <w:proofErr w:type="spellEnd"/>
      <w:r>
        <w:t xml:space="preserve"> </w:t>
      </w:r>
      <w:proofErr w:type="spellStart"/>
      <w:r>
        <w:t>exposes</w:t>
      </w:r>
      <w:proofErr w:type="spellEnd"/>
      <w:r>
        <w:t xml:space="preserve"> </w:t>
      </w:r>
      <w:proofErr w:type="spellStart"/>
      <w:r>
        <w:t>gender</w:t>
      </w:r>
      <w:proofErr w:type="spellEnd"/>
      <w:r>
        <w:t xml:space="preserve"> </w:t>
      </w:r>
      <w:proofErr w:type="spellStart"/>
      <w:r>
        <w:t>inequality</w:t>
      </w:r>
      <w:proofErr w:type="spellEnd"/>
      <w:r>
        <w:t xml:space="preserve"> and </w:t>
      </w:r>
      <w:proofErr w:type="spellStart"/>
      <w:r>
        <w:t>calls</w:t>
      </w:r>
      <w:proofErr w:type="spellEnd"/>
      <w:r>
        <w:t xml:space="preserve"> for ESG action (2024) </w:t>
      </w:r>
      <w:proofErr w:type="spellStart"/>
      <w:r>
        <w:t>Chartered</w:t>
      </w:r>
      <w:proofErr w:type="spellEnd"/>
      <w:r>
        <w:t xml:space="preserve"> Institute of </w:t>
      </w:r>
      <w:proofErr w:type="spellStart"/>
      <w:r>
        <w:t>Logistics</w:t>
      </w:r>
      <w:proofErr w:type="spellEnd"/>
      <w:r>
        <w:t xml:space="preserve"> and </w:t>
      </w:r>
      <w:proofErr w:type="spellStart"/>
      <w:r>
        <w:t>Transportation</w:t>
      </w:r>
      <w:proofErr w:type="spellEnd"/>
      <w:r>
        <w:t xml:space="preserve"> (</w:t>
      </w:r>
      <w:proofErr w:type="spellStart"/>
      <w:r>
        <w:t>web</w:t>
      </w:r>
      <w:proofErr w:type="spellEnd"/>
      <w:r>
        <w:t xml:space="preserve"> </w:t>
      </w:r>
      <w:proofErr w:type="spellStart"/>
      <w:r>
        <w:t>article</w:t>
      </w:r>
      <w:proofErr w:type="spellEnd"/>
      <w:r>
        <w:t xml:space="preserve">) </w:t>
      </w:r>
      <w:hyperlink r:id="rId59" w:anchor=":~:text=Ruth%20Cadbury%20MP%2C%20Chair%20of,the%20deep%2Drooted%20gender%20disparities" w:history="1">
        <w:r>
          <w:rPr>
            <w:rStyle w:val="Hyperlink"/>
          </w:rPr>
          <w:t>https://ciltuk.org.uk/News/Latest-News/ArtMID/6887/ArticleID/37525/Women-in-Transport-report-exposes-gender-inequality-and-calls-for-ESG-action#:~:text=Ruth%20Cadbury%20MP%2C%20Chair%20of,the%20deep%2Drooted%20gender%20disparities</w:t>
        </w:r>
      </w:hyperlink>
      <w:r>
        <w:t xml:space="preserve">. </w:t>
      </w:r>
    </w:p>
    <w:p w14:paraId="74DC9FE8" w14:textId="236FC95C" w:rsidR="006528D9" w:rsidRPr="001B6846" w:rsidRDefault="006528D9" w:rsidP="00F07A17">
      <w:r>
        <w:t xml:space="preserve">[38] National Travel </w:t>
      </w:r>
      <w:proofErr w:type="spellStart"/>
      <w:r>
        <w:t>Attitudes</w:t>
      </w:r>
      <w:proofErr w:type="spellEnd"/>
      <w:r>
        <w:t xml:space="preserve"> </w:t>
      </w:r>
      <w:proofErr w:type="spellStart"/>
      <w:r>
        <w:t>Study</w:t>
      </w:r>
      <w:proofErr w:type="spellEnd"/>
      <w:r>
        <w:t xml:space="preserve"> (NTAS) </w:t>
      </w:r>
      <w:proofErr w:type="spellStart"/>
      <w:r>
        <w:t>Wave</w:t>
      </w:r>
      <w:proofErr w:type="spellEnd"/>
      <w:r>
        <w:t xml:space="preserve"> 9: </w:t>
      </w:r>
      <w:proofErr w:type="spellStart"/>
      <w:r>
        <w:t>Cycling</w:t>
      </w:r>
      <w:proofErr w:type="spellEnd"/>
      <w:r>
        <w:t xml:space="preserve"> – (Cyhoeddwyd 18 Ionawr 2024) Yr Adran Drafnidiaeth </w:t>
      </w:r>
      <w:hyperlink r:id="rId60" w:history="1">
        <w:r>
          <w:rPr>
            <w:rStyle w:val="Hyperlink"/>
          </w:rPr>
          <w:t>https://www.gov.uk/government/statistics/national-travel-attitudes-study-wave-9/national-travel-attitudes-study-ntas-wave-9-cycling</w:t>
        </w:r>
      </w:hyperlink>
      <w:r>
        <w:t xml:space="preserve"> </w:t>
      </w:r>
    </w:p>
    <w:p w14:paraId="75824AFC" w14:textId="33C7A192" w:rsidR="00CA4D79" w:rsidRPr="001B6846" w:rsidRDefault="00CA4D79" w:rsidP="009241B2">
      <w:r>
        <w:t xml:space="preserve">[39] </w:t>
      </w:r>
      <w:proofErr w:type="spellStart"/>
      <w:r>
        <w:t>Violence</w:t>
      </w:r>
      <w:proofErr w:type="spellEnd"/>
      <w:r>
        <w:t xml:space="preserve"> </w:t>
      </w:r>
      <w:proofErr w:type="spellStart"/>
      <w:r>
        <w:t>against</w:t>
      </w:r>
      <w:proofErr w:type="spellEnd"/>
      <w:r>
        <w:t xml:space="preserve"> Women and </w:t>
      </w:r>
      <w:proofErr w:type="spellStart"/>
      <w:r>
        <w:t>Girls</w:t>
      </w:r>
      <w:proofErr w:type="spellEnd"/>
      <w:r>
        <w:t xml:space="preserve">, Infrastructure and </w:t>
      </w:r>
      <w:proofErr w:type="spellStart"/>
      <w:r>
        <w:t>Cities</w:t>
      </w:r>
      <w:proofErr w:type="spellEnd"/>
      <w:r>
        <w:t xml:space="preserve"> </w:t>
      </w:r>
      <w:proofErr w:type="spellStart"/>
      <w:r>
        <w:t>Briefing</w:t>
      </w:r>
      <w:proofErr w:type="spellEnd"/>
      <w:r>
        <w:t xml:space="preserve"> </w:t>
      </w:r>
      <w:proofErr w:type="spellStart"/>
      <w:r>
        <w:t>Paper</w:t>
      </w:r>
      <w:proofErr w:type="spellEnd"/>
      <w:r>
        <w:t xml:space="preserve"> (2017) Infrastructure and </w:t>
      </w:r>
      <w:proofErr w:type="spellStart"/>
      <w:r>
        <w:t>Cities</w:t>
      </w:r>
      <w:proofErr w:type="spellEnd"/>
      <w:r>
        <w:t xml:space="preserve"> for Economic Development, Department for International Development </w:t>
      </w:r>
      <w:hyperlink r:id="rId61" w:history="1">
        <w:r>
          <w:rPr>
            <w:rStyle w:val="Hyperlink"/>
          </w:rPr>
          <w:t>https://assets.publishing.service.gov.uk/media/5a81bd72ed915d74e33ffcd8/Infrastructure-Cities-briefing-note.pdf</w:t>
        </w:r>
      </w:hyperlink>
      <w:r>
        <w:t xml:space="preserve"> </w:t>
      </w:r>
    </w:p>
    <w:p w14:paraId="3C7A5210" w14:textId="47B4BC64" w:rsidR="00AD2CE9" w:rsidRPr="001B6846" w:rsidRDefault="0018117B" w:rsidP="009241B2">
      <w:r>
        <w:t xml:space="preserve">[40] Gwasanaethau </w:t>
      </w:r>
      <w:proofErr w:type="spellStart"/>
      <w:r>
        <w:t>niwroddatblygiadol</w:t>
      </w:r>
      <w:proofErr w:type="spellEnd"/>
      <w:r>
        <w:t xml:space="preserve"> yng Nghymru, Papur Briffio (Mehefin 2024) Ymchwil Senedd Cymru </w:t>
      </w:r>
      <w:hyperlink r:id="rId62" w:history="1">
        <w:r>
          <w:rPr>
            <w:rStyle w:val="Hyperlink"/>
          </w:rPr>
          <w:t>https://ymchwil.senedd.cymru/media/13yepuv2/24-13-gwasanaethau-niwroddatblygiadol-yng-nghymru.pdf</w:t>
        </w:r>
      </w:hyperlink>
    </w:p>
    <w:p w14:paraId="0D6E5588" w14:textId="178A8792" w:rsidR="009241B2" w:rsidRPr="001B6846" w:rsidRDefault="00E039F8" w:rsidP="009241B2">
      <w:r>
        <w:t>[41] Adroddiad Materion Clyw: Atodiad Cymru (2020) Sefydliad Cenedlaethol Brenhinol Pobl Fyddar </w:t>
      </w:r>
      <w:hyperlink r:id="rId63" w:history="1">
        <w:r>
          <w:rPr>
            <w:rStyle w:val="Hyperlink"/>
          </w:rPr>
          <w:t>https://rnid.org.uk/wp-content/uploads/2020/05/Hearing-Matters-supplement-in-Welsh.pdf</w:t>
        </w:r>
      </w:hyperlink>
      <w:r>
        <w:t xml:space="preserve"> </w:t>
      </w:r>
    </w:p>
    <w:p w14:paraId="64530D09" w14:textId="12C6E040" w:rsidR="00025F2D" w:rsidRPr="001B6846" w:rsidRDefault="00025F2D" w:rsidP="009241B2">
      <w:r>
        <w:t xml:space="preserve">[42] Y Comisiwn Ewropeaidd (2023) tudalen we datganiadau i’r wasg </w:t>
      </w:r>
      <w:hyperlink r:id="rId64">
        <w:r>
          <w:rPr>
            <w:rStyle w:val="Hyperlink"/>
          </w:rPr>
          <w:t>https://transport.ec.europa.eu/news-events/news/2023-figures-show-stalling-progress-reducing-road-fatalities-too-many-countries-2024-03-08_en</w:t>
        </w:r>
      </w:hyperlink>
    </w:p>
    <w:p w14:paraId="018F35DD" w14:textId="72BDB37F" w:rsidR="13C7C32D" w:rsidRPr="001B6846" w:rsidRDefault="43D17723">
      <w:r>
        <w:t xml:space="preserve">[43] Canolfan Polisi Cyhoeddus Cymru (2022), Poverty and </w:t>
      </w:r>
      <w:proofErr w:type="spellStart"/>
      <w:r>
        <w:t>social</w:t>
      </w:r>
      <w:proofErr w:type="spellEnd"/>
      <w:r>
        <w:t xml:space="preserve"> </w:t>
      </w:r>
      <w:proofErr w:type="spellStart"/>
      <w:r>
        <w:t>exclusion</w:t>
      </w:r>
      <w:proofErr w:type="spellEnd"/>
      <w:r>
        <w:t xml:space="preserve">: </w:t>
      </w:r>
      <w:proofErr w:type="spellStart"/>
      <w:r>
        <w:t>review</w:t>
      </w:r>
      <w:proofErr w:type="spellEnd"/>
      <w:r>
        <w:t xml:space="preserve"> of </w:t>
      </w:r>
      <w:proofErr w:type="spellStart"/>
      <w:r>
        <w:t>international</w:t>
      </w:r>
      <w:proofErr w:type="spellEnd"/>
      <w:r>
        <w:t xml:space="preserve"> </w:t>
      </w:r>
      <w:proofErr w:type="spellStart"/>
      <w:r>
        <w:t>evidence</w:t>
      </w:r>
      <w:proofErr w:type="spellEnd"/>
      <w:r>
        <w:t xml:space="preserve"> </w:t>
      </w:r>
      <w:proofErr w:type="spellStart"/>
      <w:r>
        <w:t>on</w:t>
      </w:r>
      <w:proofErr w:type="spellEnd"/>
      <w:r>
        <w:t xml:space="preserve"> </w:t>
      </w:r>
      <w:proofErr w:type="spellStart"/>
      <w:r>
        <w:t>transport</w:t>
      </w:r>
      <w:proofErr w:type="spellEnd"/>
      <w:r>
        <w:t xml:space="preserve"> </w:t>
      </w:r>
      <w:proofErr w:type="spellStart"/>
      <w:r>
        <w:t>disadvantage</w:t>
      </w:r>
      <w:proofErr w:type="spellEnd"/>
      <w:r>
        <w:t xml:space="preserve">, Irene </w:t>
      </w:r>
      <w:proofErr w:type="spellStart"/>
      <w:r>
        <w:t>Bucelli</w:t>
      </w:r>
      <w:proofErr w:type="spellEnd"/>
      <w:r>
        <w:t xml:space="preserve"> ac Abigail </w:t>
      </w:r>
      <w:proofErr w:type="spellStart"/>
      <w:r>
        <w:t>McKnight</w:t>
      </w:r>
      <w:proofErr w:type="spellEnd"/>
      <w:r>
        <w:t xml:space="preserve">. </w:t>
      </w:r>
      <w:hyperlink r:id="rId65">
        <w:r>
          <w:rPr>
            <w:rStyle w:val="Hyperlink"/>
            <w:rFonts w:ascii="Cambria" w:hAnsi="Cambria"/>
          </w:rPr>
          <w:t>https://www.wcpp.org.uk/wp-content/uploads/2022/09/211026-WCPP-Poverty-Review-Transport-disadvantage.pdf</w:t>
        </w:r>
      </w:hyperlink>
    </w:p>
    <w:p w14:paraId="2C314CBD" w14:textId="693040E6" w:rsidR="00311A11" w:rsidRPr="001B6846" w:rsidRDefault="00062B7D" w:rsidP="00AF1D70">
      <w:r>
        <w:t xml:space="preserve">[44] </w:t>
      </w:r>
      <w:proofErr w:type="spellStart"/>
      <w:r>
        <w:t>Motonormativity</w:t>
      </w:r>
      <w:proofErr w:type="spellEnd"/>
      <w:r>
        <w:t xml:space="preserve">: </w:t>
      </w:r>
      <w:proofErr w:type="spellStart"/>
      <w:r>
        <w:t>How</w:t>
      </w:r>
      <w:proofErr w:type="spellEnd"/>
      <w:r>
        <w:t xml:space="preserve"> </w:t>
      </w:r>
      <w:proofErr w:type="spellStart"/>
      <w:r>
        <w:t>social</w:t>
      </w:r>
      <w:proofErr w:type="spellEnd"/>
      <w:r>
        <w:t xml:space="preserve"> </w:t>
      </w:r>
      <w:proofErr w:type="spellStart"/>
      <w:r>
        <w:t>norms</w:t>
      </w:r>
      <w:proofErr w:type="spellEnd"/>
      <w:r>
        <w:t xml:space="preserve"> </w:t>
      </w:r>
      <w:proofErr w:type="spellStart"/>
      <w:r>
        <w:t>hide</w:t>
      </w:r>
      <w:proofErr w:type="spellEnd"/>
      <w:r>
        <w:t xml:space="preserve"> a </w:t>
      </w:r>
      <w:proofErr w:type="spellStart"/>
      <w:r>
        <w:t>major</w:t>
      </w:r>
      <w:proofErr w:type="spellEnd"/>
      <w:r>
        <w:t xml:space="preserve"> </w:t>
      </w:r>
      <w:proofErr w:type="spellStart"/>
      <w:r>
        <w:t>public</w:t>
      </w:r>
      <w:proofErr w:type="spellEnd"/>
      <w:r>
        <w:t xml:space="preserve"> health </w:t>
      </w:r>
      <w:proofErr w:type="spellStart"/>
      <w:r>
        <w:t>hazard</w:t>
      </w:r>
      <w:proofErr w:type="spellEnd"/>
      <w:r>
        <w:t xml:space="preserve"> (2023) Ian Walker Ysgol Seicoleg, Prifysgol Abertawe; Alan </w:t>
      </w:r>
      <w:proofErr w:type="spellStart"/>
      <w:r>
        <w:t>Tapp</w:t>
      </w:r>
      <w:proofErr w:type="spellEnd"/>
      <w:r>
        <w:t xml:space="preserve">, Ysgol Fusnes Bryste, Prifysgol Gorllewin Lloegr </w:t>
      </w:r>
      <w:hyperlink r:id="rId66" w:history="1">
        <w:r>
          <w:rPr>
            <w:rStyle w:val="Hyperlink"/>
          </w:rPr>
          <w:t>https://benzinazero.wordpress.com/wp-content/uploads/2024/03/motonornativity-authorfinalversion.pdf</w:t>
        </w:r>
      </w:hyperlink>
      <w:r>
        <w:t xml:space="preserve"> </w:t>
      </w:r>
    </w:p>
    <w:p w14:paraId="667006E1" w14:textId="7D345F25" w:rsidR="1B4218AE" w:rsidRPr="001B6846" w:rsidRDefault="2AC880C9">
      <w:r>
        <w:lastRenderedPageBreak/>
        <w:t xml:space="preserve">[45] </w:t>
      </w:r>
      <w:r>
        <w:rPr>
          <w:rFonts w:ascii="Cambria" w:hAnsi="Cambria"/>
        </w:rPr>
        <w:t xml:space="preserve">Ymchwil yn y Gymuned yn Nwyrain Llundain , 2023, Safety and </w:t>
      </w:r>
      <w:proofErr w:type="spellStart"/>
      <w:r>
        <w:rPr>
          <w:rFonts w:ascii="Cambria" w:hAnsi="Cambria"/>
        </w:rPr>
        <w:t>Belonging</w:t>
      </w:r>
      <w:proofErr w:type="spellEnd"/>
      <w:r>
        <w:rPr>
          <w:rFonts w:ascii="Cambria" w:hAnsi="Cambria"/>
        </w:rPr>
        <w:t xml:space="preserve"> for Women and </w:t>
      </w:r>
      <w:proofErr w:type="spellStart"/>
      <w:r>
        <w:rPr>
          <w:rFonts w:ascii="Cambria" w:hAnsi="Cambria"/>
        </w:rPr>
        <w:t>Girls</w:t>
      </w:r>
      <w:proofErr w:type="spellEnd"/>
      <w:r>
        <w:rPr>
          <w:rFonts w:ascii="Cambria" w:hAnsi="Cambria"/>
        </w:rPr>
        <w:t xml:space="preserve"> in Public </w:t>
      </w:r>
      <w:proofErr w:type="spellStart"/>
      <w:r>
        <w:rPr>
          <w:rFonts w:ascii="Cambria" w:hAnsi="Cambria"/>
        </w:rPr>
        <w:t>Spaces</w:t>
      </w:r>
      <w:proofErr w:type="spellEnd"/>
      <w:r>
        <w:rPr>
          <w:rFonts w:ascii="Cambria" w:hAnsi="Cambria"/>
        </w:rPr>
        <w:t xml:space="preserve">, </w:t>
      </w:r>
      <w:hyperlink r:id="rId67">
        <w:r>
          <w:rPr>
            <w:rStyle w:val="Hyperlink"/>
            <w:rFonts w:ascii="Cambria" w:hAnsi="Cambria"/>
          </w:rPr>
          <w:t>https://live-qeop.pantheonsite.io/sites/default/files/attachments/Safety%20and%20Belonging%20for%20Women%20and%20Girls%20in%20Public%20Spaces%20-%20Community%20Research%20in%20East%20London%20-%20October%202023.pdf</w:t>
        </w:r>
      </w:hyperlink>
    </w:p>
    <w:p w14:paraId="2A6419BA" w14:textId="0ABA2236" w:rsidR="000E22F3" w:rsidRPr="001B6846" w:rsidRDefault="00891BF1" w:rsidP="000E22F3">
      <w:r>
        <w:t xml:space="preserve">[46] Adroddiad Effaith Sefydliad Cenedlaethol Brenhinol Pobl Ddall Cymru 2022-2023 (Tudalen we) </w:t>
      </w:r>
      <w:hyperlink r:id="rId68" w:history="1">
        <w:r>
          <w:rPr>
            <w:rStyle w:val="Hyperlink"/>
          </w:rPr>
          <w:t>https://www.rnib.org.uk/cy/professionals/health-social-care-education-professionals/knowledge-and-research-hub/reports-and-insight/rnib-cymru-annual-impact-report-2022-2023/</w:t>
        </w:r>
      </w:hyperlink>
      <w:r>
        <w:t xml:space="preserve"> </w:t>
      </w:r>
    </w:p>
    <w:p w14:paraId="24CD8A24" w14:textId="3AB195E7" w:rsidR="00E528FC" w:rsidRPr="001B6846" w:rsidRDefault="00E528FC" w:rsidP="000E22F3">
      <w:r>
        <w:t xml:space="preserve">[47} </w:t>
      </w:r>
      <w:hyperlink r:id="rId69" w:anchor="#:~:text=Atebodd%20mwy%20na,%C3%A2%20rhywedd%20anneuaidd." w:history="1">
        <w:r>
          <w:rPr>
            <w:rStyle w:val="Hyperlink"/>
          </w:rPr>
          <w:t>Cyfeiriadedd rhywiol a hunaniaeth o ran rhywedd yng Nghymru (Cyfrifiad 2021 (diwygiedig) [HTML] | LLYW CYMRU</w:t>
        </w:r>
      </w:hyperlink>
    </w:p>
    <w:p w14:paraId="37C5CF74" w14:textId="628F7B80" w:rsidR="007E46D4" w:rsidRPr="001B6846" w:rsidRDefault="007E46D4" w:rsidP="000E22F3">
      <w:r>
        <w:t xml:space="preserve">[48] The </w:t>
      </w:r>
      <w:proofErr w:type="spellStart"/>
      <w:r>
        <w:t>Pedestrian</w:t>
      </w:r>
      <w:proofErr w:type="spellEnd"/>
      <w:r>
        <w:t xml:space="preserve"> </w:t>
      </w:r>
      <w:proofErr w:type="spellStart"/>
      <w:r>
        <w:t>Pound</w:t>
      </w:r>
      <w:proofErr w:type="spellEnd"/>
      <w:r>
        <w:t xml:space="preserve"> (2024) </w:t>
      </w:r>
      <w:proofErr w:type="spellStart"/>
      <w:r>
        <w:t>Living</w:t>
      </w:r>
      <w:proofErr w:type="spellEnd"/>
      <w:r>
        <w:t xml:space="preserve"> </w:t>
      </w:r>
      <w:proofErr w:type="spellStart"/>
      <w:r>
        <w:t>Streets</w:t>
      </w:r>
      <w:proofErr w:type="spellEnd"/>
      <w:r>
        <w:t xml:space="preserve"> </w:t>
      </w:r>
      <w:hyperlink r:id="rId70" w:history="1">
        <w:r>
          <w:rPr>
            <w:rStyle w:val="Hyperlink"/>
          </w:rPr>
          <w:t>https://www.livingstreets.org.uk/policy-reports-and-research/pedestrian-pound/</w:t>
        </w:r>
      </w:hyperlink>
      <w:r>
        <w:t xml:space="preserve"> </w:t>
      </w:r>
    </w:p>
    <w:p w14:paraId="70554253" w14:textId="4EFB5867" w:rsidR="009B3E53" w:rsidRPr="001B6846" w:rsidRDefault="005759AC" w:rsidP="001D26DF">
      <w:pPr>
        <w:ind w:right="-574"/>
      </w:pPr>
      <w:r>
        <w:t xml:space="preserve">[49] Ymchwiliad Dinasyddion Anabl (2023) </w:t>
      </w:r>
      <w:proofErr w:type="spellStart"/>
      <w:r>
        <w:t>Walk</w:t>
      </w:r>
      <w:proofErr w:type="spellEnd"/>
      <w:r>
        <w:t xml:space="preserve"> Wheel and </w:t>
      </w:r>
      <w:proofErr w:type="spellStart"/>
      <w:r>
        <w:t>Cycle</w:t>
      </w:r>
      <w:proofErr w:type="spellEnd"/>
      <w:r>
        <w:t xml:space="preserve"> Trust </w:t>
      </w:r>
      <w:hyperlink r:id="rId71" w:history="1">
        <w:r>
          <w:rPr>
            <w:rStyle w:val="Hyperlink"/>
          </w:rPr>
          <w:t>https://www.walkwheelcycletrust.org.uk/cy/ein-blog/ymchwil/ymchwiliad-dinasyddion-anabl/</w:t>
        </w:r>
      </w:hyperlink>
    </w:p>
    <w:p w14:paraId="0EC369EF" w14:textId="72A1E9EE" w:rsidR="0052021C" w:rsidRPr="001B6846" w:rsidRDefault="00CF362B" w:rsidP="000E22F3">
      <w:r>
        <w:t xml:space="preserve">[50] </w:t>
      </w:r>
      <w:proofErr w:type="spellStart"/>
      <w:r>
        <w:t>Criado-Perez</w:t>
      </w:r>
      <w:proofErr w:type="spellEnd"/>
      <w:r>
        <w:t>, C. (2019). </w:t>
      </w:r>
      <w:proofErr w:type="spellStart"/>
      <w:r>
        <w:t>Invisible</w:t>
      </w:r>
      <w:proofErr w:type="spellEnd"/>
      <w:r>
        <w:t xml:space="preserve"> </w:t>
      </w:r>
      <w:proofErr w:type="spellStart"/>
      <w:r>
        <w:t>women</w:t>
      </w:r>
      <w:proofErr w:type="spellEnd"/>
      <w:r>
        <w:t xml:space="preserve">: Data bias in a </w:t>
      </w:r>
      <w:proofErr w:type="spellStart"/>
      <w:r>
        <w:t>world</w:t>
      </w:r>
      <w:proofErr w:type="spellEnd"/>
      <w:r>
        <w:t xml:space="preserve"> </w:t>
      </w:r>
      <w:proofErr w:type="spellStart"/>
      <w:r>
        <w:t>designed</w:t>
      </w:r>
      <w:proofErr w:type="spellEnd"/>
      <w:r>
        <w:t xml:space="preserve"> for </w:t>
      </w:r>
      <w:proofErr w:type="spellStart"/>
      <w:r>
        <w:t>men</w:t>
      </w:r>
      <w:proofErr w:type="spellEnd"/>
      <w:r>
        <w:t xml:space="preserve">. Efrog Newydd: </w:t>
      </w:r>
      <w:proofErr w:type="spellStart"/>
      <w:r>
        <w:t>Abrams</w:t>
      </w:r>
      <w:proofErr w:type="spellEnd"/>
      <w:r>
        <w:t xml:space="preserve"> Press. (Llyfr yn unig - nid yw’r cynnwys ar gael fel tudalen we) </w:t>
      </w:r>
    </w:p>
    <w:p w14:paraId="11C28B3B" w14:textId="63832723" w:rsidR="002A2288" w:rsidRPr="001B6846" w:rsidRDefault="002A2288" w:rsidP="000E22F3">
      <w:r>
        <w:t xml:space="preserve">[51] Trafnidiaeth (Arolwg Cenedlaethol Cymru): (Ebrill 2022 i Fawrth 2023) Llywodraeth Cymru </w:t>
      </w:r>
      <w:hyperlink r:id="rId72" w:anchor="#:~:text=dros%2060%20oed.-,Roedd%2012%25%20o%20bobl%20yn%20defnyddio%20bws%20o%20leiaf%20unwaith%20yr,yr%20wythnos%2C%20o%20gymharu%20%C3%A2%2012%25%20o%20bobl%20o%20gefndir%20Gwyn.,-Ar%20ben%20hynny" w:history="1">
        <w:r>
          <w:rPr>
            <w:rStyle w:val="Hyperlink"/>
          </w:rPr>
          <w:t>https://www.llyw.cymru/trafnidiaeth-arolwg-cenedlaethol-cymru-ebrill-2022-i-fawrth-2023-html#:~:text=dros%2060%20oed.-,Roedd%2012%25%20o%20bobl%20yn%20defnyddio%20bws%20o%20leiaf%20unwaith%20yr,yr%20wythnos%2C%20o%20gymharu%20%C3%A2%2012%25%20o%20bobl%20o%20gefndir%20Gwyn.,-Ar%20ben%20hynny</w:t>
        </w:r>
      </w:hyperlink>
      <w:r>
        <w:t xml:space="preserve">. </w:t>
      </w:r>
    </w:p>
    <w:p w14:paraId="001C7ECC" w14:textId="317EF3F0" w:rsidR="00906A64" w:rsidRPr="001B6846" w:rsidRDefault="00F23CF0" w:rsidP="000E22F3">
      <w:r>
        <w:t xml:space="preserve">[52] Grŵp ethnig, hunaniaeth genedlaethol, iaith a chrefydd yng Nghymru (Cyfrifiad 2021) Llywodraeth Cymru </w:t>
      </w:r>
      <w:hyperlink r:id="rId73" w:anchor="#:~:text=Dewisodd%202.9%20miliwn,1.5%25%20yn%202011" w:history="1">
        <w:r>
          <w:rPr>
            <w:rStyle w:val="Hyperlink"/>
          </w:rPr>
          <w:t>https://www.llyw.cymru/grwp-ethnig-hunaniaeth-genedlaethol-iaith-chrefydd-yng-nghymru-cyfrifiad-2021-html#:~:text=Dewisodd%202.9%20miliwn,1.5%25%20yn%202011</w:t>
        </w:r>
      </w:hyperlink>
      <w:r>
        <w:t>.</w:t>
      </w:r>
    </w:p>
    <w:p w14:paraId="3522DBEF" w14:textId="1ACD19C8" w:rsidR="00872728" w:rsidRPr="001B6846" w:rsidRDefault="00872728" w:rsidP="000E22F3">
      <w:r>
        <w:t xml:space="preserve">[53] Gradd Gymdeithasol Fras, Cymru a Lloegr - Y Swyddfa Ystadegau Gwladol (2021) </w:t>
      </w:r>
      <w:hyperlink r:id="rId74" w:anchor="#:~:text=Yng%20Nghymru%2C%20roedd%20pobl%20fwyaf%20tebygol%20o%20gael%20eu%20rhoi%20yng%20nghategori%20C1%20(32.9%25)%2C%20ac%20yna%20DE%20(24.6%25).%20Cafodd%20cyfran%20uwch%20o%20bobl%20eu%20dosbarthu%27n%20radd%20C2%20yng%20Nghymru%20(23.0%25)%20nag%20yn%20Lloegr%20(21.3%25).%20Fodd%20bynnag%2C%20roedd%20gan%20Gymru%20gyfrannau%20is%20o%20radd%20AB%20(19.6%25)%20na%20Lloegr%20(23.5%25)" w:history="1">
        <w:r>
          <w:rPr>
            <w:rStyle w:val="Hyperlink"/>
          </w:rPr>
          <w:t>https://cy.ons.gov.uk/employmentandlabourmarket/peopleinwork/employmentandemployeetypes/bulletins/approximatedsocialgradeenglandandwales/census2021#:~:text=Yng%20Nghymru%2C%20roedd%20pobl%20fwyaf%20tebygol%20o%20gael%20eu%20rhoi%20yng%20nghategori%20C1%20(32.9%25)%2C%20ac%20yna%20DE%20(24.6%25).%20Cafodd%20cyfran%20uwch%20o%20bobl%20eu%20dosbarthu%27n%20radd%20C2%20yng%20Nghymru%20(23.0%25)%20nag%20yn%20Lloegr%20(21.3%25).%20Fodd%20bynnag%2C%20roedd%20gan%20Gymru%20gyfrannau%20is%20o%20radd%20AB%20(19.6%25)%20na%20Lloegr%20(23.5%25)</w:t>
        </w:r>
      </w:hyperlink>
      <w:r>
        <w:t xml:space="preserve">). </w:t>
      </w:r>
    </w:p>
    <w:p w14:paraId="1912552A" w14:textId="6FA5E3D8" w:rsidR="001E4992" w:rsidRPr="001B6846" w:rsidRDefault="009B37E9" w:rsidP="000E22F3">
      <w:r>
        <w:t xml:space="preserve">[54] </w:t>
      </w:r>
      <w:proofErr w:type="spellStart"/>
      <w:r>
        <w:t>Reported</w:t>
      </w:r>
      <w:proofErr w:type="spellEnd"/>
      <w:r>
        <w:t xml:space="preserve"> </w:t>
      </w:r>
      <w:proofErr w:type="spellStart"/>
      <w:r>
        <w:t>road</w:t>
      </w:r>
      <w:proofErr w:type="spellEnd"/>
      <w:r>
        <w:t xml:space="preserve"> </w:t>
      </w:r>
      <w:proofErr w:type="spellStart"/>
      <w:r>
        <w:t>casualties</w:t>
      </w:r>
      <w:proofErr w:type="spellEnd"/>
      <w:r>
        <w:t xml:space="preserve"> </w:t>
      </w:r>
      <w:proofErr w:type="spellStart"/>
      <w:r>
        <w:t>Great</w:t>
      </w:r>
      <w:proofErr w:type="spellEnd"/>
      <w:r>
        <w:t xml:space="preserve"> </w:t>
      </w:r>
      <w:proofErr w:type="spellStart"/>
      <w:r>
        <w:t>Britain</w:t>
      </w:r>
      <w:proofErr w:type="spellEnd"/>
      <w:r>
        <w:t xml:space="preserve">: </w:t>
      </w:r>
      <w:proofErr w:type="spellStart"/>
      <w:r>
        <w:t>Casualties</w:t>
      </w:r>
      <w:proofErr w:type="spellEnd"/>
      <w:r>
        <w:t xml:space="preserve"> and </w:t>
      </w:r>
      <w:proofErr w:type="spellStart"/>
      <w:r>
        <w:t>deprivation</w:t>
      </w:r>
      <w:proofErr w:type="spellEnd"/>
      <w:r>
        <w:t xml:space="preserve"> (2023) Llywodraeth y DU, Yr Adran Drafnidiaeth </w:t>
      </w:r>
      <w:hyperlink r:id="rId75" w:anchor="#:~:text=Difference%20between%20most%20and%20least,decile%20has%20increased%20over%20time" w:history="1">
        <w:r>
          <w:rPr>
            <w:rStyle w:val="Hyperlink"/>
          </w:rPr>
          <w:t>https://www.gov.uk/government/statistics/reported-road-</w:t>
        </w:r>
        <w:r>
          <w:rPr>
            <w:rStyle w:val="Hyperlink"/>
          </w:rPr>
          <w:lastRenderedPageBreak/>
          <w:t>casualties-great-britain-casualties-and-deprivation-factsheet-england/reported-road-casualties-great-britain-casualties-and-deprivation#:~:text=Difference%20between%20most%20and%20least,decile%20has%20increased%20over%20time</w:t>
        </w:r>
      </w:hyperlink>
      <w:r>
        <w:t xml:space="preserve">. </w:t>
      </w:r>
    </w:p>
    <w:p w14:paraId="0367FC33" w14:textId="3418C87E" w:rsidR="00D9164C" w:rsidRPr="001B6846" w:rsidRDefault="00D9164C" w:rsidP="000E22F3">
      <w:r>
        <w:t>[55] ‘</w:t>
      </w:r>
      <w:proofErr w:type="spellStart"/>
      <w:r>
        <w:t>Too</w:t>
      </w:r>
      <w:proofErr w:type="spellEnd"/>
      <w:r>
        <w:t xml:space="preserve"> </w:t>
      </w:r>
      <w:proofErr w:type="spellStart"/>
      <w:r>
        <w:t>hot</w:t>
      </w:r>
      <w:proofErr w:type="spellEnd"/>
      <w:r>
        <w:t xml:space="preserve"> to </w:t>
      </w:r>
      <w:proofErr w:type="spellStart"/>
      <w:r>
        <w:t>shop</w:t>
      </w:r>
      <w:proofErr w:type="spellEnd"/>
      <w:r>
        <w:t xml:space="preserve"> – UK </w:t>
      </w:r>
      <w:proofErr w:type="spellStart"/>
      <w:r>
        <w:t>puts</w:t>
      </w:r>
      <w:proofErr w:type="spellEnd"/>
      <w:r>
        <w:t xml:space="preserve"> </w:t>
      </w:r>
      <w:proofErr w:type="spellStart"/>
      <w:r>
        <w:t>shopping</w:t>
      </w:r>
      <w:proofErr w:type="spellEnd"/>
      <w:r>
        <w:t xml:space="preserve"> </w:t>
      </w:r>
      <w:proofErr w:type="spellStart"/>
      <w:r>
        <w:t>on</w:t>
      </w:r>
      <w:proofErr w:type="spellEnd"/>
      <w:r>
        <w:t xml:space="preserve"> </w:t>
      </w:r>
      <w:proofErr w:type="spellStart"/>
      <w:r>
        <w:t>hold</w:t>
      </w:r>
      <w:proofErr w:type="spellEnd"/>
      <w:r>
        <w:t xml:space="preserve"> for </w:t>
      </w:r>
      <w:proofErr w:type="spellStart"/>
      <w:r>
        <w:t>heatwave</w:t>
      </w:r>
      <w:proofErr w:type="spellEnd"/>
      <w:r>
        <w:t xml:space="preserve">’ (2022) Michael </w:t>
      </w:r>
      <w:proofErr w:type="spellStart"/>
      <w:r>
        <w:t>Feeley</w:t>
      </w:r>
      <w:proofErr w:type="spellEnd"/>
      <w:r>
        <w:t xml:space="preserve">, ar yr Oes E-Fasnach </w:t>
      </w:r>
      <w:hyperlink r:id="rId76" w:history="1">
        <w:r>
          <w:rPr>
            <w:rStyle w:val="Hyperlink"/>
          </w:rPr>
          <w:t>https://ecommerceage.co.uk/ecommerce-age/too-hot-to-shop-uk-puts-shopping-on-hold-for-heatwave/</w:t>
        </w:r>
      </w:hyperlink>
      <w:r>
        <w:t xml:space="preserve"> </w:t>
      </w:r>
    </w:p>
    <w:p w14:paraId="02440050" w14:textId="15A739ED" w:rsidR="00863C94" w:rsidRDefault="00863C94" w:rsidP="000E22F3">
      <w:r>
        <w:t xml:space="preserve">[56] Adolygiad Stern (2006) Trysorlys Ei Fawrhydi </w:t>
      </w:r>
      <w:hyperlink r:id="rId77" w:history="1">
        <w:r>
          <w:rPr>
            <w:rStyle w:val="Hyperlink"/>
          </w:rPr>
          <w:t>https://webarchive.nationalarchives.gov.uk/ukgwa/20100407172811/https:/www.hm-treasury.gov.uk/stern_review_report.htm</w:t>
        </w:r>
      </w:hyperlink>
    </w:p>
    <w:p w14:paraId="676F83D7" w14:textId="77777777" w:rsidR="00FA38A1" w:rsidRPr="000E22F3" w:rsidRDefault="00FA38A1" w:rsidP="000E22F3"/>
    <w:p w14:paraId="432D4E76" w14:textId="5D3BCA83" w:rsidR="00891BF1" w:rsidRDefault="00891BF1" w:rsidP="000E22F3">
      <w:pPr>
        <w:rPr>
          <w:rFonts w:ascii="Cambria" w:eastAsia="Cambria" w:hAnsi="Cambria" w:cs="Cambria"/>
        </w:rPr>
      </w:pPr>
    </w:p>
    <w:p w14:paraId="08D10B06" w14:textId="4CD28ACE" w:rsidR="009E4525" w:rsidRDefault="009E4525" w:rsidP="000E22F3">
      <w:pPr>
        <w:rPr>
          <w:rFonts w:ascii="Cambria" w:eastAsia="Cambria" w:hAnsi="Cambria" w:cs="Cambria"/>
        </w:rPr>
      </w:pPr>
    </w:p>
    <w:p w14:paraId="1D680FC9" w14:textId="6718C5B0" w:rsidR="00747219" w:rsidRDefault="00747219"/>
    <w:sectPr w:rsidR="00747219" w:rsidSect="001D26DF">
      <w:pgSz w:w="12240" w:h="15840"/>
      <w:pgMar w:top="1440" w:right="1800" w:bottom="1276"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C1E2C" w14:textId="77777777" w:rsidR="0040583D" w:rsidRPr="00C17DE6" w:rsidRDefault="0040583D" w:rsidP="00E20613">
      <w:pPr>
        <w:spacing w:after="0" w:line="240" w:lineRule="auto"/>
      </w:pPr>
      <w:r w:rsidRPr="00C17DE6">
        <w:separator/>
      </w:r>
    </w:p>
  </w:endnote>
  <w:endnote w:type="continuationSeparator" w:id="0">
    <w:p w14:paraId="4A080D56" w14:textId="77777777" w:rsidR="0040583D" w:rsidRPr="00C17DE6" w:rsidRDefault="0040583D" w:rsidP="00E20613">
      <w:pPr>
        <w:spacing w:after="0" w:line="240" w:lineRule="auto"/>
      </w:pPr>
      <w:r w:rsidRPr="00C17DE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E3E5A" w14:textId="77777777" w:rsidR="00E20613" w:rsidRPr="00C17DE6" w:rsidRDefault="00E206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AEA2C" w14:textId="77777777" w:rsidR="00E20613" w:rsidRPr="00C17DE6" w:rsidRDefault="00E206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A8268" w14:textId="77777777" w:rsidR="00E20613" w:rsidRPr="00C17DE6" w:rsidRDefault="00E206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77DCA" w14:textId="77777777" w:rsidR="0040583D" w:rsidRPr="00C17DE6" w:rsidRDefault="0040583D" w:rsidP="00E20613">
      <w:pPr>
        <w:spacing w:after="0" w:line="240" w:lineRule="auto"/>
      </w:pPr>
      <w:r w:rsidRPr="00C17DE6">
        <w:separator/>
      </w:r>
    </w:p>
  </w:footnote>
  <w:footnote w:type="continuationSeparator" w:id="0">
    <w:p w14:paraId="443E0F0A" w14:textId="77777777" w:rsidR="0040583D" w:rsidRPr="00C17DE6" w:rsidRDefault="0040583D" w:rsidP="00E20613">
      <w:pPr>
        <w:spacing w:after="0" w:line="240" w:lineRule="auto"/>
      </w:pPr>
      <w:r w:rsidRPr="00C17DE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A044E" w14:textId="77777777" w:rsidR="00E20613" w:rsidRPr="00C17DE6" w:rsidRDefault="00E206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B1215" w14:textId="77777777" w:rsidR="00E20613" w:rsidRPr="00C17DE6" w:rsidRDefault="00E206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098B1" w14:textId="77777777" w:rsidR="00E20613" w:rsidRPr="00C17DE6" w:rsidRDefault="00E206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9D52C1"/>
    <w:multiLevelType w:val="hybridMultilevel"/>
    <w:tmpl w:val="053E7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9937BB"/>
    <w:multiLevelType w:val="hybridMultilevel"/>
    <w:tmpl w:val="6ED2D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ED9468C"/>
    <w:multiLevelType w:val="hybridMultilevel"/>
    <w:tmpl w:val="768A1A5E"/>
    <w:lvl w:ilvl="0" w:tplc="7534BD58">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844281"/>
    <w:multiLevelType w:val="hybridMultilevel"/>
    <w:tmpl w:val="127EB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1EB0E1F"/>
    <w:multiLevelType w:val="hybridMultilevel"/>
    <w:tmpl w:val="C3542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183636"/>
    <w:multiLevelType w:val="hybridMultilevel"/>
    <w:tmpl w:val="0CE87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98D6482"/>
    <w:multiLevelType w:val="hybridMultilevel"/>
    <w:tmpl w:val="4BFC8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0F7130"/>
    <w:multiLevelType w:val="hybridMultilevel"/>
    <w:tmpl w:val="17EC0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3D4064"/>
    <w:multiLevelType w:val="hybridMultilevel"/>
    <w:tmpl w:val="1F28C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BC90C6B"/>
    <w:multiLevelType w:val="hybridMultilevel"/>
    <w:tmpl w:val="4C26C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583A2E"/>
    <w:multiLevelType w:val="hybridMultilevel"/>
    <w:tmpl w:val="48E85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FB10FF"/>
    <w:multiLevelType w:val="hybridMultilevel"/>
    <w:tmpl w:val="6C78A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720F92"/>
    <w:multiLevelType w:val="hybridMultilevel"/>
    <w:tmpl w:val="15EA0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884485"/>
    <w:multiLevelType w:val="hybridMultilevel"/>
    <w:tmpl w:val="C48227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42360EA"/>
    <w:multiLevelType w:val="multilevel"/>
    <w:tmpl w:val="7E70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695E75"/>
    <w:multiLevelType w:val="hybridMultilevel"/>
    <w:tmpl w:val="076AEB7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5" w15:restartNumberingAfterBreak="0">
    <w:nsid w:val="36621A32"/>
    <w:multiLevelType w:val="hybridMultilevel"/>
    <w:tmpl w:val="5706D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8AD0FD9"/>
    <w:multiLevelType w:val="hybridMultilevel"/>
    <w:tmpl w:val="1E6A4516"/>
    <w:lvl w:ilvl="0" w:tplc="757A63B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3F834BE"/>
    <w:multiLevelType w:val="hybridMultilevel"/>
    <w:tmpl w:val="4D02B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8C6D12"/>
    <w:multiLevelType w:val="hybridMultilevel"/>
    <w:tmpl w:val="26FAC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D12FD7"/>
    <w:multiLevelType w:val="hybridMultilevel"/>
    <w:tmpl w:val="31641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9D37157"/>
    <w:multiLevelType w:val="hybridMultilevel"/>
    <w:tmpl w:val="E4D8B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5050B9"/>
    <w:multiLevelType w:val="hybridMultilevel"/>
    <w:tmpl w:val="9620E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797AEA"/>
    <w:multiLevelType w:val="hybridMultilevel"/>
    <w:tmpl w:val="59F207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25A097D"/>
    <w:multiLevelType w:val="hybridMultilevel"/>
    <w:tmpl w:val="530C7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08212A"/>
    <w:multiLevelType w:val="hybridMultilevel"/>
    <w:tmpl w:val="E16EEF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BD1422"/>
    <w:multiLevelType w:val="hybridMultilevel"/>
    <w:tmpl w:val="6CDCAAFC"/>
    <w:lvl w:ilvl="0" w:tplc="C5201A54">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BE364E5"/>
    <w:multiLevelType w:val="hybridMultilevel"/>
    <w:tmpl w:val="ECC4C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7F2AB2"/>
    <w:multiLevelType w:val="hybridMultilevel"/>
    <w:tmpl w:val="38F8D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31856E2"/>
    <w:multiLevelType w:val="hybridMultilevel"/>
    <w:tmpl w:val="DD2EB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4B3B92"/>
    <w:multiLevelType w:val="hybridMultilevel"/>
    <w:tmpl w:val="32623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CBA7137"/>
    <w:multiLevelType w:val="hybridMultilevel"/>
    <w:tmpl w:val="126E4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7C5ED5"/>
    <w:multiLevelType w:val="hybridMultilevel"/>
    <w:tmpl w:val="A106D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AC3082"/>
    <w:multiLevelType w:val="hybridMultilevel"/>
    <w:tmpl w:val="60588A9A"/>
    <w:lvl w:ilvl="0" w:tplc="7534BD58">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38928A0"/>
    <w:multiLevelType w:val="hybridMultilevel"/>
    <w:tmpl w:val="5AB6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6F602B2"/>
    <w:multiLevelType w:val="hybridMultilevel"/>
    <w:tmpl w:val="1E365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47389245">
    <w:abstractNumId w:val="8"/>
  </w:num>
  <w:num w:numId="2" w16cid:durableId="612976918">
    <w:abstractNumId w:val="6"/>
  </w:num>
  <w:num w:numId="3" w16cid:durableId="1512448859">
    <w:abstractNumId w:val="5"/>
  </w:num>
  <w:num w:numId="4" w16cid:durableId="1200779297">
    <w:abstractNumId w:val="4"/>
  </w:num>
  <w:num w:numId="5" w16cid:durableId="124125609">
    <w:abstractNumId w:val="7"/>
  </w:num>
  <w:num w:numId="6" w16cid:durableId="1135029603">
    <w:abstractNumId w:val="3"/>
  </w:num>
  <w:num w:numId="7" w16cid:durableId="688022976">
    <w:abstractNumId w:val="2"/>
  </w:num>
  <w:num w:numId="8" w16cid:durableId="2011251201">
    <w:abstractNumId w:val="1"/>
  </w:num>
  <w:num w:numId="9" w16cid:durableId="486749225">
    <w:abstractNumId w:val="0"/>
  </w:num>
  <w:num w:numId="10" w16cid:durableId="1884094841">
    <w:abstractNumId w:val="22"/>
  </w:num>
  <w:num w:numId="11" w16cid:durableId="926815378">
    <w:abstractNumId w:val="32"/>
  </w:num>
  <w:num w:numId="12" w16cid:durableId="826751800">
    <w:abstractNumId w:val="14"/>
  </w:num>
  <w:num w:numId="13" w16cid:durableId="1387417498">
    <w:abstractNumId w:val="17"/>
  </w:num>
  <w:num w:numId="14" w16cid:durableId="887297374">
    <w:abstractNumId w:val="41"/>
  </w:num>
  <w:num w:numId="15" w16cid:durableId="2023890920">
    <w:abstractNumId w:val="27"/>
  </w:num>
  <w:num w:numId="16" w16cid:durableId="1556816206">
    <w:abstractNumId w:val="40"/>
  </w:num>
  <w:num w:numId="17" w16cid:durableId="1428044206">
    <w:abstractNumId w:val="10"/>
  </w:num>
  <w:num w:numId="18" w16cid:durableId="681130242">
    <w:abstractNumId w:val="20"/>
  </w:num>
  <w:num w:numId="19" w16cid:durableId="1124498914">
    <w:abstractNumId w:val="15"/>
  </w:num>
  <w:num w:numId="20" w16cid:durableId="54352473">
    <w:abstractNumId w:val="28"/>
  </w:num>
  <w:num w:numId="21" w16cid:durableId="1982886421">
    <w:abstractNumId w:val="33"/>
  </w:num>
  <w:num w:numId="22" w16cid:durableId="500042953">
    <w:abstractNumId w:val="18"/>
  </w:num>
  <w:num w:numId="23" w16cid:durableId="1142381511">
    <w:abstractNumId w:val="16"/>
  </w:num>
  <w:num w:numId="24" w16cid:durableId="1334188507">
    <w:abstractNumId w:val="13"/>
  </w:num>
  <w:num w:numId="25" w16cid:durableId="2128162324">
    <w:abstractNumId w:val="44"/>
  </w:num>
  <w:num w:numId="26" w16cid:durableId="2141536722">
    <w:abstractNumId w:val="29"/>
  </w:num>
  <w:num w:numId="27" w16cid:durableId="870529806">
    <w:abstractNumId w:val="11"/>
  </w:num>
  <w:num w:numId="28" w16cid:durableId="963073439">
    <w:abstractNumId w:val="42"/>
  </w:num>
  <w:num w:numId="29" w16cid:durableId="2013877605">
    <w:abstractNumId w:val="36"/>
  </w:num>
  <w:num w:numId="30" w16cid:durableId="446851370">
    <w:abstractNumId w:val="21"/>
  </w:num>
  <w:num w:numId="31" w16cid:durableId="518467351">
    <w:abstractNumId w:val="34"/>
  </w:num>
  <w:num w:numId="32" w16cid:durableId="2125996102">
    <w:abstractNumId w:val="37"/>
  </w:num>
  <w:num w:numId="33" w16cid:durableId="845289217">
    <w:abstractNumId w:val="25"/>
  </w:num>
  <w:num w:numId="34" w16cid:durableId="1954097054">
    <w:abstractNumId w:val="9"/>
  </w:num>
  <w:num w:numId="35" w16cid:durableId="1286813897">
    <w:abstractNumId w:val="26"/>
  </w:num>
  <w:num w:numId="36" w16cid:durableId="1035034662">
    <w:abstractNumId w:val="35"/>
  </w:num>
  <w:num w:numId="37" w16cid:durableId="968051724">
    <w:abstractNumId w:val="24"/>
  </w:num>
  <w:num w:numId="38" w16cid:durableId="1752770966">
    <w:abstractNumId w:val="12"/>
  </w:num>
  <w:num w:numId="39" w16cid:durableId="264462227">
    <w:abstractNumId w:val="38"/>
  </w:num>
  <w:num w:numId="40" w16cid:durableId="1664510136">
    <w:abstractNumId w:val="19"/>
  </w:num>
  <w:num w:numId="41" w16cid:durableId="782575424">
    <w:abstractNumId w:val="43"/>
  </w:num>
  <w:num w:numId="42" w16cid:durableId="102461205">
    <w:abstractNumId w:val="30"/>
  </w:num>
  <w:num w:numId="43" w16cid:durableId="313724359">
    <w:abstractNumId w:val="23"/>
  </w:num>
  <w:num w:numId="44" w16cid:durableId="632910003">
    <w:abstractNumId w:val="31"/>
  </w:num>
  <w:num w:numId="45" w16cid:durableId="21404451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944"/>
    <w:rsid w:val="000009CB"/>
    <w:rsid w:val="00000BB0"/>
    <w:rsid w:val="00000CFA"/>
    <w:rsid w:val="00001AD6"/>
    <w:rsid w:val="00001E5B"/>
    <w:rsid w:val="00001E76"/>
    <w:rsid w:val="00001EF9"/>
    <w:rsid w:val="000021BB"/>
    <w:rsid w:val="000028CF"/>
    <w:rsid w:val="0000390D"/>
    <w:rsid w:val="000039A6"/>
    <w:rsid w:val="00003BBA"/>
    <w:rsid w:val="00003FA8"/>
    <w:rsid w:val="00004912"/>
    <w:rsid w:val="00005AC6"/>
    <w:rsid w:val="00007FA7"/>
    <w:rsid w:val="000104B6"/>
    <w:rsid w:val="00013026"/>
    <w:rsid w:val="00013AF4"/>
    <w:rsid w:val="00014238"/>
    <w:rsid w:val="00014247"/>
    <w:rsid w:val="000147FC"/>
    <w:rsid w:val="0001516E"/>
    <w:rsid w:val="0001590E"/>
    <w:rsid w:val="00020C2E"/>
    <w:rsid w:val="0002105F"/>
    <w:rsid w:val="00021C23"/>
    <w:rsid w:val="00021D26"/>
    <w:rsid w:val="00021E92"/>
    <w:rsid w:val="00022E2E"/>
    <w:rsid w:val="000236DB"/>
    <w:rsid w:val="00023745"/>
    <w:rsid w:val="00024D04"/>
    <w:rsid w:val="000250BA"/>
    <w:rsid w:val="0002587E"/>
    <w:rsid w:val="00025F2D"/>
    <w:rsid w:val="00025F5C"/>
    <w:rsid w:val="0002644C"/>
    <w:rsid w:val="00027453"/>
    <w:rsid w:val="00027A0F"/>
    <w:rsid w:val="00031F3F"/>
    <w:rsid w:val="00031FB0"/>
    <w:rsid w:val="000320A3"/>
    <w:rsid w:val="00032834"/>
    <w:rsid w:val="00033936"/>
    <w:rsid w:val="00033B44"/>
    <w:rsid w:val="00033FE7"/>
    <w:rsid w:val="00034616"/>
    <w:rsid w:val="000348B9"/>
    <w:rsid w:val="00034B1D"/>
    <w:rsid w:val="000352BE"/>
    <w:rsid w:val="00035355"/>
    <w:rsid w:val="00035411"/>
    <w:rsid w:val="00035BB7"/>
    <w:rsid w:val="000372F1"/>
    <w:rsid w:val="000374D0"/>
    <w:rsid w:val="00037A38"/>
    <w:rsid w:val="00040394"/>
    <w:rsid w:val="00040FEC"/>
    <w:rsid w:val="0004142B"/>
    <w:rsid w:val="0004222B"/>
    <w:rsid w:val="00042290"/>
    <w:rsid w:val="000422F2"/>
    <w:rsid w:val="00042727"/>
    <w:rsid w:val="00042A8E"/>
    <w:rsid w:val="00044005"/>
    <w:rsid w:val="0004458A"/>
    <w:rsid w:val="000449D1"/>
    <w:rsid w:val="00044E9A"/>
    <w:rsid w:val="00045279"/>
    <w:rsid w:val="000455F2"/>
    <w:rsid w:val="0004565A"/>
    <w:rsid w:val="00045996"/>
    <w:rsid w:val="00045E02"/>
    <w:rsid w:val="00046842"/>
    <w:rsid w:val="00047AFF"/>
    <w:rsid w:val="00047FDB"/>
    <w:rsid w:val="000511A6"/>
    <w:rsid w:val="00051898"/>
    <w:rsid w:val="000519C0"/>
    <w:rsid w:val="00051F25"/>
    <w:rsid w:val="0005217A"/>
    <w:rsid w:val="00052872"/>
    <w:rsid w:val="00052921"/>
    <w:rsid w:val="00052BCA"/>
    <w:rsid w:val="000530AB"/>
    <w:rsid w:val="000539A6"/>
    <w:rsid w:val="00053AF9"/>
    <w:rsid w:val="00053B84"/>
    <w:rsid w:val="00053C03"/>
    <w:rsid w:val="00053C21"/>
    <w:rsid w:val="000541CE"/>
    <w:rsid w:val="00054323"/>
    <w:rsid w:val="00054609"/>
    <w:rsid w:val="0005613D"/>
    <w:rsid w:val="00056E91"/>
    <w:rsid w:val="00057018"/>
    <w:rsid w:val="000601E2"/>
    <w:rsid w:val="000603CF"/>
    <w:rsid w:val="000603EF"/>
    <w:rsid w:val="0006063C"/>
    <w:rsid w:val="00060A3A"/>
    <w:rsid w:val="00061419"/>
    <w:rsid w:val="0006164A"/>
    <w:rsid w:val="00062B7D"/>
    <w:rsid w:val="00062DE4"/>
    <w:rsid w:val="000659DE"/>
    <w:rsid w:val="00065AF3"/>
    <w:rsid w:val="00066324"/>
    <w:rsid w:val="00066923"/>
    <w:rsid w:val="00066A08"/>
    <w:rsid w:val="000670AD"/>
    <w:rsid w:val="000673F0"/>
    <w:rsid w:val="00067D42"/>
    <w:rsid w:val="00067DEA"/>
    <w:rsid w:val="0007006A"/>
    <w:rsid w:val="000705FF"/>
    <w:rsid w:val="00070CB9"/>
    <w:rsid w:val="0007118B"/>
    <w:rsid w:val="00071EAC"/>
    <w:rsid w:val="000722C7"/>
    <w:rsid w:val="000740AA"/>
    <w:rsid w:val="00074418"/>
    <w:rsid w:val="0007457A"/>
    <w:rsid w:val="00074C96"/>
    <w:rsid w:val="00075445"/>
    <w:rsid w:val="00075B29"/>
    <w:rsid w:val="000763A3"/>
    <w:rsid w:val="000766DF"/>
    <w:rsid w:val="00076E81"/>
    <w:rsid w:val="000770B3"/>
    <w:rsid w:val="0007778D"/>
    <w:rsid w:val="00081898"/>
    <w:rsid w:val="00081C43"/>
    <w:rsid w:val="000838FE"/>
    <w:rsid w:val="00083E55"/>
    <w:rsid w:val="00084236"/>
    <w:rsid w:val="00084698"/>
    <w:rsid w:val="00084870"/>
    <w:rsid w:val="00084953"/>
    <w:rsid w:val="00085075"/>
    <w:rsid w:val="00085315"/>
    <w:rsid w:val="00086718"/>
    <w:rsid w:val="00086DD5"/>
    <w:rsid w:val="0008720D"/>
    <w:rsid w:val="0008736F"/>
    <w:rsid w:val="00087D6D"/>
    <w:rsid w:val="000900CC"/>
    <w:rsid w:val="00090C7E"/>
    <w:rsid w:val="000912A9"/>
    <w:rsid w:val="00091807"/>
    <w:rsid w:val="00091CDD"/>
    <w:rsid w:val="000921D7"/>
    <w:rsid w:val="0009398A"/>
    <w:rsid w:val="00094D04"/>
    <w:rsid w:val="000955A4"/>
    <w:rsid w:val="00095700"/>
    <w:rsid w:val="00095A28"/>
    <w:rsid w:val="000972C1"/>
    <w:rsid w:val="00097B67"/>
    <w:rsid w:val="000A014B"/>
    <w:rsid w:val="000A06AC"/>
    <w:rsid w:val="000A0E88"/>
    <w:rsid w:val="000A1543"/>
    <w:rsid w:val="000A20A3"/>
    <w:rsid w:val="000A302F"/>
    <w:rsid w:val="000A3445"/>
    <w:rsid w:val="000A390F"/>
    <w:rsid w:val="000A3F90"/>
    <w:rsid w:val="000A4495"/>
    <w:rsid w:val="000A4C81"/>
    <w:rsid w:val="000A546B"/>
    <w:rsid w:val="000A59D5"/>
    <w:rsid w:val="000A725E"/>
    <w:rsid w:val="000A7559"/>
    <w:rsid w:val="000A7B25"/>
    <w:rsid w:val="000A7BCE"/>
    <w:rsid w:val="000B05B4"/>
    <w:rsid w:val="000B074E"/>
    <w:rsid w:val="000B087D"/>
    <w:rsid w:val="000B15C5"/>
    <w:rsid w:val="000B1775"/>
    <w:rsid w:val="000B1DEB"/>
    <w:rsid w:val="000B1FA8"/>
    <w:rsid w:val="000B36AB"/>
    <w:rsid w:val="000B4ECA"/>
    <w:rsid w:val="000B5197"/>
    <w:rsid w:val="000B6406"/>
    <w:rsid w:val="000B6992"/>
    <w:rsid w:val="000B6E6D"/>
    <w:rsid w:val="000B751C"/>
    <w:rsid w:val="000B7B8A"/>
    <w:rsid w:val="000C1439"/>
    <w:rsid w:val="000C28C8"/>
    <w:rsid w:val="000C29A7"/>
    <w:rsid w:val="000C3075"/>
    <w:rsid w:val="000C39A1"/>
    <w:rsid w:val="000C3B63"/>
    <w:rsid w:val="000C3E65"/>
    <w:rsid w:val="000C55ED"/>
    <w:rsid w:val="000C5799"/>
    <w:rsid w:val="000C5841"/>
    <w:rsid w:val="000C5EF2"/>
    <w:rsid w:val="000C632E"/>
    <w:rsid w:val="000C665C"/>
    <w:rsid w:val="000C675F"/>
    <w:rsid w:val="000C6A73"/>
    <w:rsid w:val="000C6C96"/>
    <w:rsid w:val="000C6F88"/>
    <w:rsid w:val="000D047F"/>
    <w:rsid w:val="000D1725"/>
    <w:rsid w:val="000D1F75"/>
    <w:rsid w:val="000D1F7F"/>
    <w:rsid w:val="000D2168"/>
    <w:rsid w:val="000D229D"/>
    <w:rsid w:val="000D2841"/>
    <w:rsid w:val="000D3DBD"/>
    <w:rsid w:val="000D43BF"/>
    <w:rsid w:val="000D639C"/>
    <w:rsid w:val="000D676D"/>
    <w:rsid w:val="000D6783"/>
    <w:rsid w:val="000D7474"/>
    <w:rsid w:val="000D74CA"/>
    <w:rsid w:val="000D7D79"/>
    <w:rsid w:val="000E03E1"/>
    <w:rsid w:val="000E20A3"/>
    <w:rsid w:val="000E22F3"/>
    <w:rsid w:val="000E38CB"/>
    <w:rsid w:val="000E3AF7"/>
    <w:rsid w:val="000E3FB5"/>
    <w:rsid w:val="000E467F"/>
    <w:rsid w:val="000E4B9F"/>
    <w:rsid w:val="000E4D7C"/>
    <w:rsid w:val="000E6207"/>
    <w:rsid w:val="000E6322"/>
    <w:rsid w:val="000E6A59"/>
    <w:rsid w:val="000E6AF7"/>
    <w:rsid w:val="000E74F6"/>
    <w:rsid w:val="000E7D94"/>
    <w:rsid w:val="000F00FC"/>
    <w:rsid w:val="000F01D2"/>
    <w:rsid w:val="000F0FB1"/>
    <w:rsid w:val="000F2122"/>
    <w:rsid w:val="000F25ED"/>
    <w:rsid w:val="000F27AA"/>
    <w:rsid w:val="000F3414"/>
    <w:rsid w:val="000F444A"/>
    <w:rsid w:val="000F4703"/>
    <w:rsid w:val="000F4D08"/>
    <w:rsid w:val="000F4D1B"/>
    <w:rsid w:val="000F4F98"/>
    <w:rsid w:val="000F64EA"/>
    <w:rsid w:val="000F688C"/>
    <w:rsid w:val="000F6ED2"/>
    <w:rsid w:val="000F77EB"/>
    <w:rsid w:val="000F7C8C"/>
    <w:rsid w:val="00100422"/>
    <w:rsid w:val="00100559"/>
    <w:rsid w:val="00102910"/>
    <w:rsid w:val="00102B8B"/>
    <w:rsid w:val="001034E8"/>
    <w:rsid w:val="0010500A"/>
    <w:rsid w:val="001058AE"/>
    <w:rsid w:val="00106885"/>
    <w:rsid w:val="0011019B"/>
    <w:rsid w:val="00111B9A"/>
    <w:rsid w:val="00112493"/>
    <w:rsid w:val="001128D5"/>
    <w:rsid w:val="00112BC9"/>
    <w:rsid w:val="00112EF0"/>
    <w:rsid w:val="00113953"/>
    <w:rsid w:val="00113C0C"/>
    <w:rsid w:val="00113C7C"/>
    <w:rsid w:val="001140E9"/>
    <w:rsid w:val="001142D4"/>
    <w:rsid w:val="0011433A"/>
    <w:rsid w:val="001154FC"/>
    <w:rsid w:val="00117101"/>
    <w:rsid w:val="00117A19"/>
    <w:rsid w:val="00120012"/>
    <w:rsid w:val="001202D6"/>
    <w:rsid w:val="00120966"/>
    <w:rsid w:val="00121476"/>
    <w:rsid w:val="0012215E"/>
    <w:rsid w:val="00122325"/>
    <w:rsid w:val="001223CD"/>
    <w:rsid w:val="001224D4"/>
    <w:rsid w:val="00122CC1"/>
    <w:rsid w:val="00122F71"/>
    <w:rsid w:val="0012364E"/>
    <w:rsid w:val="00124072"/>
    <w:rsid w:val="0012443B"/>
    <w:rsid w:val="00125AB6"/>
    <w:rsid w:val="00126BF2"/>
    <w:rsid w:val="00127B03"/>
    <w:rsid w:val="00127DAF"/>
    <w:rsid w:val="00130155"/>
    <w:rsid w:val="0013055C"/>
    <w:rsid w:val="00130DD8"/>
    <w:rsid w:val="00130E74"/>
    <w:rsid w:val="0013472D"/>
    <w:rsid w:val="00134EB1"/>
    <w:rsid w:val="0013639C"/>
    <w:rsid w:val="00136435"/>
    <w:rsid w:val="0013648E"/>
    <w:rsid w:val="0013764B"/>
    <w:rsid w:val="001401DD"/>
    <w:rsid w:val="00140D4F"/>
    <w:rsid w:val="001419E9"/>
    <w:rsid w:val="00141A45"/>
    <w:rsid w:val="00141F5C"/>
    <w:rsid w:val="00142A46"/>
    <w:rsid w:val="00143CA7"/>
    <w:rsid w:val="00144069"/>
    <w:rsid w:val="001440C5"/>
    <w:rsid w:val="001442CA"/>
    <w:rsid w:val="001444DA"/>
    <w:rsid w:val="001453A7"/>
    <w:rsid w:val="00145787"/>
    <w:rsid w:val="001457A4"/>
    <w:rsid w:val="00145860"/>
    <w:rsid w:val="00145B52"/>
    <w:rsid w:val="00145D73"/>
    <w:rsid w:val="001460AD"/>
    <w:rsid w:val="00147AA7"/>
    <w:rsid w:val="00147C24"/>
    <w:rsid w:val="0015074B"/>
    <w:rsid w:val="001509D3"/>
    <w:rsid w:val="00150C7E"/>
    <w:rsid w:val="0015141B"/>
    <w:rsid w:val="0015160F"/>
    <w:rsid w:val="00153360"/>
    <w:rsid w:val="00153623"/>
    <w:rsid w:val="00154D56"/>
    <w:rsid w:val="0015729B"/>
    <w:rsid w:val="001573E5"/>
    <w:rsid w:val="00157B1A"/>
    <w:rsid w:val="00157E42"/>
    <w:rsid w:val="00157ED8"/>
    <w:rsid w:val="00160422"/>
    <w:rsid w:val="001604AF"/>
    <w:rsid w:val="0016050F"/>
    <w:rsid w:val="001606A8"/>
    <w:rsid w:val="00161E0E"/>
    <w:rsid w:val="00162355"/>
    <w:rsid w:val="001626B5"/>
    <w:rsid w:val="00162FD2"/>
    <w:rsid w:val="001639B3"/>
    <w:rsid w:val="001647E6"/>
    <w:rsid w:val="0016499C"/>
    <w:rsid w:val="0016501A"/>
    <w:rsid w:val="00166288"/>
    <w:rsid w:val="00167A92"/>
    <w:rsid w:val="00167B18"/>
    <w:rsid w:val="00167F20"/>
    <w:rsid w:val="001708CC"/>
    <w:rsid w:val="001711A2"/>
    <w:rsid w:val="0017154C"/>
    <w:rsid w:val="00171D2A"/>
    <w:rsid w:val="00172719"/>
    <w:rsid w:val="00172866"/>
    <w:rsid w:val="001730C6"/>
    <w:rsid w:val="00174435"/>
    <w:rsid w:val="001751F6"/>
    <w:rsid w:val="001754EB"/>
    <w:rsid w:val="001756BF"/>
    <w:rsid w:val="00175C80"/>
    <w:rsid w:val="00175E90"/>
    <w:rsid w:val="00175ECE"/>
    <w:rsid w:val="00176073"/>
    <w:rsid w:val="001762CA"/>
    <w:rsid w:val="0017636A"/>
    <w:rsid w:val="00177D82"/>
    <w:rsid w:val="00177DA5"/>
    <w:rsid w:val="00177ED4"/>
    <w:rsid w:val="001801BE"/>
    <w:rsid w:val="00180438"/>
    <w:rsid w:val="00180F4A"/>
    <w:rsid w:val="0018117B"/>
    <w:rsid w:val="0018130E"/>
    <w:rsid w:val="001824A9"/>
    <w:rsid w:val="00182850"/>
    <w:rsid w:val="00183A34"/>
    <w:rsid w:val="00183BC1"/>
    <w:rsid w:val="00184D27"/>
    <w:rsid w:val="00185382"/>
    <w:rsid w:val="001859DF"/>
    <w:rsid w:val="00185CE1"/>
    <w:rsid w:val="00185D7E"/>
    <w:rsid w:val="001860D2"/>
    <w:rsid w:val="001862CD"/>
    <w:rsid w:val="001867A6"/>
    <w:rsid w:val="0018733E"/>
    <w:rsid w:val="00187D01"/>
    <w:rsid w:val="001906B7"/>
    <w:rsid w:val="0019092B"/>
    <w:rsid w:val="00191A5E"/>
    <w:rsid w:val="00191BED"/>
    <w:rsid w:val="00191CA0"/>
    <w:rsid w:val="00191FE9"/>
    <w:rsid w:val="0019215F"/>
    <w:rsid w:val="001923AC"/>
    <w:rsid w:val="00192827"/>
    <w:rsid w:val="001928DD"/>
    <w:rsid w:val="00194070"/>
    <w:rsid w:val="00194ECD"/>
    <w:rsid w:val="0019518A"/>
    <w:rsid w:val="001952AF"/>
    <w:rsid w:val="001952C6"/>
    <w:rsid w:val="001960FE"/>
    <w:rsid w:val="0019639F"/>
    <w:rsid w:val="00196634"/>
    <w:rsid w:val="001A0A7A"/>
    <w:rsid w:val="001A0C7D"/>
    <w:rsid w:val="001A1057"/>
    <w:rsid w:val="001A130D"/>
    <w:rsid w:val="001A1795"/>
    <w:rsid w:val="001A2EAF"/>
    <w:rsid w:val="001A30B6"/>
    <w:rsid w:val="001A4469"/>
    <w:rsid w:val="001A4C8F"/>
    <w:rsid w:val="001A5355"/>
    <w:rsid w:val="001A5F07"/>
    <w:rsid w:val="001A6181"/>
    <w:rsid w:val="001A6714"/>
    <w:rsid w:val="001A693E"/>
    <w:rsid w:val="001A6E84"/>
    <w:rsid w:val="001A6F8E"/>
    <w:rsid w:val="001A724C"/>
    <w:rsid w:val="001A7F6E"/>
    <w:rsid w:val="001B10B1"/>
    <w:rsid w:val="001B11D0"/>
    <w:rsid w:val="001B127F"/>
    <w:rsid w:val="001B1E39"/>
    <w:rsid w:val="001B32F9"/>
    <w:rsid w:val="001B4818"/>
    <w:rsid w:val="001B4C32"/>
    <w:rsid w:val="001B4C7C"/>
    <w:rsid w:val="001B4D57"/>
    <w:rsid w:val="001B52BB"/>
    <w:rsid w:val="001B55A0"/>
    <w:rsid w:val="001B5751"/>
    <w:rsid w:val="001B5E2E"/>
    <w:rsid w:val="001B6846"/>
    <w:rsid w:val="001B68CE"/>
    <w:rsid w:val="001B6A4D"/>
    <w:rsid w:val="001B6CBE"/>
    <w:rsid w:val="001B72A4"/>
    <w:rsid w:val="001B747E"/>
    <w:rsid w:val="001B7686"/>
    <w:rsid w:val="001C0969"/>
    <w:rsid w:val="001C0A27"/>
    <w:rsid w:val="001C0FEA"/>
    <w:rsid w:val="001C1A42"/>
    <w:rsid w:val="001C1C9A"/>
    <w:rsid w:val="001C2370"/>
    <w:rsid w:val="001C26D9"/>
    <w:rsid w:val="001C2E01"/>
    <w:rsid w:val="001C3ADA"/>
    <w:rsid w:val="001C3EF0"/>
    <w:rsid w:val="001C47DF"/>
    <w:rsid w:val="001C4D38"/>
    <w:rsid w:val="001C5A68"/>
    <w:rsid w:val="001C681C"/>
    <w:rsid w:val="001C6C53"/>
    <w:rsid w:val="001C72F6"/>
    <w:rsid w:val="001C7790"/>
    <w:rsid w:val="001C7C1C"/>
    <w:rsid w:val="001C7F2D"/>
    <w:rsid w:val="001D0836"/>
    <w:rsid w:val="001D08DB"/>
    <w:rsid w:val="001D0C6B"/>
    <w:rsid w:val="001D0D91"/>
    <w:rsid w:val="001D26DF"/>
    <w:rsid w:val="001D3991"/>
    <w:rsid w:val="001D4793"/>
    <w:rsid w:val="001D4B79"/>
    <w:rsid w:val="001D5830"/>
    <w:rsid w:val="001D6866"/>
    <w:rsid w:val="001D75EF"/>
    <w:rsid w:val="001D7647"/>
    <w:rsid w:val="001D7819"/>
    <w:rsid w:val="001E0031"/>
    <w:rsid w:val="001E0278"/>
    <w:rsid w:val="001E1237"/>
    <w:rsid w:val="001E1E68"/>
    <w:rsid w:val="001E2BDC"/>
    <w:rsid w:val="001E3179"/>
    <w:rsid w:val="001E33DC"/>
    <w:rsid w:val="001E3C1B"/>
    <w:rsid w:val="001E4347"/>
    <w:rsid w:val="001E4992"/>
    <w:rsid w:val="001E4B84"/>
    <w:rsid w:val="001E4EF0"/>
    <w:rsid w:val="001E51E2"/>
    <w:rsid w:val="001E5492"/>
    <w:rsid w:val="001E58F6"/>
    <w:rsid w:val="001E5A3D"/>
    <w:rsid w:val="001E6CC1"/>
    <w:rsid w:val="001E7BBD"/>
    <w:rsid w:val="001F0FDC"/>
    <w:rsid w:val="001F1BA0"/>
    <w:rsid w:val="001F1FF4"/>
    <w:rsid w:val="001F249F"/>
    <w:rsid w:val="001F2A5F"/>
    <w:rsid w:val="001F2CA1"/>
    <w:rsid w:val="001F3F61"/>
    <w:rsid w:val="001F44BA"/>
    <w:rsid w:val="001F461E"/>
    <w:rsid w:val="001F4750"/>
    <w:rsid w:val="001F4C1D"/>
    <w:rsid w:val="001F5858"/>
    <w:rsid w:val="001F604E"/>
    <w:rsid w:val="00200378"/>
    <w:rsid w:val="0020059E"/>
    <w:rsid w:val="00201119"/>
    <w:rsid w:val="00201509"/>
    <w:rsid w:val="002015A6"/>
    <w:rsid w:val="00201687"/>
    <w:rsid w:val="00201D00"/>
    <w:rsid w:val="00201FCE"/>
    <w:rsid w:val="00202364"/>
    <w:rsid w:val="00202F46"/>
    <w:rsid w:val="00204397"/>
    <w:rsid w:val="00204488"/>
    <w:rsid w:val="00204794"/>
    <w:rsid w:val="0020486A"/>
    <w:rsid w:val="00204B25"/>
    <w:rsid w:val="00204E4E"/>
    <w:rsid w:val="00205DFD"/>
    <w:rsid w:val="00206283"/>
    <w:rsid w:val="002077F5"/>
    <w:rsid w:val="00210056"/>
    <w:rsid w:val="0021009F"/>
    <w:rsid w:val="002105A8"/>
    <w:rsid w:val="002108BE"/>
    <w:rsid w:val="00210A5F"/>
    <w:rsid w:val="00210F82"/>
    <w:rsid w:val="002130A4"/>
    <w:rsid w:val="0021315B"/>
    <w:rsid w:val="0021377B"/>
    <w:rsid w:val="002138DC"/>
    <w:rsid w:val="0021402F"/>
    <w:rsid w:val="00216120"/>
    <w:rsid w:val="00216D9E"/>
    <w:rsid w:val="00217D6D"/>
    <w:rsid w:val="00217D8D"/>
    <w:rsid w:val="00217DD6"/>
    <w:rsid w:val="002201EA"/>
    <w:rsid w:val="00220B2A"/>
    <w:rsid w:val="00221CCB"/>
    <w:rsid w:val="002220F9"/>
    <w:rsid w:val="00223160"/>
    <w:rsid w:val="00223B59"/>
    <w:rsid w:val="002244E2"/>
    <w:rsid w:val="00224BAC"/>
    <w:rsid w:val="00224E7B"/>
    <w:rsid w:val="0022605D"/>
    <w:rsid w:val="00226DD1"/>
    <w:rsid w:val="00227F4C"/>
    <w:rsid w:val="002311F5"/>
    <w:rsid w:val="00231335"/>
    <w:rsid w:val="00231908"/>
    <w:rsid w:val="00232649"/>
    <w:rsid w:val="002327A4"/>
    <w:rsid w:val="00233A66"/>
    <w:rsid w:val="00234038"/>
    <w:rsid w:val="0023484B"/>
    <w:rsid w:val="00234872"/>
    <w:rsid w:val="002357EE"/>
    <w:rsid w:val="00235F3C"/>
    <w:rsid w:val="00236815"/>
    <w:rsid w:val="00236E92"/>
    <w:rsid w:val="0023703B"/>
    <w:rsid w:val="00237E14"/>
    <w:rsid w:val="0024026F"/>
    <w:rsid w:val="002404F1"/>
    <w:rsid w:val="00240961"/>
    <w:rsid w:val="002414C8"/>
    <w:rsid w:val="0024158B"/>
    <w:rsid w:val="002424E4"/>
    <w:rsid w:val="0024389C"/>
    <w:rsid w:val="0024393D"/>
    <w:rsid w:val="00243C0B"/>
    <w:rsid w:val="002440CE"/>
    <w:rsid w:val="002441A2"/>
    <w:rsid w:val="00244940"/>
    <w:rsid w:val="002452F0"/>
    <w:rsid w:val="00245471"/>
    <w:rsid w:val="002457E9"/>
    <w:rsid w:val="002463C9"/>
    <w:rsid w:val="002477E0"/>
    <w:rsid w:val="00247EB6"/>
    <w:rsid w:val="00250755"/>
    <w:rsid w:val="0025282C"/>
    <w:rsid w:val="00252BCF"/>
    <w:rsid w:val="00253AEA"/>
    <w:rsid w:val="00255CE5"/>
    <w:rsid w:val="00256D98"/>
    <w:rsid w:val="00257128"/>
    <w:rsid w:val="00257684"/>
    <w:rsid w:val="002577BD"/>
    <w:rsid w:val="00260B84"/>
    <w:rsid w:val="0026159C"/>
    <w:rsid w:val="00261703"/>
    <w:rsid w:val="00262150"/>
    <w:rsid w:val="00263173"/>
    <w:rsid w:val="0026378A"/>
    <w:rsid w:val="00263B19"/>
    <w:rsid w:val="00264BFB"/>
    <w:rsid w:val="0026657E"/>
    <w:rsid w:val="00266680"/>
    <w:rsid w:val="00266AB8"/>
    <w:rsid w:val="002677AF"/>
    <w:rsid w:val="00267CD9"/>
    <w:rsid w:val="00267F9A"/>
    <w:rsid w:val="00271120"/>
    <w:rsid w:val="00271387"/>
    <w:rsid w:val="00271718"/>
    <w:rsid w:val="00272109"/>
    <w:rsid w:val="00273066"/>
    <w:rsid w:val="00273175"/>
    <w:rsid w:val="002736FF"/>
    <w:rsid w:val="0027405E"/>
    <w:rsid w:val="002741C8"/>
    <w:rsid w:val="00274370"/>
    <w:rsid w:val="0027446B"/>
    <w:rsid w:val="002744F7"/>
    <w:rsid w:val="00274590"/>
    <w:rsid w:val="00274CF9"/>
    <w:rsid w:val="00274E51"/>
    <w:rsid w:val="00275741"/>
    <w:rsid w:val="00275AE9"/>
    <w:rsid w:val="00275E70"/>
    <w:rsid w:val="002766C4"/>
    <w:rsid w:val="002768DD"/>
    <w:rsid w:val="00276BA9"/>
    <w:rsid w:val="00276F18"/>
    <w:rsid w:val="0027706B"/>
    <w:rsid w:val="00277465"/>
    <w:rsid w:val="0027763E"/>
    <w:rsid w:val="00277AB3"/>
    <w:rsid w:val="00277B75"/>
    <w:rsid w:val="00277C9D"/>
    <w:rsid w:val="00277DD1"/>
    <w:rsid w:val="0028092B"/>
    <w:rsid w:val="002809C2"/>
    <w:rsid w:val="00280C7E"/>
    <w:rsid w:val="00280ED3"/>
    <w:rsid w:val="00281649"/>
    <w:rsid w:val="00281DE5"/>
    <w:rsid w:val="002821BC"/>
    <w:rsid w:val="002822F4"/>
    <w:rsid w:val="0028250E"/>
    <w:rsid w:val="00282903"/>
    <w:rsid w:val="0028358F"/>
    <w:rsid w:val="002844AC"/>
    <w:rsid w:val="00284862"/>
    <w:rsid w:val="00285409"/>
    <w:rsid w:val="00286588"/>
    <w:rsid w:val="002872E4"/>
    <w:rsid w:val="002872FE"/>
    <w:rsid w:val="00287CD8"/>
    <w:rsid w:val="00290C5E"/>
    <w:rsid w:val="00290DEB"/>
    <w:rsid w:val="00291A69"/>
    <w:rsid w:val="002922F5"/>
    <w:rsid w:val="002925E8"/>
    <w:rsid w:val="00292871"/>
    <w:rsid w:val="002934E2"/>
    <w:rsid w:val="0029389A"/>
    <w:rsid w:val="0029434C"/>
    <w:rsid w:val="002945EE"/>
    <w:rsid w:val="002946F4"/>
    <w:rsid w:val="00295C1C"/>
    <w:rsid w:val="00296324"/>
    <w:rsid w:val="0029639D"/>
    <w:rsid w:val="002966C3"/>
    <w:rsid w:val="00296C94"/>
    <w:rsid w:val="00296CC9"/>
    <w:rsid w:val="002972BB"/>
    <w:rsid w:val="00297511"/>
    <w:rsid w:val="002A1359"/>
    <w:rsid w:val="002A1D3B"/>
    <w:rsid w:val="002A2288"/>
    <w:rsid w:val="002A293C"/>
    <w:rsid w:val="002A2D2C"/>
    <w:rsid w:val="002A4EF9"/>
    <w:rsid w:val="002A50F8"/>
    <w:rsid w:val="002A5500"/>
    <w:rsid w:val="002A5C7F"/>
    <w:rsid w:val="002A5EAE"/>
    <w:rsid w:val="002A6880"/>
    <w:rsid w:val="002A68E9"/>
    <w:rsid w:val="002A7741"/>
    <w:rsid w:val="002A7E7E"/>
    <w:rsid w:val="002A7FE0"/>
    <w:rsid w:val="002B0062"/>
    <w:rsid w:val="002B095B"/>
    <w:rsid w:val="002B143C"/>
    <w:rsid w:val="002B15A4"/>
    <w:rsid w:val="002B1ACF"/>
    <w:rsid w:val="002B1EAA"/>
    <w:rsid w:val="002B2239"/>
    <w:rsid w:val="002B2969"/>
    <w:rsid w:val="002B2B84"/>
    <w:rsid w:val="002B2FB8"/>
    <w:rsid w:val="002B3072"/>
    <w:rsid w:val="002B3CF1"/>
    <w:rsid w:val="002B3DF4"/>
    <w:rsid w:val="002B46A3"/>
    <w:rsid w:val="002B4965"/>
    <w:rsid w:val="002B4A23"/>
    <w:rsid w:val="002B4D23"/>
    <w:rsid w:val="002B4D9F"/>
    <w:rsid w:val="002B5465"/>
    <w:rsid w:val="002B5A57"/>
    <w:rsid w:val="002B6497"/>
    <w:rsid w:val="002B7450"/>
    <w:rsid w:val="002B78B3"/>
    <w:rsid w:val="002C0D35"/>
    <w:rsid w:val="002C2A32"/>
    <w:rsid w:val="002C2F95"/>
    <w:rsid w:val="002C3A18"/>
    <w:rsid w:val="002C5812"/>
    <w:rsid w:val="002C5F27"/>
    <w:rsid w:val="002C7292"/>
    <w:rsid w:val="002D0393"/>
    <w:rsid w:val="002D15A5"/>
    <w:rsid w:val="002D1744"/>
    <w:rsid w:val="002D178D"/>
    <w:rsid w:val="002D1807"/>
    <w:rsid w:val="002D18E3"/>
    <w:rsid w:val="002D1A42"/>
    <w:rsid w:val="002D237C"/>
    <w:rsid w:val="002D3389"/>
    <w:rsid w:val="002D34F3"/>
    <w:rsid w:val="002D352D"/>
    <w:rsid w:val="002D38CA"/>
    <w:rsid w:val="002D3AAA"/>
    <w:rsid w:val="002D59E6"/>
    <w:rsid w:val="002D5C9D"/>
    <w:rsid w:val="002D617C"/>
    <w:rsid w:val="002D64CA"/>
    <w:rsid w:val="002D7102"/>
    <w:rsid w:val="002D755C"/>
    <w:rsid w:val="002D791B"/>
    <w:rsid w:val="002D7FFA"/>
    <w:rsid w:val="002E0839"/>
    <w:rsid w:val="002E0C1E"/>
    <w:rsid w:val="002E1176"/>
    <w:rsid w:val="002E1477"/>
    <w:rsid w:val="002E1CB6"/>
    <w:rsid w:val="002E2938"/>
    <w:rsid w:val="002E29F0"/>
    <w:rsid w:val="002E32E6"/>
    <w:rsid w:val="002E344B"/>
    <w:rsid w:val="002E360B"/>
    <w:rsid w:val="002E3753"/>
    <w:rsid w:val="002E3FA7"/>
    <w:rsid w:val="002E4DD2"/>
    <w:rsid w:val="002E52B3"/>
    <w:rsid w:val="002E5E05"/>
    <w:rsid w:val="002E61FF"/>
    <w:rsid w:val="002E6DB0"/>
    <w:rsid w:val="002E764A"/>
    <w:rsid w:val="002F0195"/>
    <w:rsid w:val="002F0D68"/>
    <w:rsid w:val="002F2207"/>
    <w:rsid w:val="002F289C"/>
    <w:rsid w:val="002F3C20"/>
    <w:rsid w:val="002F48F3"/>
    <w:rsid w:val="002F4C17"/>
    <w:rsid w:val="002F4D59"/>
    <w:rsid w:val="002F5141"/>
    <w:rsid w:val="002F5749"/>
    <w:rsid w:val="002F60BC"/>
    <w:rsid w:val="002F6322"/>
    <w:rsid w:val="002F6559"/>
    <w:rsid w:val="002F75B5"/>
    <w:rsid w:val="00300A6D"/>
    <w:rsid w:val="00300B9C"/>
    <w:rsid w:val="00301F81"/>
    <w:rsid w:val="00302878"/>
    <w:rsid w:val="00302D9F"/>
    <w:rsid w:val="00303042"/>
    <w:rsid w:val="0030361A"/>
    <w:rsid w:val="0030374F"/>
    <w:rsid w:val="00303994"/>
    <w:rsid w:val="00303E0C"/>
    <w:rsid w:val="00303E5F"/>
    <w:rsid w:val="0030418A"/>
    <w:rsid w:val="0030451E"/>
    <w:rsid w:val="0030452C"/>
    <w:rsid w:val="00304ADA"/>
    <w:rsid w:val="00304E5A"/>
    <w:rsid w:val="00304EB1"/>
    <w:rsid w:val="00305FF2"/>
    <w:rsid w:val="003061FE"/>
    <w:rsid w:val="003065B4"/>
    <w:rsid w:val="00306E2A"/>
    <w:rsid w:val="00307386"/>
    <w:rsid w:val="003106C7"/>
    <w:rsid w:val="00310AFB"/>
    <w:rsid w:val="00310BCD"/>
    <w:rsid w:val="00311A11"/>
    <w:rsid w:val="00312049"/>
    <w:rsid w:val="003127F9"/>
    <w:rsid w:val="003129F2"/>
    <w:rsid w:val="00312E42"/>
    <w:rsid w:val="00312F87"/>
    <w:rsid w:val="00313216"/>
    <w:rsid w:val="0031327B"/>
    <w:rsid w:val="003135EF"/>
    <w:rsid w:val="00313E89"/>
    <w:rsid w:val="00314883"/>
    <w:rsid w:val="0031515C"/>
    <w:rsid w:val="003177F1"/>
    <w:rsid w:val="0031782E"/>
    <w:rsid w:val="00317B11"/>
    <w:rsid w:val="00317FFB"/>
    <w:rsid w:val="00320B90"/>
    <w:rsid w:val="003210C5"/>
    <w:rsid w:val="00321714"/>
    <w:rsid w:val="00321874"/>
    <w:rsid w:val="00321BA7"/>
    <w:rsid w:val="00322B0D"/>
    <w:rsid w:val="00323EA7"/>
    <w:rsid w:val="00324480"/>
    <w:rsid w:val="00324535"/>
    <w:rsid w:val="0032498F"/>
    <w:rsid w:val="00324996"/>
    <w:rsid w:val="00324A45"/>
    <w:rsid w:val="003267A3"/>
    <w:rsid w:val="00326B63"/>
    <w:rsid w:val="00326F90"/>
    <w:rsid w:val="003271E7"/>
    <w:rsid w:val="003278F2"/>
    <w:rsid w:val="0033068E"/>
    <w:rsid w:val="0033094D"/>
    <w:rsid w:val="00331714"/>
    <w:rsid w:val="00331934"/>
    <w:rsid w:val="00332BBC"/>
    <w:rsid w:val="00333374"/>
    <w:rsid w:val="00333EAF"/>
    <w:rsid w:val="00334378"/>
    <w:rsid w:val="00334A36"/>
    <w:rsid w:val="0033595E"/>
    <w:rsid w:val="00335B2A"/>
    <w:rsid w:val="00335BA0"/>
    <w:rsid w:val="003364DE"/>
    <w:rsid w:val="00336A48"/>
    <w:rsid w:val="00336D54"/>
    <w:rsid w:val="00337556"/>
    <w:rsid w:val="00337A8E"/>
    <w:rsid w:val="00337F22"/>
    <w:rsid w:val="00340C29"/>
    <w:rsid w:val="00341927"/>
    <w:rsid w:val="00341D7C"/>
    <w:rsid w:val="00341EC3"/>
    <w:rsid w:val="003424D6"/>
    <w:rsid w:val="003425F5"/>
    <w:rsid w:val="0034297A"/>
    <w:rsid w:val="00343246"/>
    <w:rsid w:val="00343CFB"/>
    <w:rsid w:val="00344C7F"/>
    <w:rsid w:val="00345DC3"/>
    <w:rsid w:val="00346BFC"/>
    <w:rsid w:val="00347C36"/>
    <w:rsid w:val="00347D62"/>
    <w:rsid w:val="00350032"/>
    <w:rsid w:val="00350529"/>
    <w:rsid w:val="00351CAD"/>
    <w:rsid w:val="00351DC6"/>
    <w:rsid w:val="00352B84"/>
    <w:rsid w:val="003533CD"/>
    <w:rsid w:val="00353542"/>
    <w:rsid w:val="00353AC9"/>
    <w:rsid w:val="00354000"/>
    <w:rsid w:val="003548FA"/>
    <w:rsid w:val="00355472"/>
    <w:rsid w:val="003563BF"/>
    <w:rsid w:val="00356EF3"/>
    <w:rsid w:val="00357239"/>
    <w:rsid w:val="00357A9D"/>
    <w:rsid w:val="00357EA6"/>
    <w:rsid w:val="003604FF"/>
    <w:rsid w:val="00361254"/>
    <w:rsid w:val="00361799"/>
    <w:rsid w:val="00361A4B"/>
    <w:rsid w:val="00362145"/>
    <w:rsid w:val="003622CB"/>
    <w:rsid w:val="00362CD5"/>
    <w:rsid w:val="00363413"/>
    <w:rsid w:val="003634AB"/>
    <w:rsid w:val="0036370B"/>
    <w:rsid w:val="00363D57"/>
    <w:rsid w:val="00364548"/>
    <w:rsid w:val="0036497E"/>
    <w:rsid w:val="0036536D"/>
    <w:rsid w:val="00366261"/>
    <w:rsid w:val="00366ACB"/>
    <w:rsid w:val="003671A4"/>
    <w:rsid w:val="00367523"/>
    <w:rsid w:val="00367652"/>
    <w:rsid w:val="003707D5"/>
    <w:rsid w:val="00371717"/>
    <w:rsid w:val="00371751"/>
    <w:rsid w:val="00371959"/>
    <w:rsid w:val="00371C74"/>
    <w:rsid w:val="00371E27"/>
    <w:rsid w:val="00371EB7"/>
    <w:rsid w:val="00371FDC"/>
    <w:rsid w:val="003724E5"/>
    <w:rsid w:val="00374AB8"/>
    <w:rsid w:val="00374B26"/>
    <w:rsid w:val="00375313"/>
    <w:rsid w:val="00375F85"/>
    <w:rsid w:val="00376719"/>
    <w:rsid w:val="00376DD6"/>
    <w:rsid w:val="00376EBD"/>
    <w:rsid w:val="0037729B"/>
    <w:rsid w:val="003774F7"/>
    <w:rsid w:val="00377B9D"/>
    <w:rsid w:val="00377BE7"/>
    <w:rsid w:val="00377D2A"/>
    <w:rsid w:val="00380345"/>
    <w:rsid w:val="00380592"/>
    <w:rsid w:val="00381AAB"/>
    <w:rsid w:val="00381C61"/>
    <w:rsid w:val="0038200F"/>
    <w:rsid w:val="00383E56"/>
    <w:rsid w:val="00384852"/>
    <w:rsid w:val="00385175"/>
    <w:rsid w:val="00385B1A"/>
    <w:rsid w:val="00387162"/>
    <w:rsid w:val="00390C3C"/>
    <w:rsid w:val="00390F40"/>
    <w:rsid w:val="00391C9C"/>
    <w:rsid w:val="00391ECC"/>
    <w:rsid w:val="00392541"/>
    <w:rsid w:val="00392B7C"/>
    <w:rsid w:val="0039381D"/>
    <w:rsid w:val="00393855"/>
    <w:rsid w:val="003940DD"/>
    <w:rsid w:val="0039411B"/>
    <w:rsid w:val="00394262"/>
    <w:rsid w:val="00394C6A"/>
    <w:rsid w:val="00394D72"/>
    <w:rsid w:val="003951A5"/>
    <w:rsid w:val="00395329"/>
    <w:rsid w:val="00395BDA"/>
    <w:rsid w:val="003960D7"/>
    <w:rsid w:val="003961B8"/>
    <w:rsid w:val="003970E9"/>
    <w:rsid w:val="003A0EB7"/>
    <w:rsid w:val="003A16CB"/>
    <w:rsid w:val="003A1878"/>
    <w:rsid w:val="003A252B"/>
    <w:rsid w:val="003A30F0"/>
    <w:rsid w:val="003A3606"/>
    <w:rsid w:val="003A4305"/>
    <w:rsid w:val="003A48F8"/>
    <w:rsid w:val="003A4F7F"/>
    <w:rsid w:val="003A5C50"/>
    <w:rsid w:val="003A6078"/>
    <w:rsid w:val="003A6D09"/>
    <w:rsid w:val="003A7E40"/>
    <w:rsid w:val="003B094B"/>
    <w:rsid w:val="003B0B61"/>
    <w:rsid w:val="003B0D15"/>
    <w:rsid w:val="003B1DFB"/>
    <w:rsid w:val="003B26F0"/>
    <w:rsid w:val="003B294D"/>
    <w:rsid w:val="003B2FCE"/>
    <w:rsid w:val="003B3868"/>
    <w:rsid w:val="003B3BF4"/>
    <w:rsid w:val="003B3F38"/>
    <w:rsid w:val="003B45FC"/>
    <w:rsid w:val="003B46A0"/>
    <w:rsid w:val="003B4F77"/>
    <w:rsid w:val="003B5581"/>
    <w:rsid w:val="003B578B"/>
    <w:rsid w:val="003B58D4"/>
    <w:rsid w:val="003B59B2"/>
    <w:rsid w:val="003B684D"/>
    <w:rsid w:val="003B6B3A"/>
    <w:rsid w:val="003B73D6"/>
    <w:rsid w:val="003B7506"/>
    <w:rsid w:val="003C02FF"/>
    <w:rsid w:val="003C0C2E"/>
    <w:rsid w:val="003C1466"/>
    <w:rsid w:val="003C290A"/>
    <w:rsid w:val="003C2E10"/>
    <w:rsid w:val="003C3993"/>
    <w:rsid w:val="003C4145"/>
    <w:rsid w:val="003C43C8"/>
    <w:rsid w:val="003C5169"/>
    <w:rsid w:val="003C5197"/>
    <w:rsid w:val="003C5356"/>
    <w:rsid w:val="003C5D45"/>
    <w:rsid w:val="003C66AC"/>
    <w:rsid w:val="003C6D15"/>
    <w:rsid w:val="003C706E"/>
    <w:rsid w:val="003C7BE1"/>
    <w:rsid w:val="003D01C4"/>
    <w:rsid w:val="003D0260"/>
    <w:rsid w:val="003D0636"/>
    <w:rsid w:val="003D09BE"/>
    <w:rsid w:val="003D0FDF"/>
    <w:rsid w:val="003D1035"/>
    <w:rsid w:val="003D1056"/>
    <w:rsid w:val="003D1997"/>
    <w:rsid w:val="003D24CE"/>
    <w:rsid w:val="003D2A9E"/>
    <w:rsid w:val="003D2EF2"/>
    <w:rsid w:val="003D301D"/>
    <w:rsid w:val="003D37D5"/>
    <w:rsid w:val="003D4089"/>
    <w:rsid w:val="003D40C9"/>
    <w:rsid w:val="003D4FAD"/>
    <w:rsid w:val="003D550A"/>
    <w:rsid w:val="003D5896"/>
    <w:rsid w:val="003D5D13"/>
    <w:rsid w:val="003D651A"/>
    <w:rsid w:val="003D6932"/>
    <w:rsid w:val="003D6B3A"/>
    <w:rsid w:val="003D7030"/>
    <w:rsid w:val="003D70B6"/>
    <w:rsid w:val="003E05AF"/>
    <w:rsid w:val="003E1FAA"/>
    <w:rsid w:val="003E1FAC"/>
    <w:rsid w:val="003E201B"/>
    <w:rsid w:val="003E295C"/>
    <w:rsid w:val="003E335D"/>
    <w:rsid w:val="003E356D"/>
    <w:rsid w:val="003E3BCD"/>
    <w:rsid w:val="003E42FB"/>
    <w:rsid w:val="003E54AF"/>
    <w:rsid w:val="003E5CE9"/>
    <w:rsid w:val="003E6146"/>
    <w:rsid w:val="003E66AC"/>
    <w:rsid w:val="003E68CA"/>
    <w:rsid w:val="003E6CDF"/>
    <w:rsid w:val="003E6D3E"/>
    <w:rsid w:val="003E710F"/>
    <w:rsid w:val="003E72E8"/>
    <w:rsid w:val="003E7CD4"/>
    <w:rsid w:val="003F0EC3"/>
    <w:rsid w:val="003F37D4"/>
    <w:rsid w:val="003F47AF"/>
    <w:rsid w:val="003F4AFB"/>
    <w:rsid w:val="003F5385"/>
    <w:rsid w:val="003F67E4"/>
    <w:rsid w:val="003F6ED2"/>
    <w:rsid w:val="00400035"/>
    <w:rsid w:val="00400489"/>
    <w:rsid w:val="00400B14"/>
    <w:rsid w:val="004011A5"/>
    <w:rsid w:val="004015B5"/>
    <w:rsid w:val="00401DA3"/>
    <w:rsid w:val="00401F2C"/>
    <w:rsid w:val="004024A4"/>
    <w:rsid w:val="00402947"/>
    <w:rsid w:val="00402B89"/>
    <w:rsid w:val="00403185"/>
    <w:rsid w:val="00403327"/>
    <w:rsid w:val="00403A42"/>
    <w:rsid w:val="00403EDB"/>
    <w:rsid w:val="00404715"/>
    <w:rsid w:val="00404823"/>
    <w:rsid w:val="0040500A"/>
    <w:rsid w:val="0040583D"/>
    <w:rsid w:val="0040674E"/>
    <w:rsid w:val="004074BF"/>
    <w:rsid w:val="004074DC"/>
    <w:rsid w:val="004079F7"/>
    <w:rsid w:val="00410AA3"/>
    <w:rsid w:val="00411203"/>
    <w:rsid w:val="00411C08"/>
    <w:rsid w:val="00412831"/>
    <w:rsid w:val="004136C1"/>
    <w:rsid w:val="00413897"/>
    <w:rsid w:val="004138D2"/>
    <w:rsid w:val="00414C93"/>
    <w:rsid w:val="0041526C"/>
    <w:rsid w:val="00416493"/>
    <w:rsid w:val="0042154F"/>
    <w:rsid w:val="0042164F"/>
    <w:rsid w:val="004225F1"/>
    <w:rsid w:val="00422BF4"/>
    <w:rsid w:val="004237DD"/>
    <w:rsid w:val="00423A8D"/>
    <w:rsid w:val="0042411B"/>
    <w:rsid w:val="00424BB2"/>
    <w:rsid w:val="00424BC9"/>
    <w:rsid w:val="00424E2E"/>
    <w:rsid w:val="0042624D"/>
    <w:rsid w:val="00426482"/>
    <w:rsid w:val="00426C27"/>
    <w:rsid w:val="00427118"/>
    <w:rsid w:val="00427BB1"/>
    <w:rsid w:val="00427C91"/>
    <w:rsid w:val="00427D58"/>
    <w:rsid w:val="004304E4"/>
    <w:rsid w:val="004305E2"/>
    <w:rsid w:val="00430D96"/>
    <w:rsid w:val="0043100E"/>
    <w:rsid w:val="00431C4E"/>
    <w:rsid w:val="004324DB"/>
    <w:rsid w:val="00432A9B"/>
    <w:rsid w:val="00432CA6"/>
    <w:rsid w:val="00432ECB"/>
    <w:rsid w:val="0043303F"/>
    <w:rsid w:val="00433455"/>
    <w:rsid w:val="00434223"/>
    <w:rsid w:val="004343AA"/>
    <w:rsid w:val="0043527E"/>
    <w:rsid w:val="00435ACD"/>
    <w:rsid w:val="00435E46"/>
    <w:rsid w:val="00436360"/>
    <w:rsid w:val="00436AA3"/>
    <w:rsid w:val="00436D36"/>
    <w:rsid w:val="00436F42"/>
    <w:rsid w:val="004405C0"/>
    <w:rsid w:val="00440BBD"/>
    <w:rsid w:val="0044298A"/>
    <w:rsid w:val="00443931"/>
    <w:rsid w:val="00443F61"/>
    <w:rsid w:val="0044403E"/>
    <w:rsid w:val="0044415B"/>
    <w:rsid w:val="00445101"/>
    <w:rsid w:val="004465D4"/>
    <w:rsid w:val="0044670D"/>
    <w:rsid w:val="00446BD4"/>
    <w:rsid w:val="004478D5"/>
    <w:rsid w:val="00450A56"/>
    <w:rsid w:val="00451B34"/>
    <w:rsid w:val="00451E31"/>
    <w:rsid w:val="00451F07"/>
    <w:rsid w:val="004522C0"/>
    <w:rsid w:val="004529C0"/>
    <w:rsid w:val="00453CCB"/>
    <w:rsid w:val="00453DF9"/>
    <w:rsid w:val="00454717"/>
    <w:rsid w:val="00454748"/>
    <w:rsid w:val="0045571C"/>
    <w:rsid w:val="00455A4C"/>
    <w:rsid w:val="00456D71"/>
    <w:rsid w:val="00457804"/>
    <w:rsid w:val="004607A7"/>
    <w:rsid w:val="00460DF5"/>
    <w:rsid w:val="0046102D"/>
    <w:rsid w:val="00461620"/>
    <w:rsid w:val="0046221E"/>
    <w:rsid w:val="00462480"/>
    <w:rsid w:val="004626C5"/>
    <w:rsid w:val="0046276C"/>
    <w:rsid w:val="004627CB"/>
    <w:rsid w:val="00462F52"/>
    <w:rsid w:val="00462FC0"/>
    <w:rsid w:val="00463788"/>
    <w:rsid w:val="00463898"/>
    <w:rsid w:val="00463DDA"/>
    <w:rsid w:val="00464311"/>
    <w:rsid w:val="0046452C"/>
    <w:rsid w:val="00465761"/>
    <w:rsid w:val="00467072"/>
    <w:rsid w:val="0046733A"/>
    <w:rsid w:val="00467829"/>
    <w:rsid w:val="004716EC"/>
    <w:rsid w:val="004718A5"/>
    <w:rsid w:val="00471B61"/>
    <w:rsid w:val="00471E3F"/>
    <w:rsid w:val="00472112"/>
    <w:rsid w:val="004723B8"/>
    <w:rsid w:val="00472DC2"/>
    <w:rsid w:val="004743B7"/>
    <w:rsid w:val="00474870"/>
    <w:rsid w:val="004751D2"/>
    <w:rsid w:val="004762D2"/>
    <w:rsid w:val="004764A0"/>
    <w:rsid w:val="00476D3D"/>
    <w:rsid w:val="00476DB8"/>
    <w:rsid w:val="0047721D"/>
    <w:rsid w:val="00477339"/>
    <w:rsid w:val="0047765D"/>
    <w:rsid w:val="00477BF1"/>
    <w:rsid w:val="00480553"/>
    <w:rsid w:val="004809F1"/>
    <w:rsid w:val="00481319"/>
    <w:rsid w:val="004816D4"/>
    <w:rsid w:val="004817CD"/>
    <w:rsid w:val="00482497"/>
    <w:rsid w:val="004828D1"/>
    <w:rsid w:val="00482C10"/>
    <w:rsid w:val="00482C79"/>
    <w:rsid w:val="0048334A"/>
    <w:rsid w:val="00483908"/>
    <w:rsid w:val="0048404E"/>
    <w:rsid w:val="004854A9"/>
    <w:rsid w:val="00485F8C"/>
    <w:rsid w:val="00485FC6"/>
    <w:rsid w:val="00486460"/>
    <w:rsid w:val="004901C0"/>
    <w:rsid w:val="00490A61"/>
    <w:rsid w:val="00490D9A"/>
    <w:rsid w:val="00490DBA"/>
    <w:rsid w:val="00490F80"/>
    <w:rsid w:val="0049174A"/>
    <w:rsid w:val="00491B61"/>
    <w:rsid w:val="004925DC"/>
    <w:rsid w:val="0049391B"/>
    <w:rsid w:val="00493DFF"/>
    <w:rsid w:val="00494279"/>
    <w:rsid w:val="004948B8"/>
    <w:rsid w:val="00494A36"/>
    <w:rsid w:val="00494B21"/>
    <w:rsid w:val="0049504D"/>
    <w:rsid w:val="00495BA7"/>
    <w:rsid w:val="00496808"/>
    <w:rsid w:val="00496978"/>
    <w:rsid w:val="00497B7F"/>
    <w:rsid w:val="00497BB5"/>
    <w:rsid w:val="004A0AAE"/>
    <w:rsid w:val="004A1872"/>
    <w:rsid w:val="004A1945"/>
    <w:rsid w:val="004A1DBD"/>
    <w:rsid w:val="004A1E8D"/>
    <w:rsid w:val="004A30D8"/>
    <w:rsid w:val="004A41A2"/>
    <w:rsid w:val="004A4253"/>
    <w:rsid w:val="004A52B8"/>
    <w:rsid w:val="004A54F0"/>
    <w:rsid w:val="004A56D5"/>
    <w:rsid w:val="004A56EF"/>
    <w:rsid w:val="004A5AC7"/>
    <w:rsid w:val="004A643D"/>
    <w:rsid w:val="004A64FD"/>
    <w:rsid w:val="004A65E0"/>
    <w:rsid w:val="004A6B17"/>
    <w:rsid w:val="004A717A"/>
    <w:rsid w:val="004A7470"/>
    <w:rsid w:val="004B0311"/>
    <w:rsid w:val="004B0726"/>
    <w:rsid w:val="004B2577"/>
    <w:rsid w:val="004B25FC"/>
    <w:rsid w:val="004B2AA9"/>
    <w:rsid w:val="004B2ED2"/>
    <w:rsid w:val="004B308B"/>
    <w:rsid w:val="004B3677"/>
    <w:rsid w:val="004B3AFC"/>
    <w:rsid w:val="004B4137"/>
    <w:rsid w:val="004B4157"/>
    <w:rsid w:val="004B43A8"/>
    <w:rsid w:val="004B448C"/>
    <w:rsid w:val="004B44EE"/>
    <w:rsid w:val="004B51FC"/>
    <w:rsid w:val="004B5A64"/>
    <w:rsid w:val="004B5C2E"/>
    <w:rsid w:val="004B648B"/>
    <w:rsid w:val="004B67DD"/>
    <w:rsid w:val="004B6ABA"/>
    <w:rsid w:val="004B6B69"/>
    <w:rsid w:val="004B750A"/>
    <w:rsid w:val="004B7B56"/>
    <w:rsid w:val="004C0523"/>
    <w:rsid w:val="004C2F06"/>
    <w:rsid w:val="004C32D1"/>
    <w:rsid w:val="004C4AE7"/>
    <w:rsid w:val="004C594D"/>
    <w:rsid w:val="004C5DFA"/>
    <w:rsid w:val="004C6025"/>
    <w:rsid w:val="004C61B3"/>
    <w:rsid w:val="004C67BC"/>
    <w:rsid w:val="004C695A"/>
    <w:rsid w:val="004C70A2"/>
    <w:rsid w:val="004C7CBB"/>
    <w:rsid w:val="004D05D4"/>
    <w:rsid w:val="004D0FC0"/>
    <w:rsid w:val="004D2C9C"/>
    <w:rsid w:val="004D2E46"/>
    <w:rsid w:val="004D385A"/>
    <w:rsid w:val="004D3998"/>
    <w:rsid w:val="004D3D35"/>
    <w:rsid w:val="004D3EC7"/>
    <w:rsid w:val="004D409A"/>
    <w:rsid w:val="004D4562"/>
    <w:rsid w:val="004D48D4"/>
    <w:rsid w:val="004D53C8"/>
    <w:rsid w:val="004D57D0"/>
    <w:rsid w:val="004D59BB"/>
    <w:rsid w:val="004D60A8"/>
    <w:rsid w:val="004D66D6"/>
    <w:rsid w:val="004D7DBD"/>
    <w:rsid w:val="004E0ED1"/>
    <w:rsid w:val="004E13E8"/>
    <w:rsid w:val="004E1F6B"/>
    <w:rsid w:val="004E1F73"/>
    <w:rsid w:val="004E2403"/>
    <w:rsid w:val="004E2A17"/>
    <w:rsid w:val="004E3EF0"/>
    <w:rsid w:val="004E4C90"/>
    <w:rsid w:val="004E5329"/>
    <w:rsid w:val="004E5A79"/>
    <w:rsid w:val="004E5DBC"/>
    <w:rsid w:val="004E6452"/>
    <w:rsid w:val="004E72EE"/>
    <w:rsid w:val="004E7666"/>
    <w:rsid w:val="004E7857"/>
    <w:rsid w:val="004F0149"/>
    <w:rsid w:val="004F0C91"/>
    <w:rsid w:val="004F0CD7"/>
    <w:rsid w:val="004F0EC5"/>
    <w:rsid w:val="004F1367"/>
    <w:rsid w:val="004F14F4"/>
    <w:rsid w:val="004F1533"/>
    <w:rsid w:val="004F1568"/>
    <w:rsid w:val="004F1F07"/>
    <w:rsid w:val="004F25A3"/>
    <w:rsid w:val="004F284F"/>
    <w:rsid w:val="004F2974"/>
    <w:rsid w:val="004F2BE9"/>
    <w:rsid w:val="004F369A"/>
    <w:rsid w:val="004F3E1A"/>
    <w:rsid w:val="004F41F2"/>
    <w:rsid w:val="004F44B0"/>
    <w:rsid w:val="004F4E8B"/>
    <w:rsid w:val="004F5173"/>
    <w:rsid w:val="004F56AE"/>
    <w:rsid w:val="004F6921"/>
    <w:rsid w:val="004F69AB"/>
    <w:rsid w:val="004F69C9"/>
    <w:rsid w:val="004F6E51"/>
    <w:rsid w:val="004F73AA"/>
    <w:rsid w:val="004F783F"/>
    <w:rsid w:val="004F7DDB"/>
    <w:rsid w:val="005002D9"/>
    <w:rsid w:val="005003D8"/>
    <w:rsid w:val="00500DA1"/>
    <w:rsid w:val="00501EFF"/>
    <w:rsid w:val="005028C1"/>
    <w:rsid w:val="005028D9"/>
    <w:rsid w:val="00503808"/>
    <w:rsid w:val="00503863"/>
    <w:rsid w:val="0050412B"/>
    <w:rsid w:val="00504206"/>
    <w:rsid w:val="0050473C"/>
    <w:rsid w:val="0050481A"/>
    <w:rsid w:val="00504CBB"/>
    <w:rsid w:val="005055DE"/>
    <w:rsid w:val="005059CC"/>
    <w:rsid w:val="005061FB"/>
    <w:rsid w:val="00506514"/>
    <w:rsid w:val="00506E39"/>
    <w:rsid w:val="005075AA"/>
    <w:rsid w:val="005075D1"/>
    <w:rsid w:val="0050769B"/>
    <w:rsid w:val="0050798D"/>
    <w:rsid w:val="00510016"/>
    <w:rsid w:val="00510298"/>
    <w:rsid w:val="00510368"/>
    <w:rsid w:val="005105DD"/>
    <w:rsid w:val="00510C50"/>
    <w:rsid w:val="00512340"/>
    <w:rsid w:val="005123F4"/>
    <w:rsid w:val="00512898"/>
    <w:rsid w:val="00512BA8"/>
    <w:rsid w:val="00513E5D"/>
    <w:rsid w:val="00517198"/>
    <w:rsid w:val="00517BF3"/>
    <w:rsid w:val="0052021C"/>
    <w:rsid w:val="005213AA"/>
    <w:rsid w:val="00521877"/>
    <w:rsid w:val="005232FD"/>
    <w:rsid w:val="00523B88"/>
    <w:rsid w:val="00524173"/>
    <w:rsid w:val="0052539D"/>
    <w:rsid w:val="005265E7"/>
    <w:rsid w:val="005267D2"/>
    <w:rsid w:val="0052688D"/>
    <w:rsid w:val="00526A38"/>
    <w:rsid w:val="00527DE9"/>
    <w:rsid w:val="00531067"/>
    <w:rsid w:val="00531527"/>
    <w:rsid w:val="005320BA"/>
    <w:rsid w:val="005329C9"/>
    <w:rsid w:val="005333B5"/>
    <w:rsid w:val="005333BF"/>
    <w:rsid w:val="005349D8"/>
    <w:rsid w:val="005365EE"/>
    <w:rsid w:val="005367F8"/>
    <w:rsid w:val="00537480"/>
    <w:rsid w:val="00537D8A"/>
    <w:rsid w:val="005400EB"/>
    <w:rsid w:val="00540BF0"/>
    <w:rsid w:val="00541BA3"/>
    <w:rsid w:val="00542347"/>
    <w:rsid w:val="005425C8"/>
    <w:rsid w:val="00542E33"/>
    <w:rsid w:val="00543DD7"/>
    <w:rsid w:val="00543E5C"/>
    <w:rsid w:val="005444DB"/>
    <w:rsid w:val="0054461B"/>
    <w:rsid w:val="00544DC0"/>
    <w:rsid w:val="00545699"/>
    <w:rsid w:val="0054626D"/>
    <w:rsid w:val="00546E35"/>
    <w:rsid w:val="00547CFB"/>
    <w:rsid w:val="00550663"/>
    <w:rsid w:val="005507E1"/>
    <w:rsid w:val="00550E05"/>
    <w:rsid w:val="0055167C"/>
    <w:rsid w:val="00551F00"/>
    <w:rsid w:val="00553DBA"/>
    <w:rsid w:val="005541B1"/>
    <w:rsid w:val="0055488A"/>
    <w:rsid w:val="00554ADE"/>
    <w:rsid w:val="00555EE9"/>
    <w:rsid w:val="00556364"/>
    <w:rsid w:val="00556E3A"/>
    <w:rsid w:val="00557458"/>
    <w:rsid w:val="005576E4"/>
    <w:rsid w:val="0055776B"/>
    <w:rsid w:val="00561089"/>
    <w:rsid w:val="00562919"/>
    <w:rsid w:val="00562AC1"/>
    <w:rsid w:val="00564240"/>
    <w:rsid w:val="00564991"/>
    <w:rsid w:val="00564D9B"/>
    <w:rsid w:val="00565E35"/>
    <w:rsid w:val="005667B6"/>
    <w:rsid w:val="005669D7"/>
    <w:rsid w:val="00571168"/>
    <w:rsid w:val="00571AB5"/>
    <w:rsid w:val="0057390A"/>
    <w:rsid w:val="00574200"/>
    <w:rsid w:val="00574D46"/>
    <w:rsid w:val="0057564B"/>
    <w:rsid w:val="00575711"/>
    <w:rsid w:val="005759AC"/>
    <w:rsid w:val="00575CF7"/>
    <w:rsid w:val="0057614D"/>
    <w:rsid w:val="005766D5"/>
    <w:rsid w:val="005769C5"/>
    <w:rsid w:val="00576BDD"/>
    <w:rsid w:val="00576CD7"/>
    <w:rsid w:val="005777CC"/>
    <w:rsid w:val="005802EA"/>
    <w:rsid w:val="00580467"/>
    <w:rsid w:val="005805EC"/>
    <w:rsid w:val="00580915"/>
    <w:rsid w:val="00580BA3"/>
    <w:rsid w:val="00581081"/>
    <w:rsid w:val="005813DA"/>
    <w:rsid w:val="00582023"/>
    <w:rsid w:val="00582214"/>
    <w:rsid w:val="00582A51"/>
    <w:rsid w:val="0058339B"/>
    <w:rsid w:val="0058375E"/>
    <w:rsid w:val="00583F62"/>
    <w:rsid w:val="00584572"/>
    <w:rsid w:val="0058532A"/>
    <w:rsid w:val="00585383"/>
    <w:rsid w:val="00585693"/>
    <w:rsid w:val="0058579D"/>
    <w:rsid w:val="00585A36"/>
    <w:rsid w:val="00585BE9"/>
    <w:rsid w:val="005866DC"/>
    <w:rsid w:val="00586971"/>
    <w:rsid w:val="0058715E"/>
    <w:rsid w:val="0058793A"/>
    <w:rsid w:val="00591093"/>
    <w:rsid w:val="00591189"/>
    <w:rsid w:val="00592C7E"/>
    <w:rsid w:val="00593265"/>
    <w:rsid w:val="005938E2"/>
    <w:rsid w:val="0059492B"/>
    <w:rsid w:val="00594FCF"/>
    <w:rsid w:val="00595A51"/>
    <w:rsid w:val="00595D03"/>
    <w:rsid w:val="00595D60"/>
    <w:rsid w:val="00595D7B"/>
    <w:rsid w:val="00596415"/>
    <w:rsid w:val="00596801"/>
    <w:rsid w:val="005971E5"/>
    <w:rsid w:val="00597218"/>
    <w:rsid w:val="005973C2"/>
    <w:rsid w:val="005A0A5E"/>
    <w:rsid w:val="005A10A0"/>
    <w:rsid w:val="005A1313"/>
    <w:rsid w:val="005A13E0"/>
    <w:rsid w:val="005A1E85"/>
    <w:rsid w:val="005A20B3"/>
    <w:rsid w:val="005A261B"/>
    <w:rsid w:val="005A3320"/>
    <w:rsid w:val="005A3B29"/>
    <w:rsid w:val="005A3BB4"/>
    <w:rsid w:val="005A45A4"/>
    <w:rsid w:val="005A4CF0"/>
    <w:rsid w:val="005A5231"/>
    <w:rsid w:val="005A57D7"/>
    <w:rsid w:val="005A5B29"/>
    <w:rsid w:val="005A603B"/>
    <w:rsid w:val="005A6385"/>
    <w:rsid w:val="005A645E"/>
    <w:rsid w:val="005A6543"/>
    <w:rsid w:val="005A7848"/>
    <w:rsid w:val="005B03D8"/>
    <w:rsid w:val="005B09F6"/>
    <w:rsid w:val="005B0C99"/>
    <w:rsid w:val="005B15E0"/>
    <w:rsid w:val="005B273A"/>
    <w:rsid w:val="005B2C65"/>
    <w:rsid w:val="005B2EA1"/>
    <w:rsid w:val="005B2FC2"/>
    <w:rsid w:val="005B30C8"/>
    <w:rsid w:val="005B3187"/>
    <w:rsid w:val="005B37B7"/>
    <w:rsid w:val="005B3CDF"/>
    <w:rsid w:val="005B4236"/>
    <w:rsid w:val="005B4B06"/>
    <w:rsid w:val="005B4FAC"/>
    <w:rsid w:val="005B5963"/>
    <w:rsid w:val="005B5C41"/>
    <w:rsid w:val="005B6AB2"/>
    <w:rsid w:val="005B6C3A"/>
    <w:rsid w:val="005B6E60"/>
    <w:rsid w:val="005B739D"/>
    <w:rsid w:val="005B76A3"/>
    <w:rsid w:val="005B7C4A"/>
    <w:rsid w:val="005C0570"/>
    <w:rsid w:val="005C08A2"/>
    <w:rsid w:val="005C0B2F"/>
    <w:rsid w:val="005C133C"/>
    <w:rsid w:val="005C165D"/>
    <w:rsid w:val="005C17D7"/>
    <w:rsid w:val="005C2642"/>
    <w:rsid w:val="005C27D6"/>
    <w:rsid w:val="005C2926"/>
    <w:rsid w:val="005C42FE"/>
    <w:rsid w:val="005C5060"/>
    <w:rsid w:val="005C5483"/>
    <w:rsid w:val="005C54C4"/>
    <w:rsid w:val="005C5E82"/>
    <w:rsid w:val="005C61E1"/>
    <w:rsid w:val="005C6B3B"/>
    <w:rsid w:val="005C782F"/>
    <w:rsid w:val="005C78F5"/>
    <w:rsid w:val="005C7C7B"/>
    <w:rsid w:val="005D0B87"/>
    <w:rsid w:val="005D1D1E"/>
    <w:rsid w:val="005D1D24"/>
    <w:rsid w:val="005D26A7"/>
    <w:rsid w:val="005D2914"/>
    <w:rsid w:val="005D2FBB"/>
    <w:rsid w:val="005D3184"/>
    <w:rsid w:val="005D5B36"/>
    <w:rsid w:val="005D5E0C"/>
    <w:rsid w:val="005D6669"/>
    <w:rsid w:val="005D666A"/>
    <w:rsid w:val="005D687C"/>
    <w:rsid w:val="005D6C23"/>
    <w:rsid w:val="005D6C4B"/>
    <w:rsid w:val="005D6C5E"/>
    <w:rsid w:val="005D6D4F"/>
    <w:rsid w:val="005D7543"/>
    <w:rsid w:val="005E0481"/>
    <w:rsid w:val="005E075B"/>
    <w:rsid w:val="005E0C47"/>
    <w:rsid w:val="005E1209"/>
    <w:rsid w:val="005E1D56"/>
    <w:rsid w:val="005E2F2D"/>
    <w:rsid w:val="005E30A1"/>
    <w:rsid w:val="005E4588"/>
    <w:rsid w:val="005E4B03"/>
    <w:rsid w:val="005E4E79"/>
    <w:rsid w:val="005E5613"/>
    <w:rsid w:val="005E5913"/>
    <w:rsid w:val="005E59AA"/>
    <w:rsid w:val="005E63BD"/>
    <w:rsid w:val="005E6890"/>
    <w:rsid w:val="005F02AB"/>
    <w:rsid w:val="005F07A9"/>
    <w:rsid w:val="005F0EAF"/>
    <w:rsid w:val="005F17DE"/>
    <w:rsid w:val="005F18EF"/>
    <w:rsid w:val="005F1A2C"/>
    <w:rsid w:val="005F240B"/>
    <w:rsid w:val="005F24B5"/>
    <w:rsid w:val="005F3196"/>
    <w:rsid w:val="005F3A9A"/>
    <w:rsid w:val="005F3AAB"/>
    <w:rsid w:val="005F4166"/>
    <w:rsid w:val="005F466D"/>
    <w:rsid w:val="005F4E3D"/>
    <w:rsid w:val="005F60F7"/>
    <w:rsid w:val="005F617A"/>
    <w:rsid w:val="005F689A"/>
    <w:rsid w:val="005F6C9E"/>
    <w:rsid w:val="005F72ED"/>
    <w:rsid w:val="005F7E7A"/>
    <w:rsid w:val="005F7F28"/>
    <w:rsid w:val="005F7F8E"/>
    <w:rsid w:val="00600C77"/>
    <w:rsid w:val="00601466"/>
    <w:rsid w:val="00601961"/>
    <w:rsid w:val="00601EE1"/>
    <w:rsid w:val="006026BB"/>
    <w:rsid w:val="006026D5"/>
    <w:rsid w:val="00602FF5"/>
    <w:rsid w:val="00603505"/>
    <w:rsid w:val="0060474C"/>
    <w:rsid w:val="0060491D"/>
    <w:rsid w:val="006049AE"/>
    <w:rsid w:val="006052DB"/>
    <w:rsid w:val="00605331"/>
    <w:rsid w:val="00605477"/>
    <w:rsid w:val="006060D5"/>
    <w:rsid w:val="006060E6"/>
    <w:rsid w:val="0060612B"/>
    <w:rsid w:val="006065C1"/>
    <w:rsid w:val="00607635"/>
    <w:rsid w:val="00610841"/>
    <w:rsid w:val="00610B92"/>
    <w:rsid w:val="006115F2"/>
    <w:rsid w:val="00612080"/>
    <w:rsid w:val="0061229A"/>
    <w:rsid w:val="00612E78"/>
    <w:rsid w:val="00613426"/>
    <w:rsid w:val="006136D1"/>
    <w:rsid w:val="00614E5B"/>
    <w:rsid w:val="0061515D"/>
    <w:rsid w:val="00615CB6"/>
    <w:rsid w:val="00615CE1"/>
    <w:rsid w:val="0061694C"/>
    <w:rsid w:val="00616B2C"/>
    <w:rsid w:val="0061795A"/>
    <w:rsid w:val="00617E19"/>
    <w:rsid w:val="00617E2B"/>
    <w:rsid w:val="006217A3"/>
    <w:rsid w:val="00621B01"/>
    <w:rsid w:val="006223A2"/>
    <w:rsid w:val="006227B4"/>
    <w:rsid w:val="00623AD7"/>
    <w:rsid w:val="00624A51"/>
    <w:rsid w:val="0062550D"/>
    <w:rsid w:val="0062636D"/>
    <w:rsid w:val="0062791B"/>
    <w:rsid w:val="00627C47"/>
    <w:rsid w:val="00630057"/>
    <w:rsid w:val="00630CF2"/>
    <w:rsid w:val="00631120"/>
    <w:rsid w:val="00631D74"/>
    <w:rsid w:val="00632E70"/>
    <w:rsid w:val="00632EC7"/>
    <w:rsid w:val="00633A7B"/>
    <w:rsid w:val="006354E9"/>
    <w:rsid w:val="00636B87"/>
    <w:rsid w:val="00637A3F"/>
    <w:rsid w:val="00637BF9"/>
    <w:rsid w:val="00640CFA"/>
    <w:rsid w:val="00640F6B"/>
    <w:rsid w:val="0064111A"/>
    <w:rsid w:val="00642460"/>
    <w:rsid w:val="0064303E"/>
    <w:rsid w:val="00643209"/>
    <w:rsid w:val="00644E4B"/>
    <w:rsid w:val="0064541C"/>
    <w:rsid w:val="006461CF"/>
    <w:rsid w:val="00646A35"/>
    <w:rsid w:val="00646D28"/>
    <w:rsid w:val="0065089C"/>
    <w:rsid w:val="006511E1"/>
    <w:rsid w:val="00651285"/>
    <w:rsid w:val="006516CD"/>
    <w:rsid w:val="006517C1"/>
    <w:rsid w:val="00651E05"/>
    <w:rsid w:val="00651E18"/>
    <w:rsid w:val="00651E4B"/>
    <w:rsid w:val="00652195"/>
    <w:rsid w:val="006528D9"/>
    <w:rsid w:val="00652901"/>
    <w:rsid w:val="00653055"/>
    <w:rsid w:val="00653BC2"/>
    <w:rsid w:val="00653F2B"/>
    <w:rsid w:val="00654175"/>
    <w:rsid w:val="006541F8"/>
    <w:rsid w:val="00654593"/>
    <w:rsid w:val="00654AB5"/>
    <w:rsid w:val="0065556E"/>
    <w:rsid w:val="00655E92"/>
    <w:rsid w:val="00655FC5"/>
    <w:rsid w:val="00655FE4"/>
    <w:rsid w:val="006561AF"/>
    <w:rsid w:val="00656B36"/>
    <w:rsid w:val="00656C41"/>
    <w:rsid w:val="006572CF"/>
    <w:rsid w:val="00660149"/>
    <w:rsid w:val="006605B4"/>
    <w:rsid w:val="006608A0"/>
    <w:rsid w:val="00661025"/>
    <w:rsid w:val="006610B4"/>
    <w:rsid w:val="00661392"/>
    <w:rsid w:val="00661C47"/>
    <w:rsid w:val="00661F15"/>
    <w:rsid w:val="006634D2"/>
    <w:rsid w:val="0066365D"/>
    <w:rsid w:val="00666E81"/>
    <w:rsid w:val="00670606"/>
    <w:rsid w:val="0067120E"/>
    <w:rsid w:val="006713CB"/>
    <w:rsid w:val="00671E22"/>
    <w:rsid w:val="0067248A"/>
    <w:rsid w:val="0067253D"/>
    <w:rsid w:val="00672617"/>
    <w:rsid w:val="00672922"/>
    <w:rsid w:val="00672D7C"/>
    <w:rsid w:val="0067398F"/>
    <w:rsid w:val="00673B56"/>
    <w:rsid w:val="00673BAB"/>
    <w:rsid w:val="00674240"/>
    <w:rsid w:val="00674803"/>
    <w:rsid w:val="00674868"/>
    <w:rsid w:val="00675726"/>
    <w:rsid w:val="00675997"/>
    <w:rsid w:val="00676A28"/>
    <w:rsid w:val="00677138"/>
    <w:rsid w:val="00677257"/>
    <w:rsid w:val="00680534"/>
    <w:rsid w:val="006805F6"/>
    <w:rsid w:val="00680B1E"/>
    <w:rsid w:val="006818EE"/>
    <w:rsid w:val="00681C7E"/>
    <w:rsid w:val="006827E0"/>
    <w:rsid w:val="00682EA1"/>
    <w:rsid w:val="0068349D"/>
    <w:rsid w:val="00684115"/>
    <w:rsid w:val="00684905"/>
    <w:rsid w:val="00684D63"/>
    <w:rsid w:val="00686B79"/>
    <w:rsid w:val="00686EA2"/>
    <w:rsid w:val="006871FF"/>
    <w:rsid w:val="00687F5D"/>
    <w:rsid w:val="00690DE7"/>
    <w:rsid w:val="006916F0"/>
    <w:rsid w:val="00691792"/>
    <w:rsid w:val="0069192E"/>
    <w:rsid w:val="00692FEF"/>
    <w:rsid w:val="00693044"/>
    <w:rsid w:val="00693768"/>
    <w:rsid w:val="00694206"/>
    <w:rsid w:val="00694654"/>
    <w:rsid w:val="00694DF6"/>
    <w:rsid w:val="006954F7"/>
    <w:rsid w:val="00697025"/>
    <w:rsid w:val="00697C50"/>
    <w:rsid w:val="00697D73"/>
    <w:rsid w:val="006A08CD"/>
    <w:rsid w:val="006A10C9"/>
    <w:rsid w:val="006A117F"/>
    <w:rsid w:val="006A1863"/>
    <w:rsid w:val="006A34C0"/>
    <w:rsid w:val="006A36F2"/>
    <w:rsid w:val="006A4996"/>
    <w:rsid w:val="006A4F30"/>
    <w:rsid w:val="006A5F66"/>
    <w:rsid w:val="006A63B1"/>
    <w:rsid w:val="006A647A"/>
    <w:rsid w:val="006A670A"/>
    <w:rsid w:val="006A6A58"/>
    <w:rsid w:val="006A6AEF"/>
    <w:rsid w:val="006B090A"/>
    <w:rsid w:val="006B1437"/>
    <w:rsid w:val="006B1A26"/>
    <w:rsid w:val="006B2828"/>
    <w:rsid w:val="006B3588"/>
    <w:rsid w:val="006B374F"/>
    <w:rsid w:val="006B3ADF"/>
    <w:rsid w:val="006B4059"/>
    <w:rsid w:val="006B5044"/>
    <w:rsid w:val="006B53A4"/>
    <w:rsid w:val="006B5614"/>
    <w:rsid w:val="006B5F66"/>
    <w:rsid w:val="006B6F2E"/>
    <w:rsid w:val="006B7517"/>
    <w:rsid w:val="006B7D67"/>
    <w:rsid w:val="006C04C5"/>
    <w:rsid w:val="006C148A"/>
    <w:rsid w:val="006C14F2"/>
    <w:rsid w:val="006C2D52"/>
    <w:rsid w:val="006C395B"/>
    <w:rsid w:val="006C3BCE"/>
    <w:rsid w:val="006C3E40"/>
    <w:rsid w:val="006C541E"/>
    <w:rsid w:val="006C5C98"/>
    <w:rsid w:val="006C6771"/>
    <w:rsid w:val="006C6B93"/>
    <w:rsid w:val="006C6D03"/>
    <w:rsid w:val="006C731C"/>
    <w:rsid w:val="006C78CB"/>
    <w:rsid w:val="006D06DD"/>
    <w:rsid w:val="006D13F0"/>
    <w:rsid w:val="006D349A"/>
    <w:rsid w:val="006D34D8"/>
    <w:rsid w:val="006D3521"/>
    <w:rsid w:val="006D3CFB"/>
    <w:rsid w:val="006D40CC"/>
    <w:rsid w:val="006D4522"/>
    <w:rsid w:val="006D482E"/>
    <w:rsid w:val="006D5960"/>
    <w:rsid w:val="006D6261"/>
    <w:rsid w:val="006D70C2"/>
    <w:rsid w:val="006D7536"/>
    <w:rsid w:val="006E0E91"/>
    <w:rsid w:val="006E25BF"/>
    <w:rsid w:val="006E26BB"/>
    <w:rsid w:val="006E2894"/>
    <w:rsid w:val="006E4D2E"/>
    <w:rsid w:val="006E51D8"/>
    <w:rsid w:val="006E52CC"/>
    <w:rsid w:val="006E532F"/>
    <w:rsid w:val="006E57C1"/>
    <w:rsid w:val="006E5959"/>
    <w:rsid w:val="006E59C0"/>
    <w:rsid w:val="006E59C9"/>
    <w:rsid w:val="006E65CA"/>
    <w:rsid w:val="006E76C7"/>
    <w:rsid w:val="006E7A47"/>
    <w:rsid w:val="006F0104"/>
    <w:rsid w:val="006F03F3"/>
    <w:rsid w:val="006F0B49"/>
    <w:rsid w:val="006F1018"/>
    <w:rsid w:val="006F2752"/>
    <w:rsid w:val="006F2B52"/>
    <w:rsid w:val="006F37D0"/>
    <w:rsid w:val="006F3F31"/>
    <w:rsid w:val="006F42A4"/>
    <w:rsid w:val="006F4462"/>
    <w:rsid w:val="006F46B7"/>
    <w:rsid w:val="006F4874"/>
    <w:rsid w:val="006F4CFF"/>
    <w:rsid w:val="006F59A0"/>
    <w:rsid w:val="006F5DEB"/>
    <w:rsid w:val="006F6496"/>
    <w:rsid w:val="006F6D66"/>
    <w:rsid w:val="006F771F"/>
    <w:rsid w:val="0070078C"/>
    <w:rsid w:val="00700911"/>
    <w:rsid w:val="00700BCB"/>
    <w:rsid w:val="00701358"/>
    <w:rsid w:val="007013CB"/>
    <w:rsid w:val="00701DC2"/>
    <w:rsid w:val="0070308F"/>
    <w:rsid w:val="0070498C"/>
    <w:rsid w:val="00706C18"/>
    <w:rsid w:val="00706D5F"/>
    <w:rsid w:val="00707170"/>
    <w:rsid w:val="007072CE"/>
    <w:rsid w:val="007102AD"/>
    <w:rsid w:val="00710790"/>
    <w:rsid w:val="00710B47"/>
    <w:rsid w:val="00711232"/>
    <w:rsid w:val="0071175C"/>
    <w:rsid w:val="00711859"/>
    <w:rsid w:val="007125FA"/>
    <w:rsid w:val="0071296B"/>
    <w:rsid w:val="00712DEB"/>
    <w:rsid w:val="00713401"/>
    <w:rsid w:val="0071450B"/>
    <w:rsid w:val="00714E57"/>
    <w:rsid w:val="007155DA"/>
    <w:rsid w:val="00715712"/>
    <w:rsid w:val="0071626D"/>
    <w:rsid w:val="007175D2"/>
    <w:rsid w:val="00717AD0"/>
    <w:rsid w:val="00717CA5"/>
    <w:rsid w:val="007204C2"/>
    <w:rsid w:val="00720551"/>
    <w:rsid w:val="00720654"/>
    <w:rsid w:val="00720B83"/>
    <w:rsid w:val="007222D5"/>
    <w:rsid w:val="007225DC"/>
    <w:rsid w:val="00723342"/>
    <w:rsid w:val="007240CF"/>
    <w:rsid w:val="00724244"/>
    <w:rsid w:val="00724695"/>
    <w:rsid w:val="007248FB"/>
    <w:rsid w:val="00724E9C"/>
    <w:rsid w:val="007254E2"/>
    <w:rsid w:val="00725519"/>
    <w:rsid w:val="007255CB"/>
    <w:rsid w:val="00726633"/>
    <w:rsid w:val="00726ED6"/>
    <w:rsid w:val="00727333"/>
    <w:rsid w:val="00727843"/>
    <w:rsid w:val="00727943"/>
    <w:rsid w:val="00727965"/>
    <w:rsid w:val="007304FE"/>
    <w:rsid w:val="00730EAA"/>
    <w:rsid w:val="0073111D"/>
    <w:rsid w:val="007313A7"/>
    <w:rsid w:val="007313F3"/>
    <w:rsid w:val="007315BD"/>
    <w:rsid w:val="00731743"/>
    <w:rsid w:val="00731916"/>
    <w:rsid w:val="00732289"/>
    <w:rsid w:val="0073232F"/>
    <w:rsid w:val="00732CDF"/>
    <w:rsid w:val="0073329B"/>
    <w:rsid w:val="00733968"/>
    <w:rsid w:val="007342DE"/>
    <w:rsid w:val="0073440E"/>
    <w:rsid w:val="007347D5"/>
    <w:rsid w:val="00735046"/>
    <w:rsid w:val="00735724"/>
    <w:rsid w:val="00735849"/>
    <w:rsid w:val="00735883"/>
    <w:rsid w:val="00735933"/>
    <w:rsid w:val="00735ABC"/>
    <w:rsid w:val="00736264"/>
    <w:rsid w:val="007364B3"/>
    <w:rsid w:val="0074062B"/>
    <w:rsid w:val="0074174B"/>
    <w:rsid w:val="007420B2"/>
    <w:rsid w:val="00742A47"/>
    <w:rsid w:val="00743310"/>
    <w:rsid w:val="0074355A"/>
    <w:rsid w:val="00743664"/>
    <w:rsid w:val="00743C0D"/>
    <w:rsid w:val="007443F9"/>
    <w:rsid w:val="00744C22"/>
    <w:rsid w:val="0074606A"/>
    <w:rsid w:val="007461B2"/>
    <w:rsid w:val="00747200"/>
    <w:rsid w:val="00747219"/>
    <w:rsid w:val="00747E99"/>
    <w:rsid w:val="007512F2"/>
    <w:rsid w:val="007515D2"/>
    <w:rsid w:val="0075210A"/>
    <w:rsid w:val="007526A6"/>
    <w:rsid w:val="00752CE1"/>
    <w:rsid w:val="00752EB5"/>
    <w:rsid w:val="00753392"/>
    <w:rsid w:val="007539C1"/>
    <w:rsid w:val="00753CBA"/>
    <w:rsid w:val="00753FC5"/>
    <w:rsid w:val="00754272"/>
    <w:rsid w:val="00754457"/>
    <w:rsid w:val="007553DA"/>
    <w:rsid w:val="007556D4"/>
    <w:rsid w:val="00755A11"/>
    <w:rsid w:val="00756D5A"/>
    <w:rsid w:val="00757966"/>
    <w:rsid w:val="00760EAC"/>
    <w:rsid w:val="00761D97"/>
    <w:rsid w:val="00762434"/>
    <w:rsid w:val="0076283F"/>
    <w:rsid w:val="00762C85"/>
    <w:rsid w:val="00762F11"/>
    <w:rsid w:val="00763176"/>
    <w:rsid w:val="00763180"/>
    <w:rsid w:val="00763727"/>
    <w:rsid w:val="00766E1F"/>
    <w:rsid w:val="00766F47"/>
    <w:rsid w:val="00767229"/>
    <w:rsid w:val="00767B97"/>
    <w:rsid w:val="00770B0A"/>
    <w:rsid w:val="00770E10"/>
    <w:rsid w:val="0077129B"/>
    <w:rsid w:val="007714A2"/>
    <w:rsid w:val="0077199A"/>
    <w:rsid w:val="00771F1A"/>
    <w:rsid w:val="00772DCB"/>
    <w:rsid w:val="00772EFD"/>
    <w:rsid w:val="00772F43"/>
    <w:rsid w:val="0077319F"/>
    <w:rsid w:val="007749A5"/>
    <w:rsid w:val="00775196"/>
    <w:rsid w:val="00775378"/>
    <w:rsid w:val="00775FF6"/>
    <w:rsid w:val="00776755"/>
    <w:rsid w:val="007769EC"/>
    <w:rsid w:val="00776BB7"/>
    <w:rsid w:val="007771F3"/>
    <w:rsid w:val="00777360"/>
    <w:rsid w:val="00777509"/>
    <w:rsid w:val="00777A15"/>
    <w:rsid w:val="00777BBE"/>
    <w:rsid w:val="00780BB7"/>
    <w:rsid w:val="00780CDF"/>
    <w:rsid w:val="00780FFA"/>
    <w:rsid w:val="00781168"/>
    <w:rsid w:val="0078197E"/>
    <w:rsid w:val="007825FB"/>
    <w:rsid w:val="0078270A"/>
    <w:rsid w:val="007827F5"/>
    <w:rsid w:val="007828DB"/>
    <w:rsid w:val="007830E8"/>
    <w:rsid w:val="007843D4"/>
    <w:rsid w:val="007843FD"/>
    <w:rsid w:val="00784567"/>
    <w:rsid w:val="00784611"/>
    <w:rsid w:val="007850B6"/>
    <w:rsid w:val="007855EB"/>
    <w:rsid w:val="007856C7"/>
    <w:rsid w:val="007858BE"/>
    <w:rsid w:val="00786DE0"/>
    <w:rsid w:val="00786E45"/>
    <w:rsid w:val="00790B04"/>
    <w:rsid w:val="00790BB7"/>
    <w:rsid w:val="00790C04"/>
    <w:rsid w:val="007911FC"/>
    <w:rsid w:val="00791D44"/>
    <w:rsid w:val="00792C0A"/>
    <w:rsid w:val="00792DFA"/>
    <w:rsid w:val="00793CBA"/>
    <w:rsid w:val="00793FDF"/>
    <w:rsid w:val="007941E7"/>
    <w:rsid w:val="00794EB7"/>
    <w:rsid w:val="007960A8"/>
    <w:rsid w:val="007964D7"/>
    <w:rsid w:val="007968D2"/>
    <w:rsid w:val="007979A7"/>
    <w:rsid w:val="007A0732"/>
    <w:rsid w:val="007A0BE7"/>
    <w:rsid w:val="007A0C2A"/>
    <w:rsid w:val="007A12F4"/>
    <w:rsid w:val="007A1430"/>
    <w:rsid w:val="007A146F"/>
    <w:rsid w:val="007A1C77"/>
    <w:rsid w:val="007A1CAD"/>
    <w:rsid w:val="007A1DFD"/>
    <w:rsid w:val="007A33FA"/>
    <w:rsid w:val="007A3DCD"/>
    <w:rsid w:val="007A3ED6"/>
    <w:rsid w:val="007A4742"/>
    <w:rsid w:val="007A5774"/>
    <w:rsid w:val="007A5E48"/>
    <w:rsid w:val="007A6306"/>
    <w:rsid w:val="007A6514"/>
    <w:rsid w:val="007A6AA9"/>
    <w:rsid w:val="007A747B"/>
    <w:rsid w:val="007A7504"/>
    <w:rsid w:val="007A7A3E"/>
    <w:rsid w:val="007A7E54"/>
    <w:rsid w:val="007B016A"/>
    <w:rsid w:val="007B0561"/>
    <w:rsid w:val="007B1DA3"/>
    <w:rsid w:val="007B1DFA"/>
    <w:rsid w:val="007B2104"/>
    <w:rsid w:val="007B2523"/>
    <w:rsid w:val="007B28E0"/>
    <w:rsid w:val="007B2A2E"/>
    <w:rsid w:val="007B2AE6"/>
    <w:rsid w:val="007B3E8B"/>
    <w:rsid w:val="007B3E9B"/>
    <w:rsid w:val="007B4D09"/>
    <w:rsid w:val="007B5067"/>
    <w:rsid w:val="007B5209"/>
    <w:rsid w:val="007B5C1B"/>
    <w:rsid w:val="007B5CE0"/>
    <w:rsid w:val="007B5E6C"/>
    <w:rsid w:val="007B61D6"/>
    <w:rsid w:val="007B6282"/>
    <w:rsid w:val="007B6E26"/>
    <w:rsid w:val="007B6FEC"/>
    <w:rsid w:val="007B79A0"/>
    <w:rsid w:val="007B7A41"/>
    <w:rsid w:val="007B7F56"/>
    <w:rsid w:val="007C0716"/>
    <w:rsid w:val="007C0939"/>
    <w:rsid w:val="007C133C"/>
    <w:rsid w:val="007C28BF"/>
    <w:rsid w:val="007C3442"/>
    <w:rsid w:val="007C3945"/>
    <w:rsid w:val="007C3A0F"/>
    <w:rsid w:val="007C625F"/>
    <w:rsid w:val="007C6261"/>
    <w:rsid w:val="007C62E5"/>
    <w:rsid w:val="007C68AA"/>
    <w:rsid w:val="007C7610"/>
    <w:rsid w:val="007D10B1"/>
    <w:rsid w:val="007D157D"/>
    <w:rsid w:val="007D27A2"/>
    <w:rsid w:val="007D3948"/>
    <w:rsid w:val="007D4579"/>
    <w:rsid w:val="007D4747"/>
    <w:rsid w:val="007D5049"/>
    <w:rsid w:val="007D57C5"/>
    <w:rsid w:val="007D64F7"/>
    <w:rsid w:val="007D6722"/>
    <w:rsid w:val="007E00FA"/>
    <w:rsid w:val="007E0689"/>
    <w:rsid w:val="007E0694"/>
    <w:rsid w:val="007E1CA8"/>
    <w:rsid w:val="007E1D19"/>
    <w:rsid w:val="007E2611"/>
    <w:rsid w:val="007E296E"/>
    <w:rsid w:val="007E3422"/>
    <w:rsid w:val="007E3CD2"/>
    <w:rsid w:val="007E425E"/>
    <w:rsid w:val="007E46D4"/>
    <w:rsid w:val="007E47D6"/>
    <w:rsid w:val="007E4959"/>
    <w:rsid w:val="007E4E9F"/>
    <w:rsid w:val="007E4F78"/>
    <w:rsid w:val="007E6A6D"/>
    <w:rsid w:val="007E6ED2"/>
    <w:rsid w:val="007E731E"/>
    <w:rsid w:val="007E7994"/>
    <w:rsid w:val="007F020C"/>
    <w:rsid w:val="007F07DF"/>
    <w:rsid w:val="007F08EE"/>
    <w:rsid w:val="007F0D18"/>
    <w:rsid w:val="007F1910"/>
    <w:rsid w:val="007F1CD3"/>
    <w:rsid w:val="007F1E8E"/>
    <w:rsid w:val="007F2227"/>
    <w:rsid w:val="007F2262"/>
    <w:rsid w:val="007F3ED3"/>
    <w:rsid w:val="007F555A"/>
    <w:rsid w:val="007F638E"/>
    <w:rsid w:val="007F76CF"/>
    <w:rsid w:val="007F77E4"/>
    <w:rsid w:val="007F7C17"/>
    <w:rsid w:val="007F7ECB"/>
    <w:rsid w:val="00800022"/>
    <w:rsid w:val="008005C6"/>
    <w:rsid w:val="008007F5"/>
    <w:rsid w:val="00800A72"/>
    <w:rsid w:val="00800DAA"/>
    <w:rsid w:val="00801C62"/>
    <w:rsid w:val="00801EC6"/>
    <w:rsid w:val="0080209A"/>
    <w:rsid w:val="00802873"/>
    <w:rsid w:val="00802A56"/>
    <w:rsid w:val="00802E3B"/>
    <w:rsid w:val="008036B1"/>
    <w:rsid w:val="00803B18"/>
    <w:rsid w:val="0080441D"/>
    <w:rsid w:val="00805D25"/>
    <w:rsid w:val="00805F5D"/>
    <w:rsid w:val="0080639A"/>
    <w:rsid w:val="008073A0"/>
    <w:rsid w:val="00807459"/>
    <w:rsid w:val="00807940"/>
    <w:rsid w:val="00807A96"/>
    <w:rsid w:val="0081066F"/>
    <w:rsid w:val="00811203"/>
    <w:rsid w:val="00812162"/>
    <w:rsid w:val="008121B8"/>
    <w:rsid w:val="008123B8"/>
    <w:rsid w:val="008129D3"/>
    <w:rsid w:val="00812C08"/>
    <w:rsid w:val="0081379B"/>
    <w:rsid w:val="00813AD1"/>
    <w:rsid w:val="00813FCA"/>
    <w:rsid w:val="008148FE"/>
    <w:rsid w:val="00814AFB"/>
    <w:rsid w:val="00815657"/>
    <w:rsid w:val="008163E6"/>
    <w:rsid w:val="008164BB"/>
    <w:rsid w:val="0081665C"/>
    <w:rsid w:val="00816858"/>
    <w:rsid w:val="00816FF5"/>
    <w:rsid w:val="0081743C"/>
    <w:rsid w:val="00817DC0"/>
    <w:rsid w:val="008206BA"/>
    <w:rsid w:val="0082079B"/>
    <w:rsid w:val="00820803"/>
    <w:rsid w:val="00820DF7"/>
    <w:rsid w:val="00820E86"/>
    <w:rsid w:val="008217A1"/>
    <w:rsid w:val="00821947"/>
    <w:rsid w:val="0082198C"/>
    <w:rsid w:val="00821A78"/>
    <w:rsid w:val="00821B1A"/>
    <w:rsid w:val="008224EE"/>
    <w:rsid w:val="00822E1F"/>
    <w:rsid w:val="00823883"/>
    <w:rsid w:val="008254F1"/>
    <w:rsid w:val="008263B3"/>
    <w:rsid w:val="008268C5"/>
    <w:rsid w:val="00830E9F"/>
    <w:rsid w:val="00831791"/>
    <w:rsid w:val="008318A1"/>
    <w:rsid w:val="00832850"/>
    <w:rsid w:val="00832B68"/>
    <w:rsid w:val="00833E72"/>
    <w:rsid w:val="008344E9"/>
    <w:rsid w:val="00835A18"/>
    <w:rsid w:val="00836197"/>
    <w:rsid w:val="00836B60"/>
    <w:rsid w:val="00836F19"/>
    <w:rsid w:val="008373B3"/>
    <w:rsid w:val="0083748F"/>
    <w:rsid w:val="008375FB"/>
    <w:rsid w:val="00837A5A"/>
    <w:rsid w:val="00837C32"/>
    <w:rsid w:val="00840354"/>
    <w:rsid w:val="00840641"/>
    <w:rsid w:val="0084091B"/>
    <w:rsid w:val="00841DA2"/>
    <w:rsid w:val="00841ED6"/>
    <w:rsid w:val="00842520"/>
    <w:rsid w:val="00842B07"/>
    <w:rsid w:val="00842D34"/>
    <w:rsid w:val="0084379C"/>
    <w:rsid w:val="00843828"/>
    <w:rsid w:val="00843A6E"/>
    <w:rsid w:val="00843B25"/>
    <w:rsid w:val="00844460"/>
    <w:rsid w:val="008457BF"/>
    <w:rsid w:val="00845B18"/>
    <w:rsid w:val="00845F55"/>
    <w:rsid w:val="00845F56"/>
    <w:rsid w:val="008464C9"/>
    <w:rsid w:val="0084659C"/>
    <w:rsid w:val="00846AA3"/>
    <w:rsid w:val="00846D1B"/>
    <w:rsid w:val="00847019"/>
    <w:rsid w:val="00847417"/>
    <w:rsid w:val="008475C6"/>
    <w:rsid w:val="00847E6D"/>
    <w:rsid w:val="00850561"/>
    <w:rsid w:val="00850570"/>
    <w:rsid w:val="008505AF"/>
    <w:rsid w:val="008517D3"/>
    <w:rsid w:val="0085336D"/>
    <w:rsid w:val="00853AAF"/>
    <w:rsid w:val="00854B96"/>
    <w:rsid w:val="0085576B"/>
    <w:rsid w:val="0085592F"/>
    <w:rsid w:val="008569FA"/>
    <w:rsid w:val="00856B97"/>
    <w:rsid w:val="00857B14"/>
    <w:rsid w:val="00857EBC"/>
    <w:rsid w:val="0086127A"/>
    <w:rsid w:val="008615BB"/>
    <w:rsid w:val="008618F1"/>
    <w:rsid w:val="00862461"/>
    <w:rsid w:val="0086283D"/>
    <w:rsid w:val="00863677"/>
    <w:rsid w:val="00863BA8"/>
    <w:rsid w:val="00863C20"/>
    <w:rsid w:val="00863C94"/>
    <w:rsid w:val="008652BF"/>
    <w:rsid w:val="0086554E"/>
    <w:rsid w:val="0086578F"/>
    <w:rsid w:val="008657E8"/>
    <w:rsid w:val="00867A72"/>
    <w:rsid w:val="00867F72"/>
    <w:rsid w:val="00870A6B"/>
    <w:rsid w:val="008716A2"/>
    <w:rsid w:val="00871930"/>
    <w:rsid w:val="00871C9E"/>
    <w:rsid w:val="00872199"/>
    <w:rsid w:val="00872359"/>
    <w:rsid w:val="008726B6"/>
    <w:rsid w:val="00872728"/>
    <w:rsid w:val="008728AE"/>
    <w:rsid w:val="008731F2"/>
    <w:rsid w:val="0087367B"/>
    <w:rsid w:val="00875DD3"/>
    <w:rsid w:val="008767A1"/>
    <w:rsid w:val="00877075"/>
    <w:rsid w:val="0087726C"/>
    <w:rsid w:val="0087747D"/>
    <w:rsid w:val="0087794A"/>
    <w:rsid w:val="00877A5F"/>
    <w:rsid w:val="00877C9E"/>
    <w:rsid w:val="00877F43"/>
    <w:rsid w:val="00880430"/>
    <w:rsid w:val="0088059F"/>
    <w:rsid w:val="00881309"/>
    <w:rsid w:val="008816F5"/>
    <w:rsid w:val="00881E1E"/>
    <w:rsid w:val="00882496"/>
    <w:rsid w:val="00883263"/>
    <w:rsid w:val="00884204"/>
    <w:rsid w:val="00884B7B"/>
    <w:rsid w:val="00884D1B"/>
    <w:rsid w:val="008853FB"/>
    <w:rsid w:val="00885490"/>
    <w:rsid w:val="00885F62"/>
    <w:rsid w:val="00886395"/>
    <w:rsid w:val="00887368"/>
    <w:rsid w:val="008875FC"/>
    <w:rsid w:val="00887900"/>
    <w:rsid w:val="00887A84"/>
    <w:rsid w:val="00890814"/>
    <w:rsid w:val="00890B7E"/>
    <w:rsid w:val="008910A7"/>
    <w:rsid w:val="0089119D"/>
    <w:rsid w:val="00891815"/>
    <w:rsid w:val="00891BF1"/>
    <w:rsid w:val="00891D1F"/>
    <w:rsid w:val="00891DB1"/>
    <w:rsid w:val="00892622"/>
    <w:rsid w:val="008935D3"/>
    <w:rsid w:val="00893BEC"/>
    <w:rsid w:val="0089402F"/>
    <w:rsid w:val="00894859"/>
    <w:rsid w:val="008949C5"/>
    <w:rsid w:val="0089597B"/>
    <w:rsid w:val="00895A6E"/>
    <w:rsid w:val="00895E48"/>
    <w:rsid w:val="008964A9"/>
    <w:rsid w:val="00897859"/>
    <w:rsid w:val="00897FB2"/>
    <w:rsid w:val="008A01B1"/>
    <w:rsid w:val="008A1D1C"/>
    <w:rsid w:val="008A2119"/>
    <w:rsid w:val="008A2555"/>
    <w:rsid w:val="008A292F"/>
    <w:rsid w:val="008A2BA0"/>
    <w:rsid w:val="008A30B0"/>
    <w:rsid w:val="008A40A5"/>
    <w:rsid w:val="008A40ED"/>
    <w:rsid w:val="008A5562"/>
    <w:rsid w:val="008A6651"/>
    <w:rsid w:val="008A6B2C"/>
    <w:rsid w:val="008B07F3"/>
    <w:rsid w:val="008B090F"/>
    <w:rsid w:val="008B0EFF"/>
    <w:rsid w:val="008B179F"/>
    <w:rsid w:val="008B1B0F"/>
    <w:rsid w:val="008B239B"/>
    <w:rsid w:val="008B2B42"/>
    <w:rsid w:val="008B377A"/>
    <w:rsid w:val="008B3EBE"/>
    <w:rsid w:val="008B42E9"/>
    <w:rsid w:val="008B42FE"/>
    <w:rsid w:val="008B5287"/>
    <w:rsid w:val="008B59B8"/>
    <w:rsid w:val="008B5F07"/>
    <w:rsid w:val="008B6D60"/>
    <w:rsid w:val="008B7CF6"/>
    <w:rsid w:val="008C06F0"/>
    <w:rsid w:val="008C0CD7"/>
    <w:rsid w:val="008C1293"/>
    <w:rsid w:val="008C129E"/>
    <w:rsid w:val="008C203D"/>
    <w:rsid w:val="008C27AE"/>
    <w:rsid w:val="008C3486"/>
    <w:rsid w:val="008C34CE"/>
    <w:rsid w:val="008C3655"/>
    <w:rsid w:val="008C376A"/>
    <w:rsid w:val="008C37CC"/>
    <w:rsid w:val="008C3DED"/>
    <w:rsid w:val="008C4825"/>
    <w:rsid w:val="008C5211"/>
    <w:rsid w:val="008C548B"/>
    <w:rsid w:val="008C5CAE"/>
    <w:rsid w:val="008C64A2"/>
    <w:rsid w:val="008C6632"/>
    <w:rsid w:val="008C7205"/>
    <w:rsid w:val="008C750D"/>
    <w:rsid w:val="008D1085"/>
    <w:rsid w:val="008D1E6C"/>
    <w:rsid w:val="008D2F0C"/>
    <w:rsid w:val="008D32C4"/>
    <w:rsid w:val="008D3A71"/>
    <w:rsid w:val="008D3CFC"/>
    <w:rsid w:val="008D411F"/>
    <w:rsid w:val="008D420D"/>
    <w:rsid w:val="008D4816"/>
    <w:rsid w:val="008D4D4C"/>
    <w:rsid w:val="008D57BB"/>
    <w:rsid w:val="008D6AE9"/>
    <w:rsid w:val="008D749C"/>
    <w:rsid w:val="008DBD9E"/>
    <w:rsid w:val="008E05CF"/>
    <w:rsid w:val="008E067E"/>
    <w:rsid w:val="008E0A54"/>
    <w:rsid w:val="008E1331"/>
    <w:rsid w:val="008E1649"/>
    <w:rsid w:val="008E1761"/>
    <w:rsid w:val="008E33BB"/>
    <w:rsid w:val="008E3953"/>
    <w:rsid w:val="008E3D76"/>
    <w:rsid w:val="008E44BC"/>
    <w:rsid w:val="008E47AD"/>
    <w:rsid w:val="008E4939"/>
    <w:rsid w:val="008E4F33"/>
    <w:rsid w:val="008E524D"/>
    <w:rsid w:val="008E6512"/>
    <w:rsid w:val="008E6A58"/>
    <w:rsid w:val="008E761E"/>
    <w:rsid w:val="008E7EB8"/>
    <w:rsid w:val="008F0424"/>
    <w:rsid w:val="008F1414"/>
    <w:rsid w:val="008F14C5"/>
    <w:rsid w:val="008F1AA3"/>
    <w:rsid w:val="008F1F12"/>
    <w:rsid w:val="008F1FE2"/>
    <w:rsid w:val="008F24D0"/>
    <w:rsid w:val="008F26CA"/>
    <w:rsid w:val="008F401D"/>
    <w:rsid w:val="008F4209"/>
    <w:rsid w:val="008F44A7"/>
    <w:rsid w:val="008F4CC0"/>
    <w:rsid w:val="008F5502"/>
    <w:rsid w:val="008F5513"/>
    <w:rsid w:val="008F56D4"/>
    <w:rsid w:val="008F5808"/>
    <w:rsid w:val="008F737C"/>
    <w:rsid w:val="009011B3"/>
    <w:rsid w:val="00901654"/>
    <w:rsid w:val="0090289B"/>
    <w:rsid w:val="00903036"/>
    <w:rsid w:val="00903BAF"/>
    <w:rsid w:val="0090517E"/>
    <w:rsid w:val="009056BF"/>
    <w:rsid w:val="00905EA5"/>
    <w:rsid w:val="00906A64"/>
    <w:rsid w:val="00906D73"/>
    <w:rsid w:val="00910325"/>
    <w:rsid w:val="009103B1"/>
    <w:rsid w:val="00910473"/>
    <w:rsid w:val="0091174A"/>
    <w:rsid w:val="00911FD8"/>
    <w:rsid w:val="0091277D"/>
    <w:rsid w:val="0091358A"/>
    <w:rsid w:val="00913A44"/>
    <w:rsid w:val="00913CFF"/>
    <w:rsid w:val="00914A5B"/>
    <w:rsid w:val="00914CDE"/>
    <w:rsid w:val="00915750"/>
    <w:rsid w:val="00915901"/>
    <w:rsid w:val="00916111"/>
    <w:rsid w:val="00916544"/>
    <w:rsid w:val="00916CB0"/>
    <w:rsid w:val="00921960"/>
    <w:rsid w:val="009228F1"/>
    <w:rsid w:val="00922B64"/>
    <w:rsid w:val="00922C0F"/>
    <w:rsid w:val="00923608"/>
    <w:rsid w:val="00923BDD"/>
    <w:rsid w:val="009241B2"/>
    <w:rsid w:val="0092495A"/>
    <w:rsid w:val="00924B7E"/>
    <w:rsid w:val="00925637"/>
    <w:rsid w:val="00925B60"/>
    <w:rsid w:val="00925EEC"/>
    <w:rsid w:val="00927031"/>
    <w:rsid w:val="00927B6E"/>
    <w:rsid w:val="0093082D"/>
    <w:rsid w:val="00932271"/>
    <w:rsid w:val="009328D2"/>
    <w:rsid w:val="009330FA"/>
    <w:rsid w:val="00933E23"/>
    <w:rsid w:val="00933ED4"/>
    <w:rsid w:val="00934438"/>
    <w:rsid w:val="0093465B"/>
    <w:rsid w:val="00934B1F"/>
    <w:rsid w:val="00936B51"/>
    <w:rsid w:val="0093756A"/>
    <w:rsid w:val="00940775"/>
    <w:rsid w:val="00940EC0"/>
    <w:rsid w:val="009411F9"/>
    <w:rsid w:val="00941757"/>
    <w:rsid w:val="00941ADE"/>
    <w:rsid w:val="00941F1D"/>
    <w:rsid w:val="00942656"/>
    <w:rsid w:val="00942D9A"/>
    <w:rsid w:val="00943196"/>
    <w:rsid w:val="009434E4"/>
    <w:rsid w:val="00943773"/>
    <w:rsid w:val="00943DA9"/>
    <w:rsid w:val="00943EB0"/>
    <w:rsid w:val="0094463E"/>
    <w:rsid w:val="00944BFD"/>
    <w:rsid w:val="00944CD4"/>
    <w:rsid w:val="00945F76"/>
    <w:rsid w:val="009465FA"/>
    <w:rsid w:val="0094683C"/>
    <w:rsid w:val="00947136"/>
    <w:rsid w:val="00947441"/>
    <w:rsid w:val="009515B3"/>
    <w:rsid w:val="00951F98"/>
    <w:rsid w:val="00952437"/>
    <w:rsid w:val="00952934"/>
    <w:rsid w:val="00952CC2"/>
    <w:rsid w:val="00952CD5"/>
    <w:rsid w:val="00954222"/>
    <w:rsid w:val="00954516"/>
    <w:rsid w:val="009558BA"/>
    <w:rsid w:val="00955F7C"/>
    <w:rsid w:val="0095606D"/>
    <w:rsid w:val="00956BCD"/>
    <w:rsid w:val="00956C7A"/>
    <w:rsid w:val="00956E93"/>
    <w:rsid w:val="00957065"/>
    <w:rsid w:val="009571C6"/>
    <w:rsid w:val="00957457"/>
    <w:rsid w:val="00957C60"/>
    <w:rsid w:val="00957FAE"/>
    <w:rsid w:val="00960161"/>
    <w:rsid w:val="009601F5"/>
    <w:rsid w:val="00960A9E"/>
    <w:rsid w:val="00960AFA"/>
    <w:rsid w:val="009610F1"/>
    <w:rsid w:val="0096148B"/>
    <w:rsid w:val="009614E6"/>
    <w:rsid w:val="009619B6"/>
    <w:rsid w:val="00961BC6"/>
    <w:rsid w:val="00961D83"/>
    <w:rsid w:val="00961DFF"/>
    <w:rsid w:val="00961E70"/>
    <w:rsid w:val="00961F6C"/>
    <w:rsid w:val="0096265D"/>
    <w:rsid w:val="009628DE"/>
    <w:rsid w:val="00962EE0"/>
    <w:rsid w:val="009641C1"/>
    <w:rsid w:val="00964410"/>
    <w:rsid w:val="00965090"/>
    <w:rsid w:val="00965760"/>
    <w:rsid w:val="00965D2F"/>
    <w:rsid w:val="00966839"/>
    <w:rsid w:val="00966ACF"/>
    <w:rsid w:val="00966CB4"/>
    <w:rsid w:val="009672E5"/>
    <w:rsid w:val="009673B4"/>
    <w:rsid w:val="00967D02"/>
    <w:rsid w:val="009706B5"/>
    <w:rsid w:val="00970D25"/>
    <w:rsid w:val="009712AB"/>
    <w:rsid w:val="009714B3"/>
    <w:rsid w:val="00971652"/>
    <w:rsid w:val="0097175D"/>
    <w:rsid w:val="0097183A"/>
    <w:rsid w:val="00971F7E"/>
    <w:rsid w:val="009728EE"/>
    <w:rsid w:val="00973253"/>
    <w:rsid w:val="0097351E"/>
    <w:rsid w:val="00973987"/>
    <w:rsid w:val="00973B85"/>
    <w:rsid w:val="00973EF9"/>
    <w:rsid w:val="00974448"/>
    <w:rsid w:val="00974828"/>
    <w:rsid w:val="00974B2B"/>
    <w:rsid w:val="00975244"/>
    <w:rsid w:val="00975C41"/>
    <w:rsid w:val="00976834"/>
    <w:rsid w:val="0098040B"/>
    <w:rsid w:val="009808D7"/>
    <w:rsid w:val="00980CD3"/>
    <w:rsid w:val="00980DBF"/>
    <w:rsid w:val="00981393"/>
    <w:rsid w:val="0098165A"/>
    <w:rsid w:val="009816B7"/>
    <w:rsid w:val="00982163"/>
    <w:rsid w:val="00982CEF"/>
    <w:rsid w:val="00982E1C"/>
    <w:rsid w:val="009832E8"/>
    <w:rsid w:val="00985572"/>
    <w:rsid w:val="0098634B"/>
    <w:rsid w:val="0098698E"/>
    <w:rsid w:val="00986DE4"/>
    <w:rsid w:val="00986FBE"/>
    <w:rsid w:val="0099209F"/>
    <w:rsid w:val="00992E0B"/>
    <w:rsid w:val="00994E94"/>
    <w:rsid w:val="00995965"/>
    <w:rsid w:val="00995D21"/>
    <w:rsid w:val="00995E72"/>
    <w:rsid w:val="00995EFA"/>
    <w:rsid w:val="009961A8"/>
    <w:rsid w:val="00996598"/>
    <w:rsid w:val="009966B2"/>
    <w:rsid w:val="00996987"/>
    <w:rsid w:val="00997046"/>
    <w:rsid w:val="00997105"/>
    <w:rsid w:val="009972E8"/>
    <w:rsid w:val="00997F2B"/>
    <w:rsid w:val="009A0921"/>
    <w:rsid w:val="009A099A"/>
    <w:rsid w:val="009A10C0"/>
    <w:rsid w:val="009A18AE"/>
    <w:rsid w:val="009A1959"/>
    <w:rsid w:val="009A1C2F"/>
    <w:rsid w:val="009A2367"/>
    <w:rsid w:val="009A2398"/>
    <w:rsid w:val="009A2D62"/>
    <w:rsid w:val="009A2FCA"/>
    <w:rsid w:val="009A304B"/>
    <w:rsid w:val="009A34B0"/>
    <w:rsid w:val="009A3B5B"/>
    <w:rsid w:val="009A4439"/>
    <w:rsid w:val="009A48EE"/>
    <w:rsid w:val="009A5266"/>
    <w:rsid w:val="009A54DF"/>
    <w:rsid w:val="009A56EC"/>
    <w:rsid w:val="009A5F9E"/>
    <w:rsid w:val="009A5FEE"/>
    <w:rsid w:val="009B0738"/>
    <w:rsid w:val="009B08AA"/>
    <w:rsid w:val="009B1FF0"/>
    <w:rsid w:val="009B20C6"/>
    <w:rsid w:val="009B261D"/>
    <w:rsid w:val="009B3013"/>
    <w:rsid w:val="009B3304"/>
    <w:rsid w:val="009B3352"/>
    <w:rsid w:val="009B37E9"/>
    <w:rsid w:val="009B3C75"/>
    <w:rsid w:val="009B3CC5"/>
    <w:rsid w:val="009B3E53"/>
    <w:rsid w:val="009B3E73"/>
    <w:rsid w:val="009B3FAB"/>
    <w:rsid w:val="009B42BB"/>
    <w:rsid w:val="009B4B3D"/>
    <w:rsid w:val="009B5A66"/>
    <w:rsid w:val="009B5C3E"/>
    <w:rsid w:val="009B5DDD"/>
    <w:rsid w:val="009B5FA2"/>
    <w:rsid w:val="009B73C1"/>
    <w:rsid w:val="009C03B2"/>
    <w:rsid w:val="009C07FA"/>
    <w:rsid w:val="009C0A8D"/>
    <w:rsid w:val="009C0FA4"/>
    <w:rsid w:val="009C1825"/>
    <w:rsid w:val="009C20C9"/>
    <w:rsid w:val="009C3057"/>
    <w:rsid w:val="009C3928"/>
    <w:rsid w:val="009C4412"/>
    <w:rsid w:val="009C55DD"/>
    <w:rsid w:val="009C58AA"/>
    <w:rsid w:val="009C6D71"/>
    <w:rsid w:val="009C7469"/>
    <w:rsid w:val="009D03BF"/>
    <w:rsid w:val="009D0585"/>
    <w:rsid w:val="009D09CA"/>
    <w:rsid w:val="009D121B"/>
    <w:rsid w:val="009D1712"/>
    <w:rsid w:val="009D36A0"/>
    <w:rsid w:val="009D48CF"/>
    <w:rsid w:val="009D6741"/>
    <w:rsid w:val="009D6B19"/>
    <w:rsid w:val="009D6EC2"/>
    <w:rsid w:val="009D7341"/>
    <w:rsid w:val="009E0189"/>
    <w:rsid w:val="009E03B4"/>
    <w:rsid w:val="009E0698"/>
    <w:rsid w:val="009E1480"/>
    <w:rsid w:val="009E2641"/>
    <w:rsid w:val="009E29C8"/>
    <w:rsid w:val="009E2B66"/>
    <w:rsid w:val="009E2E47"/>
    <w:rsid w:val="009E2F04"/>
    <w:rsid w:val="009E326A"/>
    <w:rsid w:val="009E3DA7"/>
    <w:rsid w:val="009E3EAF"/>
    <w:rsid w:val="009E4525"/>
    <w:rsid w:val="009E4844"/>
    <w:rsid w:val="009E4B69"/>
    <w:rsid w:val="009E53DE"/>
    <w:rsid w:val="009E5B50"/>
    <w:rsid w:val="009E5CDA"/>
    <w:rsid w:val="009E60F4"/>
    <w:rsid w:val="009E6282"/>
    <w:rsid w:val="009E695F"/>
    <w:rsid w:val="009E737D"/>
    <w:rsid w:val="009E7AD5"/>
    <w:rsid w:val="009E7DC4"/>
    <w:rsid w:val="009E7F74"/>
    <w:rsid w:val="009F0157"/>
    <w:rsid w:val="009F04D5"/>
    <w:rsid w:val="009F14C7"/>
    <w:rsid w:val="009F2FFD"/>
    <w:rsid w:val="009F3ABE"/>
    <w:rsid w:val="009F3DAD"/>
    <w:rsid w:val="009F4766"/>
    <w:rsid w:val="009F4CBB"/>
    <w:rsid w:val="009F4D21"/>
    <w:rsid w:val="009F4EAB"/>
    <w:rsid w:val="009F4FA5"/>
    <w:rsid w:val="009F5418"/>
    <w:rsid w:val="009F58D2"/>
    <w:rsid w:val="009F6C29"/>
    <w:rsid w:val="009F763A"/>
    <w:rsid w:val="009F7F49"/>
    <w:rsid w:val="00A00020"/>
    <w:rsid w:val="00A00386"/>
    <w:rsid w:val="00A005E2"/>
    <w:rsid w:val="00A007EA"/>
    <w:rsid w:val="00A00853"/>
    <w:rsid w:val="00A00A79"/>
    <w:rsid w:val="00A00D4C"/>
    <w:rsid w:val="00A00DB9"/>
    <w:rsid w:val="00A03137"/>
    <w:rsid w:val="00A03D90"/>
    <w:rsid w:val="00A04833"/>
    <w:rsid w:val="00A04A1C"/>
    <w:rsid w:val="00A069CE"/>
    <w:rsid w:val="00A06F35"/>
    <w:rsid w:val="00A070F5"/>
    <w:rsid w:val="00A076FF"/>
    <w:rsid w:val="00A07BC6"/>
    <w:rsid w:val="00A10C3C"/>
    <w:rsid w:val="00A10DD5"/>
    <w:rsid w:val="00A11BB7"/>
    <w:rsid w:val="00A12630"/>
    <w:rsid w:val="00A13363"/>
    <w:rsid w:val="00A13D0D"/>
    <w:rsid w:val="00A13D3D"/>
    <w:rsid w:val="00A14B4C"/>
    <w:rsid w:val="00A1553E"/>
    <w:rsid w:val="00A16618"/>
    <w:rsid w:val="00A1676F"/>
    <w:rsid w:val="00A16837"/>
    <w:rsid w:val="00A1689F"/>
    <w:rsid w:val="00A168C3"/>
    <w:rsid w:val="00A17094"/>
    <w:rsid w:val="00A1789C"/>
    <w:rsid w:val="00A17936"/>
    <w:rsid w:val="00A203F2"/>
    <w:rsid w:val="00A20ADB"/>
    <w:rsid w:val="00A20C8F"/>
    <w:rsid w:val="00A20EEA"/>
    <w:rsid w:val="00A2138D"/>
    <w:rsid w:val="00A213F1"/>
    <w:rsid w:val="00A2163E"/>
    <w:rsid w:val="00A2170A"/>
    <w:rsid w:val="00A21B40"/>
    <w:rsid w:val="00A221FB"/>
    <w:rsid w:val="00A22A1D"/>
    <w:rsid w:val="00A22A69"/>
    <w:rsid w:val="00A2300C"/>
    <w:rsid w:val="00A23471"/>
    <w:rsid w:val="00A24010"/>
    <w:rsid w:val="00A251C5"/>
    <w:rsid w:val="00A2528D"/>
    <w:rsid w:val="00A25805"/>
    <w:rsid w:val="00A25AF0"/>
    <w:rsid w:val="00A25C2E"/>
    <w:rsid w:val="00A264B2"/>
    <w:rsid w:val="00A264C5"/>
    <w:rsid w:val="00A27827"/>
    <w:rsid w:val="00A27C95"/>
    <w:rsid w:val="00A31BA2"/>
    <w:rsid w:val="00A32A34"/>
    <w:rsid w:val="00A331AD"/>
    <w:rsid w:val="00A332DE"/>
    <w:rsid w:val="00A3385B"/>
    <w:rsid w:val="00A34E7B"/>
    <w:rsid w:val="00A34EA0"/>
    <w:rsid w:val="00A35C4B"/>
    <w:rsid w:val="00A362A0"/>
    <w:rsid w:val="00A40EBE"/>
    <w:rsid w:val="00A41F9C"/>
    <w:rsid w:val="00A423CE"/>
    <w:rsid w:val="00A42BD0"/>
    <w:rsid w:val="00A43625"/>
    <w:rsid w:val="00A4432C"/>
    <w:rsid w:val="00A44546"/>
    <w:rsid w:val="00A446FD"/>
    <w:rsid w:val="00A45C84"/>
    <w:rsid w:val="00A46646"/>
    <w:rsid w:val="00A472E2"/>
    <w:rsid w:val="00A47858"/>
    <w:rsid w:val="00A47A44"/>
    <w:rsid w:val="00A47D3C"/>
    <w:rsid w:val="00A47FD2"/>
    <w:rsid w:val="00A5038D"/>
    <w:rsid w:val="00A50E04"/>
    <w:rsid w:val="00A5116A"/>
    <w:rsid w:val="00A517ED"/>
    <w:rsid w:val="00A51DF5"/>
    <w:rsid w:val="00A51E63"/>
    <w:rsid w:val="00A522A8"/>
    <w:rsid w:val="00A528D4"/>
    <w:rsid w:val="00A52CC7"/>
    <w:rsid w:val="00A53317"/>
    <w:rsid w:val="00A53BC7"/>
    <w:rsid w:val="00A54087"/>
    <w:rsid w:val="00A5554D"/>
    <w:rsid w:val="00A55F57"/>
    <w:rsid w:val="00A56073"/>
    <w:rsid w:val="00A5621B"/>
    <w:rsid w:val="00A56331"/>
    <w:rsid w:val="00A5739C"/>
    <w:rsid w:val="00A60B0A"/>
    <w:rsid w:val="00A60E27"/>
    <w:rsid w:val="00A611EB"/>
    <w:rsid w:val="00A611F8"/>
    <w:rsid w:val="00A619D6"/>
    <w:rsid w:val="00A62A43"/>
    <w:rsid w:val="00A63267"/>
    <w:rsid w:val="00A647B5"/>
    <w:rsid w:val="00A649F2"/>
    <w:rsid w:val="00A64FFF"/>
    <w:rsid w:val="00A651ED"/>
    <w:rsid w:val="00A65941"/>
    <w:rsid w:val="00A668FD"/>
    <w:rsid w:val="00A66ACB"/>
    <w:rsid w:val="00A67883"/>
    <w:rsid w:val="00A70C03"/>
    <w:rsid w:val="00A711DD"/>
    <w:rsid w:val="00A7136A"/>
    <w:rsid w:val="00A71487"/>
    <w:rsid w:val="00A71CFD"/>
    <w:rsid w:val="00A7320A"/>
    <w:rsid w:val="00A7341A"/>
    <w:rsid w:val="00A734AC"/>
    <w:rsid w:val="00A73CE4"/>
    <w:rsid w:val="00A73D78"/>
    <w:rsid w:val="00A74409"/>
    <w:rsid w:val="00A7440B"/>
    <w:rsid w:val="00A75046"/>
    <w:rsid w:val="00A75C22"/>
    <w:rsid w:val="00A75F03"/>
    <w:rsid w:val="00A7637E"/>
    <w:rsid w:val="00A764FA"/>
    <w:rsid w:val="00A7779C"/>
    <w:rsid w:val="00A77B6A"/>
    <w:rsid w:val="00A8053F"/>
    <w:rsid w:val="00A805E7"/>
    <w:rsid w:val="00A80AD6"/>
    <w:rsid w:val="00A80DDA"/>
    <w:rsid w:val="00A81466"/>
    <w:rsid w:val="00A82EFC"/>
    <w:rsid w:val="00A83093"/>
    <w:rsid w:val="00A83602"/>
    <w:rsid w:val="00A8394B"/>
    <w:rsid w:val="00A83D69"/>
    <w:rsid w:val="00A840AC"/>
    <w:rsid w:val="00A840DB"/>
    <w:rsid w:val="00A84242"/>
    <w:rsid w:val="00A84A01"/>
    <w:rsid w:val="00A84E18"/>
    <w:rsid w:val="00A854F9"/>
    <w:rsid w:val="00A86766"/>
    <w:rsid w:val="00A8677D"/>
    <w:rsid w:val="00A868BD"/>
    <w:rsid w:val="00A872C4"/>
    <w:rsid w:val="00A87B32"/>
    <w:rsid w:val="00A90239"/>
    <w:rsid w:val="00A903C2"/>
    <w:rsid w:val="00A905CA"/>
    <w:rsid w:val="00A90B4B"/>
    <w:rsid w:val="00A90BB6"/>
    <w:rsid w:val="00A90F9E"/>
    <w:rsid w:val="00A91121"/>
    <w:rsid w:val="00A915D5"/>
    <w:rsid w:val="00A926E2"/>
    <w:rsid w:val="00A928E9"/>
    <w:rsid w:val="00A957DC"/>
    <w:rsid w:val="00A9586A"/>
    <w:rsid w:val="00A95900"/>
    <w:rsid w:val="00A96C77"/>
    <w:rsid w:val="00AA035C"/>
    <w:rsid w:val="00AA1905"/>
    <w:rsid w:val="00AA1BB4"/>
    <w:rsid w:val="00AA1D8D"/>
    <w:rsid w:val="00AA1DC0"/>
    <w:rsid w:val="00AA2A77"/>
    <w:rsid w:val="00AA3071"/>
    <w:rsid w:val="00AA376C"/>
    <w:rsid w:val="00AA3F96"/>
    <w:rsid w:val="00AA534D"/>
    <w:rsid w:val="00AA548A"/>
    <w:rsid w:val="00AA57D6"/>
    <w:rsid w:val="00AA68B2"/>
    <w:rsid w:val="00AA6A92"/>
    <w:rsid w:val="00AA6BEB"/>
    <w:rsid w:val="00AA73A7"/>
    <w:rsid w:val="00AA7819"/>
    <w:rsid w:val="00AA7BA6"/>
    <w:rsid w:val="00AA7DC3"/>
    <w:rsid w:val="00AB07BC"/>
    <w:rsid w:val="00AB262C"/>
    <w:rsid w:val="00AB3C8B"/>
    <w:rsid w:val="00AB42DD"/>
    <w:rsid w:val="00AB43A0"/>
    <w:rsid w:val="00AB54E6"/>
    <w:rsid w:val="00AB58EE"/>
    <w:rsid w:val="00AB6B06"/>
    <w:rsid w:val="00AB6EEF"/>
    <w:rsid w:val="00AB6FDF"/>
    <w:rsid w:val="00AB77FC"/>
    <w:rsid w:val="00AB7F15"/>
    <w:rsid w:val="00AC0E12"/>
    <w:rsid w:val="00AC103E"/>
    <w:rsid w:val="00AC353E"/>
    <w:rsid w:val="00AC38A9"/>
    <w:rsid w:val="00AC484F"/>
    <w:rsid w:val="00AC5FFB"/>
    <w:rsid w:val="00AC619B"/>
    <w:rsid w:val="00AC6577"/>
    <w:rsid w:val="00AC6760"/>
    <w:rsid w:val="00AC67D9"/>
    <w:rsid w:val="00AC7B46"/>
    <w:rsid w:val="00AC7F17"/>
    <w:rsid w:val="00AD0546"/>
    <w:rsid w:val="00AD164A"/>
    <w:rsid w:val="00AD167A"/>
    <w:rsid w:val="00AD1B55"/>
    <w:rsid w:val="00AD2CE9"/>
    <w:rsid w:val="00AD3123"/>
    <w:rsid w:val="00AD3457"/>
    <w:rsid w:val="00AD361F"/>
    <w:rsid w:val="00AD4753"/>
    <w:rsid w:val="00AD52D6"/>
    <w:rsid w:val="00AD67F3"/>
    <w:rsid w:val="00AD6C50"/>
    <w:rsid w:val="00AD7010"/>
    <w:rsid w:val="00AD7A9F"/>
    <w:rsid w:val="00AD7DC9"/>
    <w:rsid w:val="00AE0132"/>
    <w:rsid w:val="00AE071E"/>
    <w:rsid w:val="00AE0C94"/>
    <w:rsid w:val="00AE117B"/>
    <w:rsid w:val="00AE1761"/>
    <w:rsid w:val="00AE1DCC"/>
    <w:rsid w:val="00AE213B"/>
    <w:rsid w:val="00AE2218"/>
    <w:rsid w:val="00AE2B0D"/>
    <w:rsid w:val="00AE2CFE"/>
    <w:rsid w:val="00AE2F30"/>
    <w:rsid w:val="00AE3645"/>
    <w:rsid w:val="00AE3708"/>
    <w:rsid w:val="00AE40CC"/>
    <w:rsid w:val="00AE48AB"/>
    <w:rsid w:val="00AE5555"/>
    <w:rsid w:val="00AE57FD"/>
    <w:rsid w:val="00AE5E79"/>
    <w:rsid w:val="00AE6FA8"/>
    <w:rsid w:val="00AE72B3"/>
    <w:rsid w:val="00AE7946"/>
    <w:rsid w:val="00AF02E5"/>
    <w:rsid w:val="00AF08E4"/>
    <w:rsid w:val="00AF1614"/>
    <w:rsid w:val="00AF1D70"/>
    <w:rsid w:val="00AF2A4E"/>
    <w:rsid w:val="00AF2AEF"/>
    <w:rsid w:val="00AF2E68"/>
    <w:rsid w:val="00AF302D"/>
    <w:rsid w:val="00AF30B2"/>
    <w:rsid w:val="00AF361B"/>
    <w:rsid w:val="00AF41C5"/>
    <w:rsid w:val="00AF4B88"/>
    <w:rsid w:val="00AF52FF"/>
    <w:rsid w:val="00AF5413"/>
    <w:rsid w:val="00AF5730"/>
    <w:rsid w:val="00AF697A"/>
    <w:rsid w:val="00AF6A27"/>
    <w:rsid w:val="00AF725B"/>
    <w:rsid w:val="00AF72AD"/>
    <w:rsid w:val="00AF7658"/>
    <w:rsid w:val="00B001E1"/>
    <w:rsid w:val="00B016CD"/>
    <w:rsid w:val="00B01F07"/>
    <w:rsid w:val="00B03459"/>
    <w:rsid w:val="00B04311"/>
    <w:rsid w:val="00B04618"/>
    <w:rsid w:val="00B04F1B"/>
    <w:rsid w:val="00B05836"/>
    <w:rsid w:val="00B06572"/>
    <w:rsid w:val="00B07037"/>
    <w:rsid w:val="00B07370"/>
    <w:rsid w:val="00B07928"/>
    <w:rsid w:val="00B07DBB"/>
    <w:rsid w:val="00B10B5D"/>
    <w:rsid w:val="00B113DE"/>
    <w:rsid w:val="00B118DD"/>
    <w:rsid w:val="00B11A6A"/>
    <w:rsid w:val="00B11BA5"/>
    <w:rsid w:val="00B12394"/>
    <w:rsid w:val="00B12877"/>
    <w:rsid w:val="00B12DDD"/>
    <w:rsid w:val="00B13287"/>
    <w:rsid w:val="00B1376F"/>
    <w:rsid w:val="00B13C3F"/>
    <w:rsid w:val="00B14956"/>
    <w:rsid w:val="00B14E53"/>
    <w:rsid w:val="00B15320"/>
    <w:rsid w:val="00B15579"/>
    <w:rsid w:val="00B15F16"/>
    <w:rsid w:val="00B1608E"/>
    <w:rsid w:val="00B16974"/>
    <w:rsid w:val="00B16AB1"/>
    <w:rsid w:val="00B16DB4"/>
    <w:rsid w:val="00B16E95"/>
    <w:rsid w:val="00B174DD"/>
    <w:rsid w:val="00B17A3C"/>
    <w:rsid w:val="00B2078D"/>
    <w:rsid w:val="00B21D12"/>
    <w:rsid w:val="00B22159"/>
    <w:rsid w:val="00B223DE"/>
    <w:rsid w:val="00B22830"/>
    <w:rsid w:val="00B22AFE"/>
    <w:rsid w:val="00B22DA3"/>
    <w:rsid w:val="00B239F6"/>
    <w:rsid w:val="00B23E52"/>
    <w:rsid w:val="00B24A96"/>
    <w:rsid w:val="00B25763"/>
    <w:rsid w:val="00B259E2"/>
    <w:rsid w:val="00B264B1"/>
    <w:rsid w:val="00B26B59"/>
    <w:rsid w:val="00B26D6D"/>
    <w:rsid w:val="00B2710C"/>
    <w:rsid w:val="00B2780B"/>
    <w:rsid w:val="00B27994"/>
    <w:rsid w:val="00B30338"/>
    <w:rsid w:val="00B303F2"/>
    <w:rsid w:val="00B3085D"/>
    <w:rsid w:val="00B309BF"/>
    <w:rsid w:val="00B30F6D"/>
    <w:rsid w:val="00B31179"/>
    <w:rsid w:val="00B3123C"/>
    <w:rsid w:val="00B31287"/>
    <w:rsid w:val="00B315C8"/>
    <w:rsid w:val="00B32279"/>
    <w:rsid w:val="00B3266E"/>
    <w:rsid w:val="00B32728"/>
    <w:rsid w:val="00B32A94"/>
    <w:rsid w:val="00B32C2C"/>
    <w:rsid w:val="00B32F7E"/>
    <w:rsid w:val="00B334FF"/>
    <w:rsid w:val="00B3404C"/>
    <w:rsid w:val="00B347D7"/>
    <w:rsid w:val="00B34B2C"/>
    <w:rsid w:val="00B35579"/>
    <w:rsid w:val="00B35AEF"/>
    <w:rsid w:val="00B35CE9"/>
    <w:rsid w:val="00B363AA"/>
    <w:rsid w:val="00B364A2"/>
    <w:rsid w:val="00B372D9"/>
    <w:rsid w:val="00B376A4"/>
    <w:rsid w:val="00B4038B"/>
    <w:rsid w:val="00B41E5F"/>
    <w:rsid w:val="00B42405"/>
    <w:rsid w:val="00B42AFC"/>
    <w:rsid w:val="00B42C50"/>
    <w:rsid w:val="00B42EE4"/>
    <w:rsid w:val="00B431C9"/>
    <w:rsid w:val="00B43383"/>
    <w:rsid w:val="00B435AF"/>
    <w:rsid w:val="00B43853"/>
    <w:rsid w:val="00B440ED"/>
    <w:rsid w:val="00B44639"/>
    <w:rsid w:val="00B44983"/>
    <w:rsid w:val="00B44C1B"/>
    <w:rsid w:val="00B4593B"/>
    <w:rsid w:val="00B46506"/>
    <w:rsid w:val="00B46CEB"/>
    <w:rsid w:val="00B46E94"/>
    <w:rsid w:val="00B4759A"/>
    <w:rsid w:val="00B47730"/>
    <w:rsid w:val="00B47AA7"/>
    <w:rsid w:val="00B47D72"/>
    <w:rsid w:val="00B50A61"/>
    <w:rsid w:val="00B50AAB"/>
    <w:rsid w:val="00B50CF3"/>
    <w:rsid w:val="00B50DC8"/>
    <w:rsid w:val="00B51403"/>
    <w:rsid w:val="00B519F0"/>
    <w:rsid w:val="00B51B75"/>
    <w:rsid w:val="00B52848"/>
    <w:rsid w:val="00B535B7"/>
    <w:rsid w:val="00B53FF2"/>
    <w:rsid w:val="00B54729"/>
    <w:rsid w:val="00B547D2"/>
    <w:rsid w:val="00B549F3"/>
    <w:rsid w:val="00B55380"/>
    <w:rsid w:val="00B555CB"/>
    <w:rsid w:val="00B5579A"/>
    <w:rsid w:val="00B56941"/>
    <w:rsid w:val="00B56B9A"/>
    <w:rsid w:val="00B57610"/>
    <w:rsid w:val="00B57C36"/>
    <w:rsid w:val="00B6077B"/>
    <w:rsid w:val="00B60DCD"/>
    <w:rsid w:val="00B61483"/>
    <w:rsid w:val="00B61CB6"/>
    <w:rsid w:val="00B622DD"/>
    <w:rsid w:val="00B62742"/>
    <w:rsid w:val="00B629AF"/>
    <w:rsid w:val="00B63020"/>
    <w:rsid w:val="00B63118"/>
    <w:rsid w:val="00B631EF"/>
    <w:rsid w:val="00B63B63"/>
    <w:rsid w:val="00B63B8F"/>
    <w:rsid w:val="00B63F4F"/>
    <w:rsid w:val="00B646FA"/>
    <w:rsid w:val="00B664C6"/>
    <w:rsid w:val="00B66C1E"/>
    <w:rsid w:val="00B67356"/>
    <w:rsid w:val="00B675DA"/>
    <w:rsid w:val="00B70650"/>
    <w:rsid w:val="00B70ED8"/>
    <w:rsid w:val="00B71D41"/>
    <w:rsid w:val="00B720C7"/>
    <w:rsid w:val="00B72569"/>
    <w:rsid w:val="00B726D5"/>
    <w:rsid w:val="00B726DE"/>
    <w:rsid w:val="00B732F8"/>
    <w:rsid w:val="00B73436"/>
    <w:rsid w:val="00B73CF5"/>
    <w:rsid w:val="00B7404C"/>
    <w:rsid w:val="00B741EA"/>
    <w:rsid w:val="00B749E9"/>
    <w:rsid w:val="00B74E1E"/>
    <w:rsid w:val="00B75F13"/>
    <w:rsid w:val="00B76D45"/>
    <w:rsid w:val="00B77307"/>
    <w:rsid w:val="00B774B5"/>
    <w:rsid w:val="00B7752D"/>
    <w:rsid w:val="00B77677"/>
    <w:rsid w:val="00B80E6E"/>
    <w:rsid w:val="00B80ECA"/>
    <w:rsid w:val="00B813A2"/>
    <w:rsid w:val="00B814E3"/>
    <w:rsid w:val="00B81BEB"/>
    <w:rsid w:val="00B83733"/>
    <w:rsid w:val="00B848E7"/>
    <w:rsid w:val="00B84BEA"/>
    <w:rsid w:val="00B84E74"/>
    <w:rsid w:val="00B85269"/>
    <w:rsid w:val="00B854A7"/>
    <w:rsid w:val="00B85822"/>
    <w:rsid w:val="00B8670B"/>
    <w:rsid w:val="00B86877"/>
    <w:rsid w:val="00B87C5F"/>
    <w:rsid w:val="00B903BE"/>
    <w:rsid w:val="00B90A31"/>
    <w:rsid w:val="00B91120"/>
    <w:rsid w:val="00B948AA"/>
    <w:rsid w:val="00B94D70"/>
    <w:rsid w:val="00B953C5"/>
    <w:rsid w:val="00B954BB"/>
    <w:rsid w:val="00B955E4"/>
    <w:rsid w:val="00B95DA8"/>
    <w:rsid w:val="00B96578"/>
    <w:rsid w:val="00B96857"/>
    <w:rsid w:val="00B96996"/>
    <w:rsid w:val="00B96B1B"/>
    <w:rsid w:val="00B96FD5"/>
    <w:rsid w:val="00B9724F"/>
    <w:rsid w:val="00B97376"/>
    <w:rsid w:val="00B97896"/>
    <w:rsid w:val="00B979EA"/>
    <w:rsid w:val="00BA082E"/>
    <w:rsid w:val="00BA13D5"/>
    <w:rsid w:val="00BA16D8"/>
    <w:rsid w:val="00BA16F8"/>
    <w:rsid w:val="00BA20F4"/>
    <w:rsid w:val="00BA2F80"/>
    <w:rsid w:val="00BA3266"/>
    <w:rsid w:val="00BA4236"/>
    <w:rsid w:val="00BA45D5"/>
    <w:rsid w:val="00BA5CC2"/>
    <w:rsid w:val="00BA755C"/>
    <w:rsid w:val="00BA7A39"/>
    <w:rsid w:val="00BA7D34"/>
    <w:rsid w:val="00BB16B9"/>
    <w:rsid w:val="00BB17A2"/>
    <w:rsid w:val="00BB1B5B"/>
    <w:rsid w:val="00BB1EBB"/>
    <w:rsid w:val="00BB29AF"/>
    <w:rsid w:val="00BB2B11"/>
    <w:rsid w:val="00BB378F"/>
    <w:rsid w:val="00BB39F1"/>
    <w:rsid w:val="00BB3D7B"/>
    <w:rsid w:val="00BB472F"/>
    <w:rsid w:val="00BB4D28"/>
    <w:rsid w:val="00BB5AF7"/>
    <w:rsid w:val="00BB618F"/>
    <w:rsid w:val="00BB6522"/>
    <w:rsid w:val="00BB6DFE"/>
    <w:rsid w:val="00BC0035"/>
    <w:rsid w:val="00BC04D5"/>
    <w:rsid w:val="00BC0681"/>
    <w:rsid w:val="00BC14AA"/>
    <w:rsid w:val="00BC1A78"/>
    <w:rsid w:val="00BC2BF0"/>
    <w:rsid w:val="00BC4A1F"/>
    <w:rsid w:val="00BC4A23"/>
    <w:rsid w:val="00BC4F9B"/>
    <w:rsid w:val="00BC53A0"/>
    <w:rsid w:val="00BC615F"/>
    <w:rsid w:val="00BC670F"/>
    <w:rsid w:val="00BC7622"/>
    <w:rsid w:val="00BD0B52"/>
    <w:rsid w:val="00BD0F1F"/>
    <w:rsid w:val="00BD1137"/>
    <w:rsid w:val="00BD1D6F"/>
    <w:rsid w:val="00BD27B8"/>
    <w:rsid w:val="00BD2F36"/>
    <w:rsid w:val="00BD3618"/>
    <w:rsid w:val="00BD3A52"/>
    <w:rsid w:val="00BD44EC"/>
    <w:rsid w:val="00BD48ED"/>
    <w:rsid w:val="00BD4B78"/>
    <w:rsid w:val="00BD4DE7"/>
    <w:rsid w:val="00BD5666"/>
    <w:rsid w:val="00BD5B35"/>
    <w:rsid w:val="00BD6324"/>
    <w:rsid w:val="00BD66DB"/>
    <w:rsid w:val="00BD7890"/>
    <w:rsid w:val="00BD796E"/>
    <w:rsid w:val="00BD7CC5"/>
    <w:rsid w:val="00BD7DF4"/>
    <w:rsid w:val="00BD7EB5"/>
    <w:rsid w:val="00BE04B6"/>
    <w:rsid w:val="00BE1B24"/>
    <w:rsid w:val="00BE1B3B"/>
    <w:rsid w:val="00BE1E35"/>
    <w:rsid w:val="00BE2215"/>
    <w:rsid w:val="00BE31BF"/>
    <w:rsid w:val="00BE34BB"/>
    <w:rsid w:val="00BE393D"/>
    <w:rsid w:val="00BE4088"/>
    <w:rsid w:val="00BE41A4"/>
    <w:rsid w:val="00BE43F7"/>
    <w:rsid w:val="00BE4980"/>
    <w:rsid w:val="00BE6167"/>
    <w:rsid w:val="00BE6687"/>
    <w:rsid w:val="00BE70BF"/>
    <w:rsid w:val="00BF004D"/>
    <w:rsid w:val="00BF03E0"/>
    <w:rsid w:val="00BF0923"/>
    <w:rsid w:val="00BF0DA8"/>
    <w:rsid w:val="00BF1E3C"/>
    <w:rsid w:val="00BF27B0"/>
    <w:rsid w:val="00BF2CFB"/>
    <w:rsid w:val="00BF32F5"/>
    <w:rsid w:val="00BF4B8E"/>
    <w:rsid w:val="00BF4DC1"/>
    <w:rsid w:val="00BF55DF"/>
    <w:rsid w:val="00BF5EEF"/>
    <w:rsid w:val="00BF6208"/>
    <w:rsid w:val="00BF620C"/>
    <w:rsid w:val="00BF63A9"/>
    <w:rsid w:val="00BF7D00"/>
    <w:rsid w:val="00C00E6F"/>
    <w:rsid w:val="00C01C36"/>
    <w:rsid w:val="00C02D85"/>
    <w:rsid w:val="00C02F74"/>
    <w:rsid w:val="00C03656"/>
    <w:rsid w:val="00C03977"/>
    <w:rsid w:val="00C039D4"/>
    <w:rsid w:val="00C03B25"/>
    <w:rsid w:val="00C05155"/>
    <w:rsid w:val="00C0538F"/>
    <w:rsid w:val="00C0566C"/>
    <w:rsid w:val="00C05C6E"/>
    <w:rsid w:val="00C06055"/>
    <w:rsid w:val="00C06285"/>
    <w:rsid w:val="00C0681E"/>
    <w:rsid w:val="00C07268"/>
    <w:rsid w:val="00C07343"/>
    <w:rsid w:val="00C07AE8"/>
    <w:rsid w:val="00C1028B"/>
    <w:rsid w:val="00C11158"/>
    <w:rsid w:val="00C1126D"/>
    <w:rsid w:val="00C1168B"/>
    <w:rsid w:val="00C11EEA"/>
    <w:rsid w:val="00C12405"/>
    <w:rsid w:val="00C124A1"/>
    <w:rsid w:val="00C13407"/>
    <w:rsid w:val="00C13575"/>
    <w:rsid w:val="00C13596"/>
    <w:rsid w:val="00C13F16"/>
    <w:rsid w:val="00C15B70"/>
    <w:rsid w:val="00C15DF2"/>
    <w:rsid w:val="00C167DF"/>
    <w:rsid w:val="00C16CF9"/>
    <w:rsid w:val="00C16D3B"/>
    <w:rsid w:val="00C17AB3"/>
    <w:rsid w:val="00C17DE6"/>
    <w:rsid w:val="00C2000E"/>
    <w:rsid w:val="00C2030A"/>
    <w:rsid w:val="00C204FB"/>
    <w:rsid w:val="00C208C7"/>
    <w:rsid w:val="00C20FB7"/>
    <w:rsid w:val="00C222F3"/>
    <w:rsid w:val="00C2277C"/>
    <w:rsid w:val="00C23196"/>
    <w:rsid w:val="00C245EC"/>
    <w:rsid w:val="00C25769"/>
    <w:rsid w:val="00C25AF9"/>
    <w:rsid w:val="00C25D9A"/>
    <w:rsid w:val="00C25E02"/>
    <w:rsid w:val="00C25F76"/>
    <w:rsid w:val="00C2614A"/>
    <w:rsid w:val="00C27345"/>
    <w:rsid w:val="00C2782B"/>
    <w:rsid w:val="00C30F3F"/>
    <w:rsid w:val="00C31200"/>
    <w:rsid w:val="00C31787"/>
    <w:rsid w:val="00C31DCC"/>
    <w:rsid w:val="00C321FD"/>
    <w:rsid w:val="00C337EC"/>
    <w:rsid w:val="00C33967"/>
    <w:rsid w:val="00C33A1B"/>
    <w:rsid w:val="00C33E27"/>
    <w:rsid w:val="00C34F27"/>
    <w:rsid w:val="00C35104"/>
    <w:rsid w:val="00C3514B"/>
    <w:rsid w:val="00C35489"/>
    <w:rsid w:val="00C355BD"/>
    <w:rsid w:val="00C3591B"/>
    <w:rsid w:val="00C35B05"/>
    <w:rsid w:val="00C36FD6"/>
    <w:rsid w:val="00C37252"/>
    <w:rsid w:val="00C3755A"/>
    <w:rsid w:val="00C37B07"/>
    <w:rsid w:val="00C4018F"/>
    <w:rsid w:val="00C411C4"/>
    <w:rsid w:val="00C4142C"/>
    <w:rsid w:val="00C41B85"/>
    <w:rsid w:val="00C41CB8"/>
    <w:rsid w:val="00C4252D"/>
    <w:rsid w:val="00C42A60"/>
    <w:rsid w:val="00C43183"/>
    <w:rsid w:val="00C432B2"/>
    <w:rsid w:val="00C4376D"/>
    <w:rsid w:val="00C4458E"/>
    <w:rsid w:val="00C44BB8"/>
    <w:rsid w:val="00C45051"/>
    <w:rsid w:val="00C453AF"/>
    <w:rsid w:val="00C455B3"/>
    <w:rsid w:val="00C458DD"/>
    <w:rsid w:val="00C45C39"/>
    <w:rsid w:val="00C45FA3"/>
    <w:rsid w:val="00C46108"/>
    <w:rsid w:val="00C4610B"/>
    <w:rsid w:val="00C465A0"/>
    <w:rsid w:val="00C46623"/>
    <w:rsid w:val="00C47DAC"/>
    <w:rsid w:val="00C50E0E"/>
    <w:rsid w:val="00C518F2"/>
    <w:rsid w:val="00C52061"/>
    <w:rsid w:val="00C52814"/>
    <w:rsid w:val="00C5328C"/>
    <w:rsid w:val="00C53B98"/>
    <w:rsid w:val="00C5495C"/>
    <w:rsid w:val="00C54F24"/>
    <w:rsid w:val="00C54FCC"/>
    <w:rsid w:val="00C56BA7"/>
    <w:rsid w:val="00C571EA"/>
    <w:rsid w:val="00C57AEA"/>
    <w:rsid w:val="00C60B3E"/>
    <w:rsid w:val="00C610DC"/>
    <w:rsid w:val="00C61764"/>
    <w:rsid w:val="00C61ADF"/>
    <w:rsid w:val="00C61DB9"/>
    <w:rsid w:val="00C61DE0"/>
    <w:rsid w:val="00C624ED"/>
    <w:rsid w:val="00C636A2"/>
    <w:rsid w:val="00C636C8"/>
    <w:rsid w:val="00C63C50"/>
    <w:rsid w:val="00C63FDC"/>
    <w:rsid w:val="00C64027"/>
    <w:rsid w:val="00C64C86"/>
    <w:rsid w:val="00C6564F"/>
    <w:rsid w:val="00C66305"/>
    <w:rsid w:val="00C66D69"/>
    <w:rsid w:val="00C66F6B"/>
    <w:rsid w:val="00C67030"/>
    <w:rsid w:val="00C67047"/>
    <w:rsid w:val="00C67937"/>
    <w:rsid w:val="00C67B31"/>
    <w:rsid w:val="00C67C2E"/>
    <w:rsid w:val="00C70EE7"/>
    <w:rsid w:val="00C7125A"/>
    <w:rsid w:val="00C71420"/>
    <w:rsid w:val="00C714F5"/>
    <w:rsid w:val="00C71D34"/>
    <w:rsid w:val="00C72539"/>
    <w:rsid w:val="00C72E9B"/>
    <w:rsid w:val="00C7579F"/>
    <w:rsid w:val="00C759FF"/>
    <w:rsid w:val="00C7600D"/>
    <w:rsid w:val="00C76307"/>
    <w:rsid w:val="00C76820"/>
    <w:rsid w:val="00C76873"/>
    <w:rsid w:val="00C771AE"/>
    <w:rsid w:val="00C774B6"/>
    <w:rsid w:val="00C775F3"/>
    <w:rsid w:val="00C80C33"/>
    <w:rsid w:val="00C8168D"/>
    <w:rsid w:val="00C81C36"/>
    <w:rsid w:val="00C81DAE"/>
    <w:rsid w:val="00C81F47"/>
    <w:rsid w:val="00C83243"/>
    <w:rsid w:val="00C83793"/>
    <w:rsid w:val="00C83FAF"/>
    <w:rsid w:val="00C84415"/>
    <w:rsid w:val="00C8459F"/>
    <w:rsid w:val="00C847E7"/>
    <w:rsid w:val="00C85688"/>
    <w:rsid w:val="00C857B4"/>
    <w:rsid w:val="00C85862"/>
    <w:rsid w:val="00C864AF"/>
    <w:rsid w:val="00C866DB"/>
    <w:rsid w:val="00C87AF8"/>
    <w:rsid w:val="00C87E3C"/>
    <w:rsid w:val="00C90164"/>
    <w:rsid w:val="00C90A04"/>
    <w:rsid w:val="00C913E9"/>
    <w:rsid w:val="00C916EC"/>
    <w:rsid w:val="00C917CC"/>
    <w:rsid w:val="00C928BC"/>
    <w:rsid w:val="00C93671"/>
    <w:rsid w:val="00C939C3"/>
    <w:rsid w:val="00C93E3C"/>
    <w:rsid w:val="00C9403D"/>
    <w:rsid w:val="00C94717"/>
    <w:rsid w:val="00C9472C"/>
    <w:rsid w:val="00C947ED"/>
    <w:rsid w:val="00C94E80"/>
    <w:rsid w:val="00C94FE3"/>
    <w:rsid w:val="00C951F4"/>
    <w:rsid w:val="00C96606"/>
    <w:rsid w:val="00C96B45"/>
    <w:rsid w:val="00C976E3"/>
    <w:rsid w:val="00C97F75"/>
    <w:rsid w:val="00CA0476"/>
    <w:rsid w:val="00CA04F9"/>
    <w:rsid w:val="00CA12AB"/>
    <w:rsid w:val="00CA1395"/>
    <w:rsid w:val="00CA209C"/>
    <w:rsid w:val="00CA2294"/>
    <w:rsid w:val="00CA28DE"/>
    <w:rsid w:val="00CA2D17"/>
    <w:rsid w:val="00CA2F13"/>
    <w:rsid w:val="00CA4D79"/>
    <w:rsid w:val="00CA4DB0"/>
    <w:rsid w:val="00CA76C4"/>
    <w:rsid w:val="00CA7A57"/>
    <w:rsid w:val="00CB0664"/>
    <w:rsid w:val="00CB1A4A"/>
    <w:rsid w:val="00CB1DFE"/>
    <w:rsid w:val="00CB234F"/>
    <w:rsid w:val="00CB3D27"/>
    <w:rsid w:val="00CB4485"/>
    <w:rsid w:val="00CB4720"/>
    <w:rsid w:val="00CB49DF"/>
    <w:rsid w:val="00CB4C19"/>
    <w:rsid w:val="00CB5352"/>
    <w:rsid w:val="00CB60B7"/>
    <w:rsid w:val="00CB62C9"/>
    <w:rsid w:val="00CB7A36"/>
    <w:rsid w:val="00CB7DFF"/>
    <w:rsid w:val="00CC093C"/>
    <w:rsid w:val="00CC099F"/>
    <w:rsid w:val="00CC1023"/>
    <w:rsid w:val="00CC2200"/>
    <w:rsid w:val="00CC2564"/>
    <w:rsid w:val="00CC2818"/>
    <w:rsid w:val="00CC2E93"/>
    <w:rsid w:val="00CC35E2"/>
    <w:rsid w:val="00CC36B2"/>
    <w:rsid w:val="00CC40E4"/>
    <w:rsid w:val="00CC42C5"/>
    <w:rsid w:val="00CC4DD9"/>
    <w:rsid w:val="00CC568A"/>
    <w:rsid w:val="00CC6DDE"/>
    <w:rsid w:val="00CC76BC"/>
    <w:rsid w:val="00CD0714"/>
    <w:rsid w:val="00CD17A1"/>
    <w:rsid w:val="00CD1890"/>
    <w:rsid w:val="00CD2523"/>
    <w:rsid w:val="00CD2989"/>
    <w:rsid w:val="00CD2F49"/>
    <w:rsid w:val="00CD3FAF"/>
    <w:rsid w:val="00CD48CE"/>
    <w:rsid w:val="00CD4E70"/>
    <w:rsid w:val="00CD55D4"/>
    <w:rsid w:val="00CD5699"/>
    <w:rsid w:val="00CD6F97"/>
    <w:rsid w:val="00CD7570"/>
    <w:rsid w:val="00CD7605"/>
    <w:rsid w:val="00CD7DC2"/>
    <w:rsid w:val="00CE0BA8"/>
    <w:rsid w:val="00CE0C28"/>
    <w:rsid w:val="00CE15F8"/>
    <w:rsid w:val="00CE1BEE"/>
    <w:rsid w:val="00CE1C9F"/>
    <w:rsid w:val="00CE21B3"/>
    <w:rsid w:val="00CE274D"/>
    <w:rsid w:val="00CE296C"/>
    <w:rsid w:val="00CE2FEC"/>
    <w:rsid w:val="00CE3324"/>
    <w:rsid w:val="00CE3B68"/>
    <w:rsid w:val="00CE403D"/>
    <w:rsid w:val="00CE4753"/>
    <w:rsid w:val="00CE4F7C"/>
    <w:rsid w:val="00CE5479"/>
    <w:rsid w:val="00CE5E66"/>
    <w:rsid w:val="00CE6126"/>
    <w:rsid w:val="00CE6518"/>
    <w:rsid w:val="00CE7577"/>
    <w:rsid w:val="00CE7E1C"/>
    <w:rsid w:val="00CF13F4"/>
    <w:rsid w:val="00CF1A4E"/>
    <w:rsid w:val="00CF1B89"/>
    <w:rsid w:val="00CF1E29"/>
    <w:rsid w:val="00CF307D"/>
    <w:rsid w:val="00CF362B"/>
    <w:rsid w:val="00CF36D0"/>
    <w:rsid w:val="00CF529E"/>
    <w:rsid w:val="00CF5553"/>
    <w:rsid w:val="00CF645B"/>
    <w:rsid w:val="00CF654B"/>
    <w:rsid w:val="00CF6564"/>
    <w:rsid w:val="00CF68DA"/>
    <w:rsid w:val="00CF6AE1"/>
    <w:rsid w:val="00CF6F09"/>
    <w:rsid w:val="00CF7C8C"/>
    <w:rsid w:val="00D002B8"/>
    <w:rsid w:val="00D003D2"/>
    <w:rsid w:val="00D00762"/>
    <w:rsid w:val="00D018E7"/>
    <w:rsid w:val="00D01FBD"/>
    <w:rsid w:val="00D024B6"/>
    <w:rsid w:val="00D0256F"/>
    <w:rsid w:val="00D028A9"/>
    <w:rsid w:val="00D02A36"/>
    <w:rsid w:val="00D02CB3"/>
    <w:rsid w:val="00D038FA"/>
    <w:rsid w:val="00D03CE0"/>
    <w:rsid w:val="00D03F26"/>
    <w:rsid w:val="00D041AE"/>
    <w:rsid w:val="00D0512D"/>
    <w:rsid w:val="00D05417"/>
    <w:rsid w:val="00D057EB"/>
    <w:rsid w:val="00D05C91"/>
    <w:rsid w:val="00D0640E"/>
    <w:rsid w:val="00D065C7"/>
    <w:rsid w:val="00D0758A"/>
    <w:rsid w:val="00D07862"/>
    <w:rsid w:val="00D101F5"/>
    <w:rsid w:val="00D104D2"/>
    <w:rsid w:val="00D119DE"/>
    <w:rsid w:val="00D130A0"/>
    <w:rsid w:val="00D1332C"/>
    <w:rsid w:val="00D13F95"/>
    <w:rsid w:val="00D14BB0"/>
    <w:rsid w:val="00D14CC3"/>
    <w:rsid w:val="00D1563E"/>
    <w:rsid w:val="00D16503"/>
    <w:rsid w:val="00D16D96"/>
    <w:rsid w:val="00D17313"/>
    <w:rsid w:val="00D17B2D"/>
    <w:rsid w:val="00D21905"/>
    <w:rsid w:val="00D21949"/>
    <w:rsid w:val="00D22057"/>
    <w:rsid w:val="00D23A20"/>
    <w:rsid w:val="00D2438A"/>
    <w:rsid w:val="00D246B7"/>
    <w:rsid w:val="00D24A36"/>
    <w:rsid w:val="00D24F9C"/>
    <w:rsid w:val="00D255D2"/>
    <w:rsid w:val="00D259F1"/>
    <w:rsid w:val="00D25EB5"/>
    <w:rsid w:val="00D2760F"/>
    <w:rsid w:val="00D3048B"/>
    <w:rsid w:val="00D3063D"/>
    <w:rsid w:val="00D30775"/>
    <w:rsid w:val="00D30B37"/>
    <w:rsid w:val="00D30BDB"/>
    <w:rsid w:val="00D31364"/>
    <w:rsid w:val="00D32452"/>
    <w:rsid w:val="00D32B8B"/>
    <w:rsid w:val="00D32C74"/>
    <w:rsid w:val="00D33304"/>
    <w:rsid w:val="00D349F2"/>
    <w:rsid w:val="00D3509D"/>
    <w:rsid w:val="00D35316"/>
    <w:rsid w:val="00D35880"/>
    <w:rsid w:val="00D35B42"/>
    <w:rsid w:val="00D35C2C"/>
    <w:rsid w:val="00D36630"/>
    <w:rsid w:val="00D36F4B"/>
    <w:rsid w:val="00D37041"/>
    <w:rsid w:val="00D37A5F"/>
    <w:rsid w:val="00D37CB0"/>
    <w:rsid w:val="00D40296"/>
    <w:rsid w:val="00D402CB"/>
    <w:rsid w:val="00D40A53"/>
    <w:rsid w:val="00D40DBD"/>
    <w:rsid w:val="00D415D4"/>
    <w:rsid w:val="00D41E84"/>
    <w:rsid w:val="00D42758"/>
    <w:rsid w:val="00D4291C"/>
    <w:rsid w:val="00D43E68"/>
    <w:rsid w:val="00D4402A"/>
    <w:rsid w:val="00D4409F"/>
    <w:rsid w:val="00D4498B"/>
    <w:rsid w:val="00D459A4"/>
    <w:rsid w:val="00D4664A"/>
    <w:rsid w:val="00D466EE"/>
    <w:rsid w:val="00D46F2E"/>
    <w:rsid w:val="00D46FA8"/>
    <w:rsid w:val="00D4703C"/>
    <w:rsid w:val="00D50990"/>
    <w:rsid w:val="00D50E62"/>
    <w:rsid w:val="00D519D1"/>
    <w:rsid w:val="00D52404"/>
    <w:rsid w:val="00D52CCE"/>
    <w:rsid w:val="00D52E93"/>
    <w:rsid w:val="00D537A3"/>
    <w:rsid w:val="00D53B73"/>
    <w:rsid w:val="00D53B8E"/>
    <w:rsid w:val="00D540DF"/>
    <w:rsid w:val="00D5494B"/>
    <w:rsid w:val="00D54A34"/>
    <w:rsid w:val="00D54CAD"/>
    <w:rsid w:val="00D54CBC"/>
    <w:rsid w:val="00D54D73"/>
    <w:rsid w:val="00D54E77"/>
    <w:rsid w:val="00D55516"/>
    <w:rsid w:val="00D5559A"/>
    <w:rsid w:val="00D557B7"/>
    <w:rsid w:val="00D55A38"/>
    <w:rsid w:val="00D56669"/>
    <w:rsid w:val="00D56DEF"/>
    <w:rsid w:val="00D57389"/>
    <w:rsid w:val="00D574D8"/>
    <w:rsid w:val="00D578D2"/>
    <w:rsid w:val="00D57C0B"/>
    <w:rsid w:val="00D57DBD"/>
    <w:rsid w:val="00D602A3"/>
    <w:rsid w:val="00D61D49"/>
    <w:rsid w:val="00D61DBA"/>
    <w:rsid w:val="00D6221C"/>
    <w:rsid w:val="00D62D3E"/>
    <w:rsid w:val="00D62E9E"/>
    <w:rsid w:val="00D63E24"/>
    <w:rsid w:val="00D64369"/>
    <w:rsid w:val="00D64842"/>
    <w:rsid w:val="00D663B1"/>
    <w:rsid w:val="00D668D0"/>
    <w:rsid w:val="00D67890"/>
    <w:rsid w:val="00D679B0"/>
    <w:rsid w:val="00D67EF2"/>
    <w:rsid w:val="00D70577"/>
    <w:rsid w:val="00D71145"/>
    <w:rsid w:val="00D72189"/>
    <w:rsid w:val="00D721A1"/>
    <w:rsid w:val="00D72876"/>
    <w:rsid w:val="00D72E1F"/>
    <w:rsid w:val="00D735C4"/>
    <w:rsid w:val="00D73A0B"/>
    <w:rsid w:val="00D73C50"/>
    <w:rsid w:val="00D7447E"/>
    <w:rsid w:val="00D75052"/>
    <w:rsid w:val="00D753A6"/>
    <w:rsid w:val="00D75624"/>
    <w:rsid w:val="00D757E0"/>
    <w:rsid w:val="00D75896"/>
    <w:rsid w:val="00D7626F"/>
    <w:rsid w:val="00D76365"/>
    <w:rsid w:val="00D76556"/>
    <w:rsid w:val="00D77640"/>
    <w:rsid w:val="00D77AEF"/>
    <w:rsid w:val="00D8073F"/>
    <w:rsid w:val="00D80E84"/>
    <w:rsid w:val="00D80FFF"/>
    <w:rsid w:val="00D8119D"/>
    <w:rsid w:val="00D81484"/>
    <w:rsid w:val="00D82E77"/>
    <w:rsid w:val="00D82EC9"/>
    <w:rsid w:val="00D831C9"/>
    <w:rsid w:val="00D835B1"/>
    <w:rsid w:val="00D83896"/>
    <w:rsid w:val="00D83BC5"/>
    <w:rsid w:val="00D840F1"/>
    <w:rsid w:val="00D857F6"/>
    <w:rsid w:val="00D86321"/>
    <w:rsid w:val="00D864C3"/>
    <w:rsid w:val="00D864ED"/>
    <w:rsid w:val="00D8728F"/>
    <w:rsid w:val="00D90337"/>
    <w:rsid w:val="00D9164C"/>
    <w:rsid w:val="00D926FE"/>
    <w:rsid w:val="00D92C7B"/>
    <w:rsid w:val="00D92D3B"/>
    <w:rsid w:val="00D92E53"/>
    <w:rsid w:val="00D931E0"/>
    <w:rsid w:val="00D93360"/>
    <w:rsid w:val="00D94682"/>
    <w:rsid w:val="00D94A9E"/>
    <w:rsid w:val="00D96029"/>
    <w:rsid w:val="00D96441"/>
    <w:rsid w:val="00D965B5"/>
    <w:rsid w:val="00D96E3A"/>
    <w:rsid w:val="00D970DD"/>
    <w:rsid w:val="00D97405"/>
    <w:rsid w:val="00D97569"/>
    <w:rsid w:val="00D97D6A"/>
    <w:rsid w:val="00DA1AA1"/>
    <w:rsid w:val="00DA2514"/>
    <w:rsid w:val="00DA2E4C"/>
    <w:rsid w:val="00DA36A4"/>
    <w:rsid w:val="00DA3981"/>
    <w:rsid w:val="00DA41FE"/>
    <w:rsid w:val="00DA4811"/>
    <w:rsid w:val="00DA4A19"/>
    <w:rsid w:val="00DA4B58"/>
    <w:rsid w:val="00DA4D7A"/>
    <w:rsid w:val="00DA6031"/>
    <w:rsid w:val="00DA6386"/>
    <w:rsid w:val="00DA68B4"/>
    <w:rsid w:val="00DA7068"/>
    <w:rsid w:val="00DA780B"/>
    <w:rsid w:val="00DB0083"/>
    <w:rsid w:val="00DB00CE"/>
    <w:rsid w:val="00DB096F"/>
    <w:rsid w:val="00DB1334"/>
    <w:rsid w:val="00DB1AD9"/>
    <w:rsid w:val="00DB2AC8"/>
    <w:rsid w:val="00DB2DC3"/>
    <w:rsid w:val="00DB4281"/>
    <w:rsid w:val="00DB4B17"/>
    <w:rsid w:val="00DB65F4"/>
    <w:rsid w:val="00DB7BAC"/>
    <w:rsid w:val="00DC077F"/>
    <w:rsid w:val="00DC14ED"/>
    <w:rsid w:val="00DC1FBF"/>
    <w:rsid w:val="00DC2D2B"/>
    <w:rsid w:val="00DC31A1"/>
    <w:rsid w:val="00DC4316"/>
    <w:rsid w:val="00DC47A4"/>
    <w:rsid w:val="00DC5454"/>
    <w:rsid w:val="00DC5D2F"/>
    <w:rsid w:val="00DC5FA8"/>
    <w:rsid w:val="00DC677C"/>
    <w:rsid w:val="00DC6BFD"/>
    <w:rsid w:val="00DC6E1B"/>
    <w:rsid w:val="00DC711F"/>
    <w:rsid w:val="00DC7761"/>
    <w:rsid w:val="00DD0413"/>
    <w:rsid w:val="00DD11C1"/>
    <w:rsid w:val="00DD16C5"/>
    <w:rsid w:val="00DD172A"/>
    <w:rsid w:val="00DD2310"/>
    <w:rsid w:val="00DD2A81"/>
    <w:rsid w:val="00DD3059"/>
    <w:rsid w:val="00DD3127"/>
    <w:rsid w:val="00DD3706"/>
    <w:rsid w:val="00DD3B42"/>
    <w:rsid w:val="00DD3C20"/>
    <w:rsid w:val="00DD3CDE"/>
    <w:rsid w:val="00DD3D9F"/>
    <w:rsid w:val="00DD40CC"/>
    <w:rsid w:val="00DD4469"/>
    <w:rsid w:val="00DD469A"/>
    <w:rsid w:val="00DD47A0"/>
    <w:rsid w:val="00DD48C7"/>
    <w:rsid w:val="00DD522C"/>
    <w:rsid w:val="00DD565D"/>
    <w:rsid w:val="00DD5714"/>
    <w:rsid w:val="00DD6615"/>
    <w:rsid w:val="00DD6BB6"/>
    <w:rsid w:val="00DD6F37"/>
    <w:rsid w:val="00DD7EBA"/>
    <w:rsid w:val="00DE0062"/>
    <w:rsid w:val="00DE0BA9"/>
    <w:rsid w:val="00DE1815"/>
    <w:rsid w:val="00DE1C36"/>
    <w:rsid w:val="00DE24B2"/>
    <w:rsid w:val="00DE2F01"/>
    <w:rsid w:val="00DE3212"/>
    <w:rsid w:val="00DE474F"/>
    <w:rsid w:val="00DE5047"/>
    <w:rsid w:val="00DE5150"/>
    <w:rsid w:val="00DE5195"/>
    <w:rsid w:val="00DE5C83"/>
    <w:rsid w:val="00DE636C"/>
    <w:rsid w:val="00DE65E4"/>
    <w:rsid w:val="00DE6CE1"/>
    <w:rsid w:val="00DF0309"/>
    <w:rsid w:val="00DF0316"/>
    <w:rsid w:val="00DF049C"/>
    <w:rsid w:val="00DF0B3A"/>
    <w:rsid w:val="00DF175E"/>
    <w:rsid w:val="00DF17E3"/>
    <w:rsid w:val="00DF2F93"/>
    <w:rsid w:val="00DF355A"/>
    <w:rsid w:val="00DF3D82"/>
    <w:rsid w:val="00DF46EB"/>
    <w:rsid w:val="00DF4ABE"/>
    <w:rsid w:val="00DF4AD5"/>
    <w:rsid w:val="00DF4BD2"/>
    <w:rsid w:val="00DF5288"/>
    <w:rsid w:val="00DF5EF1"/>
    <w:rsid w:val="00DF61A7"/>
    <w:rsid w:val="00DF6B94"/>
    <w:rsid w:val="00DF738F"/>
    <w:rsid w:val="00DF74F9"/>
    <w:rsid w:val="00DF7787"/>
    <w:rsid w:val="00E00407"/>
    <w:rsid w:val="00E0040F"/>
    <w:rsid w:val="00E02AAA"/>
    <w:rsid w:val="00E030C3"/>
    <w:rsid w:val="00E0377A"/>
    <w:rsid w:val="00E039F8"/>
    <w:rsid w:val="00E03A07"/>
    <w:rsid w:val="00E04008"/>
    <w:rsid w:val="00E0436A"/>
    <w:rsid w:val="00E04456"/>
    <w:rsid w:val="00E0699A"/>
    <w:rsid w:val="00E06EB7"/>
    <w:rsid w:val="00E06F39"/>
    <w:rsid w:val="00E07CEE"/>
    <w:rsid w:val="00E107D7"/>
    <w:rsid w:val="00E111FD"/>
    <w:rsid w:val="00E12563"/>
    <w:rsid w:val="00E13348"/>
    <w:rsid w:val="00E14060"/>
    <w:rsid w:val="00E14625"/>
    <w:rsid w:val="00E14C98"/>
    <w:rsid w:val="00E15030"/>
    <w:rsid w:val="00E15DAA"/>
    <w:rsid w:val="00E15EE2"/>
    <w:rsid w:val="00E164B9"/>
    <w:rsid w:val="00E16AE1"/>
    <w:rsid w:val="00E17011"/>
    <w:rsid w:val="00E177B7"/>
    <w:rsid w:val="00E17D47"/>
    <w:rsid w:val="00E17E94"/>
    <w:rsid w:val="00E17EAE"/>
    <w:rsid w:val="00E20613"/>
    <w:rsid w:val="00E21AEC"/>
    <w:rsid w:val="00E2282C"/>
    <w:rsid w:val="00E22974"/>
    <w:rsid w:val="00E231F3"/>
    <w:rsid w:val="00E23FA6"/>
    <w:rsid w:val="00E24C7E"/>
    <w:rsid w:val="00E25BEF"/>
    <w:rsid w:val="00E260CA"/>
    <w:rsid w:val="00E306D3"/>
    <w:rsid w:val="00E310DD"/>
    <w:rsid w:val="00E312AB"/>
    <w:rsid w:val="00E314D1"/>
    <w:rsid w:val="00E31B51"/>
    <w:rsid w:val="00E31B74"/>
    <w:rsid w:val="00E31F47"/>
    <w:rsid w:val="00E32381"/>
    <w:rsid w:val="00E3245D"/>
    <w:rsid w:val="00E3250C"/>
    <w:rsid w:val="00E32DEA"/>
    <w:rsid w:val="00E33934"/>
    <w:rsid w:val="00E33F4B"/>
    <w:rsid w:val="00E3425F"/>
    <w:rsid w:val="00E34C69"/>
    <w:rsid w:val="00E351CE"/>
    <w:rsid w:val="00E352D3"/>
    <w:rsid w:val="00E35C33"/>
    <w:rsid w:val="00E36AF1"/>
    <w:rsid w:val="00E37E0C"/>
    <w:rsid w:val="00E40BDA"/>
    <w:rsid w:val="00E41412"/>
    <w:rsid w:val="00E416B0"/>
    <w:rsid w:val="00E41C65"/>
    <w:rsid w:val="00E41CCC"/>
    <w:rsid w:val="00E42D3A"/>
    <w:rsid w:val="00E4386D"/>
    <w:rsid w:val="00E43C46"/>
    <w:rsid w:val="00E45043"/>
    <w:rsid w:val="00E45554"/>
    <w:rsid w:val="00E459AD"/>
    <w:rsid w:val="00E45AF8"/>
    <w:rsid w:val="00E475D9"/>
    <w:rsid w:val="00E47FF0"/>
    <w:rsid w:val="00E50103"/>
    <w:rsid w:val="00E51673"/>
    <w:rsid w:val="00E517A4"/>
    <w:rsid w:val="00E51B4C"/>
    <w:rsid w:val="00E51FB1"/>
    <w:rsid w:val="00E52068"/>
    <w:rsid w:val="00E52523"/>
    <w:rsid w:val="00E528FC"/>
    <w:rsid w:val="00E52EAF"/>
    <w:rsid w:val="00E53F76"/>
    <w:rsid w:val="00E54341"/>
    <w:rsid w:val="00E549A7"/>
    <w:rsid w:val="00E5514F"/>
    <w:rsid w:val="00E55586"/>
    <w:rsid w:val="00E559E5"/>
    <w:rsid w:val="00E56331"/>
    <w:rsid w:val="00E570FE"/>
    <w:rsid w:val="00E577F2"/>
    <w:rsid w:val="00E57890"/>
    <w:rsid w:val="00E57AC0"/>
    <w:rsid w:val="00E60152"/>
    <w:rsid w:val="00E615A8"/>
    <w:rsid w:val="00E618C5"/>
    <w:rsid w:val="00E61E44"/>
    <w:rsid w:val="00E6274B"/>
    <w:rsid w:val="00E6373A"/>
    <w:rsid w:val="00E63CBC"/>
    <w:rsid w:val="00E63EBF"/>
    <w:rsid w:val="00E648AA"/>
    <w:rsid w:val="00E65112"/>
    <w:rsid w:val="00E65333"/>
    <w:rsid w:val="00E65C45"/>
    <w:rsid w:val="00E664AF"/>
    <w:rsid w:val="00E667AB"/>
    <w:rsid w:val="00E67DE6"/>
    <w:rsid w:val="00E67EB4"/>
    <w:rsid w:val="00E70B08"/>
    <w:rsid w:val="00E70B0A"/>
    <w:rsid w:val="00E70B0D"/>
    <w:rsid w:val="00E70D38"/>
    <w:rsid w:val="00E71E03"/>
    <w:rsid w:val="00E721C9"/>
    <w:rsid w:val="00E723EA"/>
    <w:rsid w:val="00E72BA4"/>
    <w:rsid w:val="00E73882"/>
    <w:rsid w:val="00E740BE"/>
    <w:rsid w:val="00E74183"/>
    <w:rsid w:val="00E74956"/>
    <w:rsid w:val="00E74F40"/>
    <w:rsid w:val="00E75358"/>
    <w:rsid w:val="00E75DA0"/>
    <w:rsid w:val="00E75DFC"/>
    <w:rsid w:val="00E765AE"/>
    <w:rsid w:val="00E767AA"/>
    <w:rsid w:val="00E776D6"/>
    <w:rsid w:val="00E77748"/>
    <w:rsid w:val="00E77BC5"/>
    <w:rsid w:val="00E8051A"/>
    <w:rsid w:val="00E80753"/>
    <w:rsid w:val="00E80D31"/>
    <w:rsid w:val="00E80E55"/>
    <w:rsid w:val="00E810D1"/>
    <w:rsid w:val="00E812C4"/>
    <w:rsid w:val="00E81501"/>
    <w:rsid w:val="00E817CE"/>
    <w:rsid w:val="00E8236C"/>
    <w:rsid w:val="00E82892"/>
    <w:rsid w:val="00E82E43"/>
    <w:rsid w:val="00E84D96"/>
    <w:rsid w:val="00E8504A"/>
    <w:rsid w:val="00E85809"/>
    <w:rsid w:val="00E85A14"/>
    <w:rsid w:val="00E86F0C"/>
    <w:rsid w:val="00E8743E"/>
    <w:rsid w:val="00E87535"/>
    <w:rsid w:val="00E875AF"/>
    <w:rsid w:val="00E87FA9"/>
    <w:rsid w:val="00E90F18"/>
    <w:rsid w:val="00E90FAC"/>
    <w:rsid w:val="00E914DC"/>
    <w:rsid w:val="00E9165C"/>
    <w:rsid w:val="00E916F7"/>
    <w:rsid w:val="00E92AA6"/>
    <w:rsid w:val="00E92C2F"/>
    <w:rsid w:val="00E93140"/>
    <w:rsid w:val="00E93912"/>
    <w:rsid w:val="00E93A0A"/>
    <w:rsid w:val="00E93FAD"/>
    <w:rsid w:val="00E9420E"/>
    <w:rsid w:val="00E94471"/>
    <w:rsid w:val="00E9453F"/>
    <w:rsid w:val="00E95323"/>
    <w:rsid w:val="00E959D6"/>
    <w:rsid w:val="00E95A63"/>
    <w:rsid w:val="00E960F6"/>
    <w:rsid w:val="00E969FB"/>
    <w:rsid w:val="00E96D8B"/>
    <w:rsid w:val="00E96E62"/>
    <w:rsid w:val="00E97BFD"/>
    <w:rsid w:val="00E97C15"/>
    <w:rsid w:val="00EA088C"/>
    <w:rsid w:val="00EA0E34"/>
    <w:rsid w:val="00EA1141"/>
    <w:rsid w:val="00EA1803"/>
    <w:rsid w:val="00EA1A49"/>
    <w:rsid w:val="00EA1F66"/>
    <w:rsid w:val="00EA292B"/>
    <w:rsid w:val="00EA35C4"/>
    <w:rsid w:val="00EA39B1"/>
    <w:rsid w:val="00EA42E8"/>
    <w:rsid w:val="00EA4368"/>
    <w:rsid w:val="00EA523A"/>
    <w:rsid w:val="00EA543D"/>
    <w:rsid w:val="00EA5908"/>
    <w:rsid w:val="00EA5D9D"/>
    <w:rsid w:val="00EA5F70"/>
    <w:rsid w:val="00EA6103"/>
    <w:rsid w:val="00EA618D"/>
    <w:rsid w:val="00EA7197"/>
    <w:rsid w:val="00EA7513"/>
    <w:rsid w:val="00EB0471"/>
    <w:rsid w:val="00EB074F"/>
    <w:rsid w:val="00EB0C10"/>
    <w:rsid w:val="00EB24CA"/>
    <w:rsid w:val="00EB2C0B"/>
    <w:rsid w:val="00EB4135"/>
    <w:rsid w:val="00EB47CC"/>
    <w:rsid w:val="00EB4BD3"/>
    <w:rsid w:val="00EB60C6"/>
    <w:rsid w:val="00EB60CA"/>
    <w:rsid w:val="00EB6A35"/>
    <w:rsid w:val="00EB6E1C"/>
    <w:rsid w:val="00EC05D2"/>
    <w:rsid w:val="00EC1781"/>
    <w:rsid w:val="00EC1B29"/>
    <w:rsid w:val="00EC21F6"/>
    <w:rsid w:val="00EC2823"/>
    <w:rsid w:val="00EC347C"/>
    <w:rsid w:val="00EC3F78"/>
    <w:rsid w:val="00EC4B6A"/>
    <w:rsid w:val="00EC5E1C"/>
    <w:rsid w:val="00EC699E"/>
    <w:rsid w:val="00EC7345"/>
    <w:rsid w:val="00EC7555"/>
    <w:rsid w:val="00ED01F4"/>
    <w:rsid w:val="00ED0630"/>
    <w:rsid w:val="00ED10E5"/>
    <w:rsid w:val="00ED1F96"/>
    <w:rsid w:val="00ED2E1B"/>
    <w:rsid w:val="00ED2F86"/>
    <w:rsid w:val="00ED325B"/>
    <w:rsid w:val="00ED3E67"/>
    <w:rsid w:val="00ED4173"/>
    <w:rsid w:val="00ED65B6"/>
    <w:rsid w:val="00ED65D3"/>
    <w:rsid w:val="00ED7509"/>
    <w:rsid w:val="00EE047A"/>
    <w:rsid w:val="00EE05A6"/>
    <w:rsid w:val="00EE060C"/>
    <w:rsid w:val="00EE0787"/>
    <w:rsid w:val="00EE08BC"/>
    <w:rsid w:val="00EE1397"/>
    <w:rsid w:val="00EE175E"/>
    <w:rsid w:val="00EE1C9D"/>
    <w:rsid w:val="00EE21D1"/>
    <w:rsid w:val="00EE2200"/>
    <w:rsid w:val="00EE2327"/>
    <w:rsid w:val="00EE2804"/>
    <w:rsid w:val="00EE39BF"/>
    <w:rsid w:val="00EE3AFF"/>
    <w:rsid w:val="00EE415B"/>
    <w:rsid w:val="00EE449C"/>
    <w:rsid w:val="00EE4B29"/>
    <w:rsid w:val="00EE584B"/>
    <w:rsid w:val="00EE5DFA"/>
    <w:rsid w:val="00EE6AF4"/>
    <w:rsid w:val="00EF0CB3"/>
    <w:rsid w:val="00EF168A"/>
    <w:rsid w:val="00EF1A20"/>
    <w:rsid w:val="00EF1FE7"/>
    <w:rsid w:val="00EF2169"/>
    <w:rsid w:val="00EF243F"/>
    <w:rsid w:val="00EF2F74"/>
    <w:rsid w:val="00EF2FB6"/>
    <w:rsid w:val="00EF34DE"/>
    <w:rsid w:val="00EF38C8"/>
    <w:rsid w:val="00EF3B6C"/>
    <w:rsid w:val="00EF3C5D"/>
    <w:rsid w:val="00EF4523"/>
    <w:rsid w:val="00EF4738"/>
    <w:rsid w:val="00EF4AA6"/>
    <w:rsid w:val="00EF4B71"/>
    <w:rsid w:val="00EF4BFA"/>
    <w:rsid w:val="00EF4CF2"/>
    <w:rsid w:val="00EF5451"/>
    <w:rsid w:val="00EF711B"/>
    <w:rsid w:val="00EF7137"/>
    <w:rsid w:val="00EF742A"/>
    <w:rsid w:val="00EF7BB6"/>
    <w:rsid w:val="00F00163"/>
    <w:rsid w:val="00F00221"/>
    <w:rsid w:val="00F00CF7"/>
    <w:rsid w:val="00F0195E"/>
    <w:rsid w:val="00F01B26"/>
    <w:rsid w:val="00F01F72"/>
    <w:rsid w:val="00F02EC5"/>
    <w:rsid w:val="00F03124"/>
    <w:rsid w:val="00F03197"/>
    <w:rsid w:val="00F034FC"/>
    <w:rsid w:val="00F0388F"/>
    <w:rsid w:val="00F0399A"/>
    <w:rsid w:val="00F03A68"/>
    <w:rsid w:val="00F0476A"/>
    <w:rsid w:val="00F048F5"/>
    <w:rsid w:val="00F060E9"/>
    <w:rsid w:val="00F06D0E"/>
    <w:rsid w:val="00F06E0C"/>
    <w:rsid w:val="00F06FAD"/>
    <w:rsid w:val="00F06FDB"/>
    <w:rsid w:val="00F070B2"/>
    <w:rsid w:val="00F0766C"/>
    <w:rsid w:val="00F07904"/>
    <w:rsid w:val="00F07A17"/>
    <w:rsid w:val="00F07DA4"/>
    <w:rsid w:val="00F11BB8"/>
    <w:rsid w:val="00F11C34"/>
    <w:rsid w:val="00F1407D"/>
    <w:rsid w:val="00F147E7"/>
    <w:rsid w:val="00F14BD3"/>
    <w:rsid w:val="00F14CED"/>
    <w:rsid w:val="00F15012"/>
    <w:rsid w:val="00F15E47"/>
    <w:rsid w:val="00F17450"/>
    <w:rsid w:val="00F177BC"/>
    <w:rsid w:val="00F17E2E"/>
    <w:rsid w:val="00F17FD6"/>
    <w:rsid w:val="00F20C5E"/>
    <w:rsid w:val="00F20CEC"/>
    <w:rsid w:val="00F214C0"/>
    <w:rsid w:val="00F21E22"/>
    <w:rsid w:val="00F22D98"/>
    <w:rsid w:val="00F22E60"/>
    <w:rsid w:val="00F23141"/>
    <w:rsid w:val="00F23302"/>
    <w:rsid w:val="00F23CF0"/>
    <w:rsid w:val="00F23DD5"/>
    <w:rsid w:val="00F23E4A"/>
    <w:rsid w:val="00F23EDF"/>
    <w:rsid w:val="00F24BAB"/>
    <w:rsid w:val="00F25405"/>
    <w:rsid w:val="00F26321"/>
    <w:rsid w:val="00F26371"/>
    <w:rsid w:val="00F26F84"/>
    <w:rsid w:val="00F271F8"/>
    <w:rsid w:val="00F27762"/>
    <w:rsid w:val="00F278BB"/>
    <w:rsid w:val="00F27BAC"/>
    <w:rsid w:val="00F27E86"/>
    <w:rsid w:val="00F30410"/>
    <w:rsid w:val="00F306AC"/>
    <w:rsid w:val="00F30847"/>
    <w:rsid w:val="00F30D75"/>
    <w:rsid w:val="00F31A00"/>
    <w:rsid w:val="00F32090"/>
    <w:rsid w:val="00F3226C"/>
    <w:rsid w:val="00F32306"/>
    <w:rsid w:val="00F32A67"/>
    <w:rsid w:val="00F32EF7"/>
    <w:rsid w:val="00F33327"/>
    <w:rsid w:val="00F33516"/>
    <w:rsid w:val="00F33891"/>
    <w:rsid w:val="00F3446A"/>
    <w:rsid w:val="00F3456D"/>
    <w:rsid w:val="00F34719"/>
    <w:rsid w:val="00F35B89"/>
    <w:rsid w:val="00F36293"/>
    <w:rsid w:val="00F37516"/>
    <w:rsid w:val="00F37B90"/>
    <w:rsid w:val="00F40CC6"/>
    <w:rsid w:val="00F41948"/>
    <w:rsid w:val="00F42156"/>
    <w:rsid w:val="00F43023"/>
    <w:rsid w:val="00F430A6"/>
    <w:rsid w:val="00F430B2"/>
    <w:rsid w:val="00F439CD"/>
    <w:rsid w:val="00F44782"/>
    <w:rsid w:val="00F447EE"/>
    <w:rsid w:val="00F44AF1"/>
    <w:rsid w:val="00F46453"/>
    <w:rsid w:val="00F46968"/>
    <w:rsid w:val="00F46CC5"/>
    <w:rsid w:val="00F47A09"/>
    <w:rsid w:val="00F47D27"/>
    <w:rsid w:val="00F47F14"/>
    <w:rsid w:val="00F502E4"/>
    <w:rsid w:val="00F506BC"/>
    <w:rsid w:val="00F50CB7"/>
    <w:rsid w:val="00F5140B"/>
    <w:rsid w:val="00F51718"/>
    <w:rsid w:val="00F5217F"/>
    <w:rsid w:val="00F5331E"/>
    <w:rsid w:val="00F53C3E"/>
    <w:rsid w:val="00F547DA"/>
    <w:rsid w:val="00F54CA1"/>
    <w:rsid w:val="00F55AE9"/>
    <w:rsid w:val="00F55FBE"/>
    <w:rsid w:val="00F60356"/>
    <w:rsid w:val="00F60CB1"/>
    <w:rsid w:val="00F60EA5"/>
    <w:rsid w:val="00F613FE"/>
    <w:rsid w:val="00F616CB"/>
    <w:rsid w:val="00F62032"/>
    <w:rsid w:val="00F620AF"/>
    <w:rsid w:val="00F62154"/>
    <w:rsid w:val="00F62A99"/>
    <w:rsid w:val="00F62D4C"/>
    <w:rsid w:val="00F64FBC"/>
    <w:rsid w:val="00F6538A"/>
    <w:rsid w:val="00F6577B"/>
    <w:rsid w:val="00F67A81"/>
    <w:rsid w:val="00F70C03"/>
    <w:rsid w:val="00F71231"/>
    <w:rsid w:val="00F720B4"/>
    <w:rsid w:val="00F72B3B"/>
    <w:rsid w:val="00F72F84"/>
    <w:rsid w:val="00F735EE"/>
    <w:rsid w:val="00F748FB"/>
    <w:rsid w:val="00F750E2"/>
    <w:rsid w:val="00F75CE8"/>
    <w:rsid w:val="00F76E04"/>
    <w:rsid w:val="00F7704B"/>
    <w:rsid w:val="00F77E1E"/>
    <w:rsid w:val="00F80822"/>
    <w:rsid w:val="00F808DB"/>
    <w:rsid w:val="00F80DDF"/>
    <w:rsid w:val="00F80FBC"/>
    <w:rsid w:val="00F811F2"/>
    <w:rsid w:val="00F813F9"/>
    <w:rsid w:val="00F81807"/>
    <w:rsid w:val="00F81E54"/>
    <w:rsid w:val="00F81F7E"/>
    <w:rsid w:val="00F8236E"/>
    <w:rsid w:val="00F835D5"/>
    <w:rsid w:val="00F84767"/>
    <w:rsid w:val="00F84EEF"/>
    <w:rsid w:val="00F85A91"/>
    <w:rsid w:val="00F878C7"/>
    <w:rsid w:val="00F87D24"/>
    <w:rsid w:val="00F90774"/>
    <w:rsid w:val="00F90958"/>
    <w:rsid w:val="00F9131B"/>
    <w:rsid w:val="00F913F4"/>
    <w:rsid w:val="00F927F5"/>
    <w:rsid w:val="00F92BE3"/>
    <w:rsid w:val="00F930C7"/>
    <w:rsid w:val="00F93A44"/>
    <w:rsid w:val="00F93A9D"/>
    <w:rsid w:val="00F95BCE"/>
    <w:rsid w:val="00F9606C"/>
    <w:rsid w:val="00F96CD6"/>
    <w:rsid w:val="00F971A6"/>
    <w:rsid w:val="00F971B3"/>
    <w:rsid w:val="00F97BB3"/>
    <w:rsid w:val="00FA064F"/>
    <w:rsid w:val="00FA07BB"/>
    <w:rsid w:val="00FA0B86"/>
    <w:rsid w:val="00FA13D2"/>
    <w:rsid w:val="00FA15BB"/>
    <w:rsid w:val="00FA1C2B"/>
    <w:rsid w:val="00FA1FDA"/>
    <w:rsid w:val="00FA286F"/>
    <w:rsid w:val="00FA28F6"/>
    <w:rsid w:val="00FA2BF8"/>
    <w:rsid w:val="00FA38A1"/>
    <w:rsid w:val="00FA68DF"/>
    <w:rsid w:val="00FA6B8E"/>
    <w:rsid w:val="00FA7A7D"/>
    <w:rsid w:val="00FA7B36"/>
    <w:rsid w:val="00FB01E1"/>
    <w:rsid w:val="00FB036B"/>
    <w:rsid w:val="00FB0780"/>
    <w:rsid w:val="00FB105E"/>
    <w:rsid w:val="00FB13C7"/>
    <w:rsid w:val="00FB1442"/>
    <w:rsid w:val="00FB1BE6"/>
    <w:rsid w:val="00FB1EED"/>
    <w:rsid w:val="00FB2255"/>
    <w:rsid w:val="00FB263D"/>
    <w:rsid w:val="00FB3BAA"/>
    <w:rsid w:val="00FB41F0"/>
    <w:rsid w:val="00FB50FF"/>
    <w:rsid w:val="00FB5108"/>
    <w:rsid w:val="00FB5689"/>
    <w:rsid w:val="00FB5D66"/>
    <w:rsid w:val="00FB5F76"/>
    <w:rsid w:val="00FB64E0"/>
    <w:rsid w:val="00FB6A66"/>
    <w:rsid w:val="00FB7284"/>
    <w:rsid w:val="00FB72CC"/>
    <w:rsid w:val="00FB77A2"/>
    <w:rsid w:val="00FB78A5"/>
    <w:rsid w:val="00FB7B95"/>
    <w:rsid w:val="00FC1774"/>
    <w:rsid w:val="00FC17C9"/>
    <w:rsid w:val="00FC209C"/>
    <w:rsid w:val="00FC2437"/>
    <w:rsid w:val="00FC2A34"/>
    <w:rsid w:val="00FC3358"/>
    <w:rsid w:val="00FC3E8B"/>
    <w:rsid w:val="00FC424B"/>
    <w:rsid w:val="00FC48C8"/>
    <w:rsid w:val="00FC54A8"/>
    <w:rsid w:val="00FC54FA"/>
    <w:rsid w:val="00FC58D5"/>
    <w:rsid w:val="00FC59C0"/>
    <w:rsid w:val="00FC62AF"/>
    <w:rsid w:val="00FC693F"/>
    <w:rsid w:val="00FD0209"/>
    <w:rsid w:val="00FD0B5B"/>
    <w:rsid w:val="00FD1335"/>
    <w:rsid w:val="00FD205B"/>
    <w:rsid w:val="00FD2ECC"/>
    <w:rsid w:val="00FD2EFA"/>
    <w:rsid w:val="00FD3662"/>
    <w:rsid w:val="00FD39E5"/>
    <w:rsid w:val="00FD45CA"/>
    <w:rsid w:val="00FD4EF3"/>
    <w:rsid w:val="00FD5183"/>
    <w:rsid w:val="00FD5A29"/>
    <w:rsid w:val="00FD6A4C"/>
    <w:rsid w:val="00FD6AA4"/>
    <w:rsid w:val="00FD6DC9"/>
    <w:rsid w:val="00FD7709"/>
    <w:rsid w:val="00FD7A93"/>
    <w:rsid w:val="00FD7DFF"/>
    <w:rsid w:val="00FE0831"/>
    <w:rsid w:val="00FE09C4"/>
    <w:rsid w:val="00FE172E"/>
    <w:rsid w:val="00FE1A80"/>
    <w:rsid w:val="00FE1B3E"/>
    <w:rsid w:val="00FE255B"/>
    <w:rsid w:val="00FE2825"/>
    <w:rsid w:val="00FE2A01"/>
    <w:rsid w:val="00FE38E1"/>
    <w:rsid w:val="00FE3B93"/>
    <w:rsid w:val="00FE4603"/>
    <w:rsid w:val="00FE4E30"/>
    <w:rsid w:val="00FE4F11"/>
    <w:rsid w:val="00FE5680"/>
    <w:rsid w:val="00FE599E"/>
    <w:rsid w:val="00FE5ABB"/>
    <w:rsid w:val="00FE5B4D"/>
    <w:rsid w:val="00FE5B6D"/>
    <w:rsid w:val="00FE5C89"/>
    <w:rsid w:val="00FE6D2B"/>
    <w:rsid w:val="00FE7F4A"/>
    <w:rsid w:val="00FF0294"/>
    <w:rsid w:val="00FF06A5"/>
    <w:rsid w:val="00FF08D0"/>
    <w:rsid w:val="00FF0A45"/>
    <w:rsid w:val="00FF1690"/>
    <w:rsid w:val="00FF1B1E"/>
    <w:rsid w:val="00FF1BBF"/>
    <w:rsid w:val="00FF2501"/>
    <w:rsid w:val="00FF2E70"/>
    <w:rsid w:val="00FF31C4"/>
    <w:rsid w:val="00FF4667"/>
    <w:rsid w:val="00FF49CF"/>
    <w:rsid w:val="00FF4FA9"/>
    <w:rsid w:val="00FF5C4E"/>
    <w:rsid w:val="00FF60A0"/>
    <w:rsid w:val="00FF694C"/>
    <w:rsid w:val="00FF7008"/>
    <w:rsid w:val="00FF71C5"/>
    <w:rsid w:val="00FF7593"/>
    <w:rsid w:val="00FF79B0"/>
    <w:rsid w:val="012FE333"/>
    <w:rsid w:val="01974405"/>
    <w:rsid w:val="01B8048D"/>
    <w:rsid w:val="01BADD09"/>
    <w:rsid w:val="02384290"/>
    <w:rsid w:val="025B4047"/>
    <w:rsid w:val="0316BE72"/>
    <w:rsid w:val="03B70C07"/>
    <w:rsid w:val="046B70AE"/>
    <w:rsid w:val="0478FC14"/>
    <w:rsid w:val="0531CEED"/>
    <w:rsid w:val="05751CAD"/>
    <w:rsid w:val="05D530B1"/>
    <w:rsid w:val="05F6C481"/>
    <w:rsid w:val="0696F396"/>
    <w:rsid w:val="06996BA8"/>
    <w:rsid w:val="06BF3C90"/>
    <w:rsid w:val="06C945CC"/>
    <w:rsid w:val="06EB459D"/>
    <w:rsid w:val="06F53828"/>
    <w:rsid w:val="07593CEB"/>
    <w:rsid w:val="07790BFE"/>
    <w:rsid w:val="07B39116"/>
    <w:rsid w:val="07DD09F7"/>
    <w:rsid w:val="084F55D1"/>
    <w:rsid w:val="08799897"/>
    <w:rsid w:val="08C9DF73"/>
    <w:rsid w:val="08D4C663"/>
    <w:rsid w:val="0924B37A"/>
    <w:rsid w:val="09885989"/>
    <w:rsid w:val="09B433BA"/>
    <w:rsid w:val="0A0D3FC2"/>
    <w:rsid w:val="0A84D87F"/>
    <w:rsid w:val="0ACA16C9"/>
    <w:rsid w:val="0AD8AC75"/>
    <w:rsid w:val="0B247D3E"/>
    <w:rsid w:val="0B3E0506"/>
    <w:rsid w:val="0B7A9988"/>
    <w:rsid w:val="0C02A73E"/>
    <w:rsid w:val="0C229961"/>
    <w:rsid w:val="0C7F8180"/>
    <w:rsid w:val="0CCC1EA2"/>
    <w:rsid w:val="0D018DDB"/>
    <w:rsid w:val="0D0EAF67"/>
    <w:rsid w:val="0DDC8D7D"/>
    <w:rsid w:val="0DDE749B"/>
    <w:rsid w:val="0DE73FB1"/>
    <w:rsid w:val="0E386017"/>
    <w:rsid w:val="0E4F83C2"/>
    <w:rsid w:val="0EDFB3A4"/>
    <w:rsid w:val="0F4C741B"/>
    <w:rsid w:val="0F7FAC5E"/>
    <w:rsid w:val="0FA7E5A5"/>
    <w:rsid w:val="104787FC"/>
    <w:rsid w:val="1093335B"/>
    <w:rsid w:val="10A972D3"/>
    <w:rsid w:val="1113F555"/>
    <w:rsid w:val="120AF1D0"/>
    <w:rsid w:val="12B77D2D"/>
    <w:rsid w:val="12C423F5"/>
    <w:rsid w:val="12F5DFB2"/>
    <w:rsid w:val="135A801F"/>
    <w:rsid w:val="1390969A"/>
    <w:rsid w:val="13C7C32D"/>
    <w:rsid w:val="142F6A22"/>
    <w:rsid w:val="1437529C"/>
    <w:rsid w:val="1470E9FE"/>
    <w:rsid w:val="14BBCBBA"/>
    <w:rsid w:val="14FAB200"/>
    <w:rsid w:val="15426A4B"/>
    <w:rsid w:val="16207215"/>
    <w:rsid w:val="16434723"/>
    <w:rsid w:val="16C66793"/>
    <w:rsid w:val="17247028"/>
    <w:rsid w:val="1739C748"/>
    <w:rsid w:val="1825C391"/>
    <w:rsid w:val="18925119"/>
    <w:rsid w:val="19162E78"/>
    <w:rsid w:val="191A3CE9"/>
    <w:rsid w:val="1A097CCD"/>
    <w:rsid w:val="1A3C7F26"/>
    <w:rsid w:val="1A93A4A5"/>
    <w:rsid w:val="1A9FFCC5"/>
    <w:rsid w:val="1AA9FD0C"/>
    <w:rsid w:val="1B4218AE"/>
    <w:rsid w:val="1B92CCCC"/>
    <w:rsid w:val="1BA81C43"/>
    <w:rsid w:val="1BD7B8B0"/>
    <w:rsid w:val="1C99770C"/>
    <w:rsid w:val="1CEBC146"/>
    <w:rsid w:val="1D03DE82"/>
    <w:rsid w:val="1D2E0C11"/>
    <w:rsid w:val="1D83EC0F"/>
    <w:rsid w:val="1E60E887"/>
    <w:rsid w:val="1EBE7701"/>
    <w:rsid w:val="1F32D334"/>
    <w:rsid w:val="1F739C9C"/>
    <w:rsid w:val="200A7756"/>
    <w:rsid w:val="2022C214"/>
    <w:rsid w:val="2065D65C"/>
    <w:rsid w:val="216216F5"/>
    <w:rsid w:val="2182633C"/>
    <w:rsid w:val="21B07121"/>
    <w:rsid w:val="21DB4223"/>
    <w:rsid w:val="21EC6462"/>
    <w:rsid w:val="21ECC68A"/>
    <w:rsid w:val="2204D86D"/>
    <w:rsid w:val="22213C23"/>
    <w:rsid w:val="225E7132"/>
    <w:rsid w:val="22D5947D"/>
    <w:rsid w:val="22E097B5"/>
    <w:rsid w:val="230A7F24"/>
    <w:rsid w:val="232BA11E"/>
    <w:rsid w:val="233F17BB"/>
    <w:rsid w:val="2398A413"/>
    <w:rsid w:val="2408447C"/>
    <w:rsid w:val="245710CE"/>
    <w:rsid w:val="2533F179"/>
    <w:rsid w:val="268571C3"/>
    <w:rsid w:val="279BE13F"/>
    <w:rsid w:val="27B7B948"/>
    <w:rsid w:val="27CDF78C"/>
    <w:rsid w:val="27CEF7A0"/>
    <w:rsid w:val="28BE7F22"/>
    <w:rsid w:val="28CA9A24"/>
    <w:rsid w:val="28E52CE1"/>
    <w:rsid w:val="29702C5C"/>
    <w:rsid w:val="299D543B"/>
    <w:rsid w:val="2A80B253"/>
    <w:rsid w:val="2AB12702"/>
    <w:rsid w:val="2AC880C9"/>
    <w:rsid w:val="2B19EB80"/>
    <w:rsid w:val="2B38732D"/>
    <w:rsid w:val="2C40887B"/>
    <w:rsid w:val="2C785267"/>
    <w:rsid w:val="2C979BA5"/>
    <w:rsid w:val="2CA9A58D"/>
    <w:rsid w:val="2CFCEA50"/>
    <w:rsid w:val="2D0DC460"/>
    <w:rsid w:val="2D4D6564"/>
    <w:rsid w:val="2DD467D6"/>
    <w:rsid w:val="2E452C5D"/>
    <w:rsid w:val="2E9A4939"/>
    <w:rsid w:val="2E9CFDE5"/>
    <w:rsid w:val="2ECDCD2C"/>
    <w:rsid w:val="2EFE9EBC"/>
    <w:rsid w:val="2F28D160"/>
    <w:rsid w:val="2F7B2A32"/>
    <w:rsid w:val="3017C711"/>
    <w:rsid w:val="30196638"/>
    <w:rsid w:val="3051185B"/>
    <w:rsid w:val="31EFC133"/>
    <w:rsid w:val="328C0BB4"/>
    <w:rsid w:val="329528ED"/>
    <w:rsid w:val="32E00B27"/>
    <w:rsid w:val="333D3542"/>
    <w:rsid w:val="343C5105"/>
    <w:rsid w:val="34518CD0"/>
    <w:rsid w:val="345FE3B0"/>
    <w:rsid w:val="34D0DBBB"/>
    <w:rsid w:val="350B198E"/>
    <w:rsid w:val="354428B7"/>
    <w:rsid w:val="356E1212"/>
    <w:rsid w:val="35CC910A"/>
    <w:rsid w:val="360BDC2B"/>
    <w:rsid w:val="3619C2B2"/>
    <w:rsid w:val="36503A46"/>
    <w:rsid w:val="365A030B"/>
    <w:rsid w:val="365EE64B"/>
    <w:rsid w:val="376E61CF"/>
    <w:rsid w:val="3834D1E1"/>
    <w:rsid w:val="38A7F100"/>
    <w:rsid w:val="3991D2A0"/>
    <w:rsid w:val="399270F7"/>
    <w:rsid w:val="39AAC9C4"/>
    <w:rsid w:val="39FB841D"/>
    <w:rsid w:val="3AD432BF"/>
    <w:rsid w:val="3AE110DF"/>
    <w:rsid w:val="3BAD8F6F"/>
    <w:rsid w:val="3C3BF5AC"/>
    <w:rsid w:val="3C503230"/>
    <w:rsid w:val="3C532D7C"/>
    <w:rsid w:val="3CA64E3C"/>
    <w:rsid w:val="3CBC14CA"/>
    <w:rsid w:val="3CC0C670"/>
    <w:rsid w:val="3CF314C2"/>
    <w:rsid w:val="3D0F4F6A"/>
    <w:rsid w:val="3DD21F0A"/>
    <w:rsid w:val="3E24D445"/>
    <w:rsid w:val="3E2D677B"/>
    <w:rsid w:val="3E86BA96"/>
    <w:rsid w:val="3E8ACC8B"/>
    <w:rsid w:val="3ED2D9D6"/>
    <w:rsid w:val="3F1600C7"/>
    <w:rsid w:val="3F8EAC29"/>
    <w:rsid w:val="3FAD6984"/>
    <w:rsid w:val="4037C2B8"/>
    <w:rsid w:val="40398CF8"/>
    <w:rsid w:val="4092C1A2"/>
    <w:rsid w:val="40C623F9"/>
    <w:rsid w:val="41281DAA"/>
    <w:rsid w:val="41B80358"/>
    <w:rsid w:val="4206D697"/>
    <w:rsid w:val="4207F641"/>
    <w:rsid w:val="420BFE7F"/>
    <w:rsid w:val="425ADD84"/>
    <w:rsid w:val="426FF608"/>
    <w:rsid w:val="42841CF3"/>
    <w:rsid w:val="42C63FDE"/>
    <w:rsid w:val="43283C92"/>
    <w:rsid w:val="4329A694"/>
    <w:rsid w:val="4334218A"/>
    <w:rsid w:val="436AE902"/>
    <w:rsid w:val="437518B3"/>
    <w:rsid w:val="4383D3E4"/>
    <w:rsid w:val="439101FE"/>
    <w:rsid w:val="43D17723"/>
    <w:rsid w:val="43FD0585"/>
    <w:rsid w:val="44B361DF"/>
    <w:rsid w:val="4534472C"/>
    <w:rsid w:val="45C2B457"/>
    <w:rsid w:val="473E9709"/>
    <w:rsid w:val="476BD848"/>
    <w:rsid w:val="484AFB6F"/>
    <w:rsid w:val="486A9812"/>
    <w:rsid w:val="4893581A"/>
    <w:rsid w:val="49099AE0"/>
    <w:rsid w:val="49993A78"/>
    <w:rsid w:val="49D2E559"/>
    <w:rsid w:val="4A61CEEA"/>
    <w:rsid w:val="4A72C5B0"/>
    <w:rsid w:val="4BE2F936"/>
    <w:rsid w:val="4C435806"/>
    <w:rsid w:val="4C97C4B2"/>
    <w:rsid w:val="4CBEE249"/>
    <w:rsid w:val="4CC6B84F"/>
    <w:rsid w:val="4D5BBBE6"/>
    <w:rsid w:val="4D71CFC3"/>
    <w:rsid w:val="4D86EF0A"/>
    <w:rsid w:val="4E496C5E"/>
    <w:rsid w:val="4F4BA37F"/>
    <w:rsid w:val="4F4C9F0F"/>
    <w:rsid w:val="4FC96983"/>
    <w:rsid w:val="4FF905C0"/>
    <w:rsid w:val="501154E7"/>
    <w:rsid w:val="5053F3ED"/>
    <w:rsid w:val="506D95E8"/>
    <w:rsid w:val="50CAA21D"/>
    <w:rsid w:val="5107D99B"/>
    <w:rsid w:val="5161C58E"/>
    <w:rsid w:val="51EBEF79"/>
    <w:rsid w:val="52221AA3"/>
    <w:rsid w:val="522C6434"/>
    <w:rsid w:val="52C95C26"/>
    <w:rsid w:val="531B0C36"/>
    <w:rsid w:val="539A0C06"/>
    <w:rsid w:val="53C966C8"/>
    <w:rsid w:val="546E2487"/>
    <w:rsid w:val="55406945"/>
    <w:rsid w:val="55CE5177"/>
    <w:rsid w:val="56126CAD"/>
    <w:rsid w:val="56783B57"/>
    <w:rsid w:val="5693F86B"/>
    <w:rsid w:val="56DD9589"/>
    <w:rsid w:val="578B321A"/>
    <w:rsid w:val="57CBE414"/>
    <w:rsid w:val="57D53090"/>
    <w:rsid w:val="583A6C65"/>
    <w:rsid w:val="589B2ED5"/>
    <w:rsid w:val="58C29670"/>
    <w:rsid w:val="58C9B2D1"/>
    <w:rsid w:val="5918C529"/>
    <w:rsid w:val="59256B42"/>
    <w:rsid w:val="59FD1D71"/>
    <w:rsid w:val="5A04E3DD"/>
    <w:rsid w:val="5A36CFB1"/>
    <w:rsid w:val="5A70B842"/>
    <w:rsid w:val="5AD63073"/>
    <w:rsid w:val="5BFA331E"/>
    <w:rsid w:val="5D0315B6"/>
    <w:rsid w:val="5D52CA2C"/>
    <w:rsid w:val="5DB1ABA2"/>
    <w:rsid w:val="5E0F385E"/>
    <w:rsid w:val="5E5B5B00"/>
    <w:rsid w:val="5EC545F1"/>
    <w:rsid w:val="5F34C218"/>
    <w:rsid w:val="5FEFE68D"/>
    <w:rsid w:val="603357C7"/>
    <w:rsid w:val="6055D700"/>
    <w:rsid w:val="6159EFD2"/>
    <w:rsid w:val="61FA1469"/>
    <w:rsid w:val="62297F6A"/>
    <w:rsid w:val="62A49222"/>
    <w:rsid w:val="634243A9"/>
    <w:rsid w:val="64057927"/>
    <w:rsid w:val="64BED198"/>
    <w:rsid w:val="64D20D6C"/>
    <w:rsid w:val="656E95B0"/>
    <w:rsid w:val="6693A19D"/>
    <w:rsid w:val="66B80D08"/>
    <w:rsid w:val="66BDD7E5"/>
    <w:rsid w:val="66D91EB0"/>
    <w:rsid w:val="6722AFFD"/>
    <w:rsid w:val="677FF0D4"/>
    <w:rsid w:val="6818C2B3"/>
    <w:rsid w:val="6842C63C"/>
    <w:rsid w:val="686BC172"/>
    <w:rsid w:val="688DCDFC"/>
    <w:rsid w:val="689A539B"/>
    <w:rsid w:val="68A46063"/>
    <w:rsid w:val="68E8603C"/>
    <w:rsid w:val="6911C367"/>
    <w:rsid w:val="691C3FFB"/>
    <w:rsid w:val="6972F4B6"/>
    <w:rsid w:val="6A26AA4A"/>
    <w:rsid w:val="6A696C5C"/>
    <w:rsid w:val="6AC957F3"/>
    <w:rsid w:val="6B2824B6"/>
    <w:rsid w:val="6C29CEE0"/>
    <w:rsid w:val="6CD7F6CB"/>
    <w:rsid w:val="6D38F576"/>
    <w:rsid w:val="6DA4019B"/>
    <w:rsid w:val="6DAD9B28"/>
    <w:rsid w:val="6DD0B8F6"/>
    <w:rsid w:val="6DECBA3E"/>
    <w:rsid w:val="6EB53C52"/>
    <w:rsid w:val="6EBC571F"/>
    <w:rsid w:val="6EE74009"/>
    <w:rsid w:val="6F772B79"/>
    <w:rsid w:val="6F8D5534"/>
    <w:rsid w:val="6FA364F0"/>
    <w:rsid w:val="7033C73A"/>
    <w:rsid w:val="70C67CAA"/>
    <w:rsid w:val="70DBFD2D"/>
    <w:rsid w:val="70E5A4F4"/>
    <w:rsid w:val="71163315"/>
    <w:rsid w:val="71245953"/>
    <w:rsid w:val="71337533"/>
    <w:rsid w:val="7136ADBD"/>
    <w:rsid w:val="7344C3CD"/>
    <w:rsid w:val="73714342"/>
    <w:rsid w:val="73B7BA2B"/>
    <w:rsid w:val="748927EC"/>
    <w:rsid w:val="7491E74A"/>
    <w:rsid w:val="75334F53"/>
    <w:rsid w:val="759171A5"/>
    <w:rsid w:val="760F02C1"/>
    <w:rsid w:val="768ABEB2"/>
    <w:rsid w:val="769FE2AE"/>
    <w:rsid w:val="772D5AD9"/>
    <w:rsid w:val="786F98C2"/>
    <w:rsid w:val="78B8713E"/>
    <w:rsid w:val="78E8F0EA"/>
    <w:rsid w:val="790F21EA"/>
    <w:rsid w:val="79325E0E"/>
    <w:rsid w:val="7935770B"/>
    <w:rsid w:val="7946C330"/>
    <w:rsid w:val="79990979"/>
    <w:rsid w:val="7A0A87BC"/>
    <w:rsid w:val="7A50A39C"/>
    <w:rsid w:val="7A8772DB"/>
    <w:rsid w:val="7AB8E58E"/>
    <w:rsid w:val="7AEF495C"/>
    <w:rsid w:val="7B1A82A5"/>
    <w:rsid w:val="7B1D95BB"/>
    <w:rsid w:val="7B28D711"/>
    <w:rsid w:val="7C1E5644"/>
    <w:rsid w:val="7C36B84A"/>
    <w:rsid w:val="7C50AF3A"/>
    <w:rsid w:val="7D214D0E"/>
    <w:rsid w:val="7DAEFEC4"/>
    <w:rsid w:val="7DFB10F7"/>
    <w:rsid w:val="7E24120A"/>
    <w:rsid w:val="7E701073"/>
    <w:rsid w:val="7E8BCF93"/>
    <w:rsid w:val="7EACD166"/>
    <w:rsid w:val="7EFAD894"/>
    <w:rsid w:val="7F14E248"/>
    <w:rsid w:val="7F233FCD"/>
    <w:rsid w:val="7FB6AC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85EDB0"/>
  <w14:defaultImageDpi w14:val="300"/>
  <w15:docId w15:val="{46C51F2E-E150-4517-9B8E-B5274BA0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y-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0A3F90"/>
    <w:rPr>
      <w:color w:val="0000FF" w:themeColor="hyperlink"/>
      <w:u w:val="single"/>
    </w:rPr>
  </w:style>
  <w:style w:type="character" w:styleId="UnresolvedMention">
    <w:name w:val="Unresolved Mention"/>
    <w:basedOn w:val="DefaultParagraphFont"/>
    <w:uiPriority w:val="99"/>
    <w:semiHidden/>
    <w:unhideWhenUsed/>
    <w:rsid w:val="000A3F90"/>
    <w:rPr>
      <w:color w:val="605E5C"/>
      <w:shd w:val="clear" w:color="auto" w:fill="E1DFDD"/>
    </w:rPr>
  </w:style>
  <w:style w:type="character" w:styleId="CommentReference">
    <w:name w:val="annotation reference"/>
    <w:basedOn w:val="DefaultParagraphFont"/>
    <w:uiPriority w:val="99"/>
    <w:semiHidden/>
    <w:unhideWhenUsed/>
    <w:rsid w:val="006F6D66"/>
    <w:rPr>
      <w:sz w:val="16"/>
      <w:szCs w:val="16"/>
    </w:rPr>
  </w:style>
  <w:style w:type="paragraph" w:styleId="CommentText">
    <w:name w:val="annotation text"/>
    <w:basedOn w:val="Normal"/>
    <w:link w:val="CommentTextChar"/>
    <w:uiPriority w:val="99"/>
    <w:unhideWhenUsed/>
    <w:rsid w:val="006F6D66"/>
    <w:pPr>
      <w:spacing w:line="240" w:lineRule="auto"/>
    </w:pPr>
    <w:rPr>
      <w:sz w:val="20"/>
      <w:szCs w:val="20"/>
    </w:rPr>
  </w:style>
  <w:style w:type="character" w:customStyle="1" w:styleId="CommentTextChar">
    <w:name w:val="Comment Text Char"/>
    <w:basedOn w:val="DefaultParagraphFont"/>
    <w:link w:val="CommentText"/>
    <w:uiPriority w:val="99"/>
    <w:rsid w:val="006F6D66"/>
    <w:rPr>
      <w:sz w:val="20"/>
      <w:szCs w:val="20"/>
      <w:lang w:val="cy-GB"/>
    </w:rPr>
  </w:style>
  <w:style w:type="paragraph" w:styleId="CommentSubject">
    <w:name w:val="annotation subject"/>
    <w:basedOn w:val="CommentText"/>
    <w:next w:val="CommentText"/>
    <w:link w:val="CommentSubjectChar"/>
    <w:uiPriority w:val="99"/>
    <w:semiHidden/>
    <w:unhideWhenUsed/>
    <w:rsid w:val="006F6D66"/>
    <w:rPr>
      <w:b/>
      <w:bCs/>
    </w:rPr>
  </w:style>
  <w:style w:type="character" w:customStyle="1" w:styleId="CommentSubjectChar">
    <w:name w:val="Comment Subject Char"/>
    <w:basedOn w:val="CommentTextChar"/>
    <w:link w:val="CommentSubject"/>
    <w:uiPriority w:val="99"/>
    <w:semiHidden/>
    <w:rsid w:val="006F6D66"/>
    <w:rPr>
      <w:b/>
      <w:bCs/>
      <w:sz w:val="20"/>
      <w:szCs w:val="20"/>
      <w:lang w:val="cy-GB"/>
    </w:rPr>
  </w:style>
  <w:style w:type="paragraph" w:styleId="Revision">
    <w:name w:val="Revision"/>
    <w:hidden/>
    <w:uiPriority w:val="99"/>
    <w:semiHidden/>
    <w:rsid w:val="0086283D"/>
    <w:pPr>
      <w:spacing w:after="0" w:line="240" w:lineRule="auto"/>
    </w:pPr>
  </w:style>
  <w:style w:type="character" w:styleId="FollowedHyperlink">
    <w:name w:val="FollowedHyperlink"/>
    <w:basedOn w:val="DefaultParagraphFont"/>
    <w:uiPriority w:val="99"/>
    <w:semiHidden/>
    <w:unhideWhenUsed/>
    <w:rsid w:val="00C16D3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ontent.tfl.gov.uk/bus-stop-bypass-safety-review-2024.pdf" TargetMode="External"/><Relationship Id="rId21" Type="http://schemas.openxmlformats.org/officeDocument/2006/relationships/hyperlink" Target="https://www.llyw.cymru/sites/default/files/publications/2019-03/cymraeg-2050-strategaeth-y-gymraeg-v1-1.pdf" TargetMode="External"/><Relationship Id="rId42" Type="http://schemas.openxmlformats.org/officeDocument/2006/relationships/hyperlink" Target="https://www.alzheimers.org.uk/get-involved/dementia-friendly-resources/organisations/dementia-friendly-environment-checklist" TargetMode="External"/><Relationship Id="rId47" Type="http://schemas.openxmlformats.org/officeDocument/2006/relationships/hyperlink" Target="https://wheelsforwellbeing.org.uk/disabled-peoples-mobility-why-bus-stop-bypasses-are-sometimes-essential-briefing/" TargetMode="External"/><Relationship Id="rId63" Type="http://schemas.openxmlformats.org/officeDocument/2006/relationships/hyperlink" Target="https://rnid.org.uk/wp-content/uploads/2020/05/Hearing-Matters-supplement-in-Welsh.pdf" TargetMode="External"/><Relationship Id="rId68" Type="http://schemas.openxmlformats.org/officeDocument/2006/relationships/hyperlink" Target="https://www.rnib.org.uk/cy/professionals/health-social-care-education-professionals/knowledge-and-research-hub/reports-and-insight/rnib-cymru-annual-impact-report-2022-2023/" TargetMode="External"/><Relationship Id="rId16" Type="http://schemas.openxmlformats.org/officeDocument/2006/relationships/header" Target="header3.xml"/><Relationship Id="rId11" Type="http://schemas.openxmlformats.org/officeDocument/2006/relationships/hyperlink" Target="mailto:Design.Office@tfw.Wales" TargetMode="External"/><Relationship Id="rId24" Type="http://schemas.openxmlformats.org/officeDocument/2006/relationships/hyperlink" Target="https://www.livingstreets.org.uk/policy-reports-and-research/inclusive-design/" TargetMode="External"/><Relationship Id="rId32" Type="http://schemas.openxmlformats.org/officeDocument/2006/relationships/hyperlink" Target="https://www.llyw.cymru/trafnidiaeth-arolwg-cenedlaethol-cymru-ebrill-2022-i-fawrth-2023-html" TargetMode="External"/><Relationship Id="rId37" Type="http://schemas.openxmlformats.org/officeDocument/2006/relationships/hyperlink" Target="https://bills.parliament.uk/publications/61843/documents/6810" TargetMode="External"/><Relationship Id="rId40" Type="http://schemas.openxmlformats.org/officeDocument/2006/relationships/hyperlink" Target="https://statswales.gov.wales/Catalogue/Population-and-Migration/Population/Estimates/Local-Authority/populationestimates-by-localauthority-age" TargetMode="External"/><Relationship Id="rId45" Type="http://schemas.openxmlformats.org/officeDocument/2006/relationships/hyperlink" Target="https://www.llyw.cymru/sites/default/files/publications/2021-03/llwybr-newydd-strategaeth-drafnidiaeth-cymru-2021-symudedd-strategaeth-lawn.pdf" TargetMode="External"/><Relationship Id="rId53" Type="http://schemas.openxmlformats.org/officeDocument/2006/relationships/hyperlink" Target="https://www.bbc.co.uk/news/disability-52477587" TargetMode="External"/><Relationship Id="rId58" Type="http://schemas.openxmlformats.org/officeDocument/2006/relationships/hyperlink" Target="https://www.ons.gov.uk/peoplepopulationandcommunity/birthsdeathsandmarriages/conceptionandfertilityrates/bulletins/conceptionstatistics/2022" TargetMode="External"/><Relationship Id="rId66" Type="http://schemas.openxmlformats.org/officeDocument/2006/relationships/hyperlink" Target="https://benzinazero.wordpress.com/wp-content/uploads/2024/03/motonornativity-authorfinalversion.pdf" TargetMode="External"/><Relationship Id="rId74" Type="http://schemas.openxmlformats.org/officeDocument/2006/relationships/hyperlink" Target="https://cy.ons.gov.uk/employmentandlabourmarket/peopleinwork/employmentandemployeetypes/bulletins/approximatedsocialgradeenglandandwales/census2021" TargetMode="External"/><Relationship Id="rId79"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assets.publishing.service.gov.uk/media/5a81bd72ed915d74e33ffcd8/Infrastructure-Cities-briefing-note.pdf" TargetMode="External"/><Relationship Id="rId1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hyperlink" Target="https://streets-alive-yarra.org/journal/donald-appleyards-livable-streets/" TargetMode="External"/><Relationship Id="rId27" Type="http://schemas.openxmlformats.org/officeDocument/2006/relationships/hyperlink" Target="https://assets.publishing.service.gov.uk/media/659ff6a93308d200131fbe78/HECC-report-2023-overview.pdf" TargetMode="External"/><Relationship Id="rId30" Type="http://schemas.openxmlformats.org/officeDocument/2006/relationships/hyperlink" Target="https://content.tfl.gov.uk/new-cycle-infrastructure-monitoring-report.pdf" TargetMode="External"/><Relationship Id="rId35" Type="http://schemas.openxmlformats.org/officeDocument/2006/relationships/hyperlink" Target="https://statscymru.llyw.cymru/Catalogue/Transport/Roads/Road-Accidents/accidents/ksiroadaccidents-by-area-year" TargetMode="External"/><Relationship Id="rId43" Type="http://schemas.openxmlformats.org/officeDocument/2006/relationships/hyperlink" Target="https://digital.nhs.uk/data-and-information/areas-of-interest/estates-and-facilities/patient-led-assessments-of-the-care-environment-place/dementia-friendly-environments-guidance-for-assessors" TargetMode="External"/><Relationship Id="rId48" Type="http://schemas.openxmlformats.org/officeDocument/2006/relationships/hyperlink" Target="https://lordslibrary.parliament.uk/challenges-faced-by-people-with-disabilities/" TargetMode="External"/><Relationship Id="rId56" Type="http://schemas.openxmlformats.org/officeDocument/2006/relationships/hyperlink" Target="https://welshwomensaid.org.uk/news/welsh-womens-aid-release-new-public-sexual-harassment-research/" TargetMode="External"/><Relationship Id="rId64" Type="http://schemas.openxmlformats.org/officeDocument/2006/relationships/hyperlink" Target="https://transport.ec.europa.eu/news-events/news/2023-figures-show-stalling-progress-reducing-road-fatalities-too-many-countries-2024-03-08_en" TargetMode="External"/><Relationship Id="rId69" Type="http://schemas.openxmlformats.org/officeDocument/2006/relationships/hyperlink" Target="https://www.llyw.cymru/cyfeiriadedd-rhywiol-hunaniaeth-o-ran-rhywedd-yng-nghymru-cyfrifiad-2021-diwygiedig-html" TargetMode="External"/><Relationship Id="rId77" Type="http://schemas.openxmlformats.org/officeDocument/2006/relationships/hyperlink" Target="https://webarchive.nationalarchives.gov.uk/ukgwa/20100407172811/https:/www.hm-treasury.gov.uk/stern_review_report.htm" TargetMode="External"/><Relationship Id="rId8" Type="http://schemas.openxmlformats.org/officeDocument/2006/relationships/webSettings" Target="webSettings.xml"/><Relationship Id="rId51" Type="http://schemas.openxmlformats.org/officeDocument/2006/relationships/hyperlink" Target="https://www.gov.uk/government/statistics/reported-road-casualties-great-britain-pedestrian-factsheet-2023/reported-road-casualties-in-great-britain-pedestrian-factsheet-2023" TargetMode="External"/><Relationship Id="rId72" Type="http://schemas.openxmlformats.org/officeDocument/2006/relationships/hyperlink" Target="https://www.llyw.cymru/trafnidiaeth-arolwg-cenedlaethol-cymru-ebrill-2022-i-fawrth-2023-html"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gd-prod.azureedge.net/-/media/project/guidedogs/guidedogsdotorg/files/how-you-can-help/campaigning/ucl-guide-dogs---designing-for-inclusion-full-report-sept-2024-final.pdf" TargetMode="External"/><Relationship Id="rId33" Type="http://schemas.openxmlformats.org/officeDocument/2006/relationships/hyperlink" Target="https://www.health.org.uk/evidence-hub/transport/transport-trends/trends-in-households-without-access-to-a-car" TargetMode="External"/><Relationship Id="rId38" Type="http://schemas.openxmlformats.org/officeDocument/2006/relationships/hyperlink" Target="https://www.nuffieldfoundation.org/sites/default/files/files/7350_PSI_Report_CIM_final.pdf" TargetMode="External"/><Relationship Id="rId46" Type="http://schemas.openxmlformats.org/officeDocument/2006/relationships/hyperlink" Target="https://pubmed.ncbi.nlm.nih.gov/32772060/" TargetMode="External"/><Relationship Id="rId59" Type="http://schemas.openxmlformats.org/officeDocument/2006/relationships/hyperlink" Target="https://ciltuk.org.uk/News/Latest-News/ArtMID/6887/ArticleID/37525/Women-in-Transport-report-exposes-gender-inequality-and-calls-for-ESG-action" TargetMode="External"/><Relationship Id="rId67" Type="http://schemas.openxmlformats.org/officeDocument/2006/relationships/hyperlink" Target="https://live-qeop.pantheonsite.io/sites/default/files/attachments/Safety%20and%20Belonging%20for%20Women%20and%20Girls%20in%20Public%20Spaces%20-%20Community%20Research%20in%20East%20London%20-%20October%202023.pdf" TargetMode="External"/><Relationship Id="rId20" Type="http://schemas.openxmlformats.org/officeDocument/2006/relationships/image" Target="media/image3.png"/><Relationship Id="rId41" Type="http://schemas.openxmlformats.org/officeDocument/2006/relationships/hyperlink" Target="https://wcpp.org.uk/wp-content/uploads/2022/10/Healthy-Lifestyle-Behaviours-Children-CYM.pdf" TargetMode="External"/><Relationship Id="rId54" Type="http://schemas.openxmlformats.org/officeDocument/2006/relationships/hyperlink" Target="https://media.rnib.org.uk/documents/Who_put_that_there_Report_February_2015.pdf" TargetMode="External"/><Relationship Id="rId62" Type="http://schemas.openxmlformats.org/officeDocument/2006/relationships/hyperlink" Target="https://research.senedd.wales/media/rdsnhrh4/24-13-neurodevelopmental-services-in-wales.pdf" TargetMode="External"/><Relationship Id="rId70" Type="http://schemas.openxmlformats.org/officeDocument/2006/relationships/hyperlink" Target="https://www.livingstreets.org.uk/policy-reports-and-research/pedestrian-pound/" TargetMode="External"/><Relationship Id="rId75" Type="http://schemas.openxmlformats.org/officeDocument/2006/relationships/hyperlink" Target="https://www.gov.uk/government/statistics/reported-road-casualties-great-britain-casualties-and-deprivation-factsheet-england/reported-road-casualties-great-britain-casualties-and-deprivation"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www.walkwheelcycletrust.org.uk/media/13416/sustrans-2023-walking-and-cycling-index-uk-aggregated-report.pdf" TargetMode="External"/><Relationship Id="rId28" Type="http://schemas.openxmlformats.org/officeDocument/2006/relationships/hyperlink" Target="https://www.llyw.cymru/sites/default/files/publications/2024-08/pwyllgor-llifogydd-ac-erydu-arfordirol-cymru-adroddiad-blynyddol-2024.pdf" TargetMode="External"/><Relationship Id="rId36" Type="http://schemas.openxmlformats.org/officeDocument/2006/relationships/hyperlink" Target="https://www.walkwheelcycletrust.org.uk/media/10426/transportpovertypaper-sustrans_wel.pdf" TargetMode="External"/><Relationship Id="rId49" Type="http://schemas.openxmlformats.org/officeDocument/2006/relationships/hyperlink" Target="https://wbg.org.uk/wp-content/uploads/2021/06/Gender-inclusive-transport-systems-V3.pdf" TargetMode="External"/><Relationship Id="rId57" Type="http://schemas.openxmlformats.org/officeDocument/2006/relationships/hyperlink" Target="https://researchbriefings.files.parliament.uk/documents/SN01250/SN01250.pdf" TargetMode="External"/><Relationship Id="rId10" Type="http://schemas.openxmlformats.org/officeDocument/2006/relationships/endnotes" Target="endnotes.xml"/><Relationship Id="rId31" Type="http://schemas.openxmlformats.org/officeDocument/2006/relationships/hyperlink" Target="https://www.llyw.cymru/adroddiad-cynnydd-ar-yr-adolygiad-gweinidogol-o-gyfleoedd-chwarae-chwefror-2025-html" TargetMode="External"/><Relationship Id="rId44" Type="http://schemas.openxmlformats.org/officeDocument/2006/relationships/hyperlink" Target="https://assets.publishing.service.gov.uk/media/61d32bb7d3bf7f1f72b5ffd2/inclusive-mobility-a-guide-to-best-practice-on-access-to-pedestrian-and-transport-infrastructure.pdf" TargetMode="External"/><Relationship Id="rId52" Type="http://schemas.openxmlformats.org/officeDocument/2006/relationships/hyperlink" Target="https://www.gov.uk/government/statistics/reported-road-casualties-great-britain-pedal-cyclist-factsheet-2021/reported-road-casualties-in-great-britain-pedal-cycle-factsheet-2021" TargetMode="External"/><Relationship Id="rId60" Type="http://schemas.openxmlformats.org/officeDocument/2006/relationships/hyperlink" Target="https://www.gov.uk/government/statistics/national-travel-attitudes-study-wave-9/national-travel-attitudes-study-ntas-wave-9-cycling" TargetMode="External"/><Relationship Id="rId65" Type="http://schemas.openxmlformats.org/officeDocument/2006/relationships/hyperlink" Target="https://www.wcpp.org.uk/wp-content/uploads/2022/09/211026-WCPP-Poverty-Review-Transport-disadvantage.pdf" TargetMode="External"/><Relationship Id="rId73" Type="http://schemas.openxmlformats.org/officeDocument/2006/relationships/hyperlink" Target="https://www.llyw.cymru/grwp-ethnig-hunaniaeth-genedlaethol-iaith-chrefydd-yng-nghymru-cyfrifiad-2021-html"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1.png"/><Relationship Id="rId39" Type="http://schemas.openxmlformats.org/officeDocument/2006/relationships/hyperlink" Target="https://www.sciencenordic.com/children-and-adolescents-denmark-exercise/children-who-walk-to-school-concentrate-better/1379550" TargetMode="External"/><Relationship Id="rId34" Type="http://schemas.openxmlformats.org/officeDocument/2006/relationships/hyperlink" Target="https://www.gov.uk/government/statistics/reported-road-casualties-great-britain-annual-report-2023/reported-road-casualties-great-britain-annual-report-2023" TargetMode="External"/><Relationship Id="rId50" Type="http://schemas.openxmlformats.org/officeDocument/2006/relationships/hyperlink" Target="https://www.mdpi.com/1660-4601/18/8/4334" TargetMode="External"/><Relationship Id="rId55" Type="http://schemas.openxmlformats.org/officeDocument/2006/relationships/hyperlink" Target="https://wheelsforwellbeing.org.uk/our-campaigns/campaigning/guide/" TargetMode="External"/><Relationship Id="rId76" Type="http://schemas.openxmlformats.org/officeDocument/2006/relationships/hyperlink" Target="https://ecommerceage.co.uk/ecommerce-age/too-hot-to-shop-uk-puts-shopping-on-hold-for-heatwave/" TargetMode="External"/><Relationship Id="rId7" Type="http://schemas.openxmlformats.org/officeDocument/2006/relationships/settings" Target="settings.xml"/><Relationship Id="rId71" Type="http://schemas.openxmlformats.org/officeDocument/2006/relationships/hyperlink" Target="https://www.walkwheelcycletrust.org.uk/cy/ein-blog/ymchwil/ymchwiliad-dinasyddion-anabl/" TargetMode="External"/><Relationship Id="rId2" Type="http://schemas.openxmlformats.org/officeDocument/2006/relationships/customXml" Target="../customXml/item2.xml"/><Relationship Id="rId29" Type="http://schemas.openxmlformats.org/officeDocument/2006/relationships/hyperlink" Target="https://naturalresources.wales/about-us/what-we-do/strategies-plans-and-policies/benefits-of-nature-based-solutions/?lang=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1c317c9-ce92-4e67-9817-0843f5fd8043" xsi:nil="true"/>
    <Number xmlns="60bf3b6e-3c85-4024-a57c-fe9b611f3d27" xsi:nil="true"/>
    <lcf76f155ced4ddcb4097134ff3c332f xmlns="60bf3b6e-3c85-4024-a57c-fe9b611f3d2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5505BB4F983146804FB3CB8240ADB3" ma:contentTypeVersion="19" ma:contentTypeDescription="Create a new document." ma:contentTypeScope="" ma:versionID="97a69d6c8d341da51907949572d9d3de">
  <xsd:schema xmlns:xsd="http://www.w3.org/2001/XMLSchema" xmlns:xs="http://www.w3.org/2001/XMLSchema" xmlns:p="http://schemas.microsoft.com/office/2006/metadata/properties" xmlns:ns1="http://schemas.microsoft.com/sharepoint/v3" xmlns:ns2="60bf3b6e-3c85-4024-a57c-fe9b611f3d27" xmlns:ns3="c1c317c9-ce92-4e67-9817-0843f5fd8043" targetNamespace="http://schemas.microsoft.com/office/2006/metadata/properties" ma:root="true" ma:fieldsID="26483a7d84dd3fa6bfc82b13d9d50a7f" ns1:_="" ns2:_="" ns3:_="">
    <xsd:import namespace="http://schemas.microsoft.com/sharepoint/v3"/>
    <xsd:import namespace="60bf3b6e-3c85-4024-a57c-fe9b611f3d27"/>
    <xsd:import namespace="c1c317c9-ce92-4e67-9817-0843f5fd804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element ref="ns2: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bf3b6e-3c85-4024-a57c-fe9b611f3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fc7249c-bf68-4780-a2e5-99932a6b8d4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Number" ma:index="26" nillable="true" ma:displayName="Number" ma:format="Dropdown" ma:internalName="Numb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c1c317c9-ce92-4e67-9817-0843f5fd804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9a9bd56d-6647-4356-85e2-2d5f42054978}" ma:internalName="TaxCatchAll" ma:showField="CatchAllData" ma:web="c1c317c9-ce92-4e67-9817-0843f5fd80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1B8103-D025-451C-A85C-DC04CDA083BE}">
  <ds:schemaRefs>
    <ds:schemaRef ds:uri="http://schemas.openxmlformats.org/officeDocument/2006/bibliography"/>
  </ds:schemaRefs>
</ds:datastoreItem>
</file>

<file path=customXml/itemProps2.xml><?xml version="1.0" encoding="utf-8"?>
<ds:datastoreItem xmlns:ds="http://schemas.openxmlformats.org/officeDocument/2006/customXml" ds:itemID="{FC2D72C1-5E92-43D8-A597-B573B02131E0}">
  <ds:schemaRefs>
    <ds:schemaRef ds:uri="http://purl.org/dc/terms/"/>
    <ds:schemaRef ds:uri="http://schemas.microsoft.com/office/2006/documentManagement/types"/>
    <ds:schemaRef ds:uri="http://purl.org/dc/elements/1.1/"/>
    <ds:schemaRef ds:uri="http://schemas.microsoft.com/office/2006/metadata/properties"/>
    <ds:schemaRef ds:uri="http://schemas.microsoft.com/sharepoint/v3"/>
    <ds:schemaRef ds:uri="60bf3b6e-3c85-4024-a57c-fe9b611f3d27"/>
    <ds:schemaRef ds:uri="http://purl.org/dc/dcmitype/"/>
    <ds:schemaRef ds:uri="c1c317c9-ce92-4e67-9817-0843f5fd8043"/>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EF35EF56-0104-4C22-99CA-FB48B0BFA7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bf3b6e-3c85-4024-a57c-fe9b611f3d27"/>
    <ds:schemaRef ds:uri="c1c317c9-ce92-4e67-9817-0843f5fd80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1659BF-71EC-4B65-ADCC-9238EA0C6D7B}">
  <ds:schemaRefs>
    <ds:schemaRef ds:uri="http://schemas.microsoft.com/sharepoint/v3/contenttype/forms"/>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5</TotalTime>
  <Pages>51</Pages>
  <Words>15600</Words>
  <Characters>88922</Characters>
  <Application>Microsoft Office Word</Application>
  <DocSecurity>0</DocSecurity>
  <Lines>741</Lines>
  <Paragraphs>208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104314</CharactersWithSpaces>
  <SharedDoc>false</SharedDoc>
  <HyperlinkBase/>
  <HLinks>
    <vt:vector size="192" baseType="variant">
      <vt:variant>
        <vt:i4>6357038</vt:i4>
      </vt:variant>
      <vt:variant>
        <vt:i4>93</vt:i4>
      </vt:variant>
      <vt:variant>
        <vt:i4>0</vt:i4>
      </vt:variant>
      <vt:variant>
        <vt:i4>5</vt:i4>
      </vt:variant>
      <vt:variant>
        <vt:lpwstr>https://www.gov.uk/government/statistics/reported-road-casualties-great-britain-casualties-and-deprivation-factsheet-england/reported-road-casualties-great-britain-casualties-and-deprivation</vt:lpwstr>
      </vt:variant>
      <vt:variant>
        <vt:lpwstr>:~:text=Difference%20between%20most%20and%20least,decile%20has%20increased%20over%20time.</vt:lpwstr>
      </vt:variant>
      <vt:variant>
        <vt:i4>7405695</vt:i4>
      </vt:variant>
      <vt:variant>
        <vt:i4>90</vt:i4>
      </vt:variant>
      <vt:variant>
        <vt:i4>0</vt:i4>
      </vt:variant>
      <vt:variant>
        <vt:i4>5</vt:i4>
      </vt:variant>
      <vt:variant>
        <vt:lpwstr>https://www.ons.gov.uk/employmentandlabourmarket/peopleinwork/employmentandemployeetypes/bulletins/approximatedsocialgradeenglandandwales/census2021</vt:lpwstr>
      </vt:variant>
      <vt:variant>
        <vt:lpwstr>:~:text=In%20Wales%2C%20people%20were%20most,%25)%20than%20England%20(23.5%25).</vt:lpwstr>
      </vt:variant>
      <vt:variant>
        <vt:i4>7995506</vt:i4>
      </vt:variant>
      <vt:variant>
        <vt:i4>87</vt:i4>
      </vt:variant>
      <vt:variant>
        <vt:i4>0</vt:i4>
      </vt:variant>
      <vt:variant>
        <vt:i4>5</vt:i4>
      </vt:variant>
      <vt:variant>
        <vt:lpwstr>https://www.gov.wales/ethnic-group-national-identity-language-and-religion-wales-census-2021-html</vt:lpwstr>
      </vt:variant>
      <vt:variant>
        <vt:lpwstr>:~:text=2.9%20million%20respondents%20in%20Wales,increase%20from%201.5%25%20in%202011.</vt:lpwstr>
      </vt:variant>
      <vt:variant>
        <vt:i4>2293819</vt:i4>
      </vt:variant>
      <vt:variant>
        <vt:i4>84</vt:i4>
      </vt:variant>
      <vt:variant>
        <vt:i4>0</vt:i4>
      </vt:variant>
      <vt:variant>
        <vt:i4>5</vt:i4>
      </vt:variant>
      <vt:variant>
        <vt:lpwstr>https://www.gov.wales/transport-national-survey-wales-april-2022-march-2023-html</vt:lpwstr>
      </vt:variant>
      <vt:variant>
        <vt:lpwstr>:~:text=aged%20over%2060.-,12%25%20of%20people%20use%20a%20bus%20at%20least%20once%20a,people%20with%20a%20White%20background.</vt:lpwstr>
      </vt:variant>
      <vt:variant>
        <vt:i4>1966147</vt:i4>
      </vt:variant>
      <vt:variant>
        <vt:i4>81</vt:i4>
      </vt:variant>
      <vt:variant>
        <vt:i4>0</vt:i4>
      </vt:variant>
      <vt:variant>
        <vt:i4>5</vt:i4>
      </vt:variant>
      <vt:variant>
        <vt:lpwstr>https://www.sustrans.org.uk/our-blog/research/disabled-citizens-inquiry/</vt:lpwstr>
      </vt:variant>
      <vt:variant>
        <vt:lpwstr/>
      </vt:variant>
      <vt:variant>
        <vt:i4>131192</vt:i4>
      </vt:variant>
      <vt:variant>
        <vt:i4>78</vt:i4>
      </vt:variant>
      <vt:variant>
        <vt:i4>0</vt:i4>
      </vt:variant>
      <vt:variant>
        <vt:i4>5</vt:i4>
      </vt:variant>
      <vt:variant>
        <vt:lpwstr>https://rnid.org.uk/wp-content/uploads/2020/05/Hearing-Matters-report-_-Wales-Supplement.pdf</vt:lpwstr>
      </vt:variant>
      <vt:variant>
        <vt:lpwstr/>
      </vt:variant>
      <vt:variant>
        <vt:i4>1048585</vt:i4>
      </vt:variant>
      <vt:variant>
        <vt:i4>75</vt:i4>
      </vt:variant>
      <vt:variant>
        <vt:i4>0</vt:i4>
      </vt:variant>
      <vt:variant>
        <vt:i4>5</vt:i4>
      </vt:variant>
      <vt:variant>
        <vt:lpwstr>https://www.gov.wales/sexual-orientation-and-gender-identity-wales-census-2021-revised-html</vt:lpwstr>
      </vt:variant>
      <vt:variant>
        <vt:lpwstr>:~:text=More%20than%2010%2C000%20people%20(0.4%25)%20answered%20%E2%80%9CNo%E2%80%9D%2C,woman%2C%20and%201%2C500%20people%20identified%20as%20non%2Dbinary.</vt:lpwstr>
      </vt:variant>
      <vt:variant>
        <vt:i4>6488182</vt:i4>
      </vt:variant>
      <vt:variant>
        <vt:i4>72</vt:i4>
      </vt:variant>
      <vt:variant>
        <vt:i4>0</vt:i4>
      </vt:variant>
      <vt:variant>
        <vt:i4>5</vt:i4>
      </vt:variant>
      <vt:variant>
        <vt:lpwstr>https://live-qeop.pantheonsite.io/sites/default/files/attachments/Safety and Belonging for Women and Girls in Public Spaces - Community Research in East London - October 2023.pdf</vt:lpwstr>
      </vt:variant>
      <vt:variant>
        <vt:lpwstr/>
      </vt:variant>
      <vt:variant>
        <vt:i4>458772</vt:i4>
      </vt:variant>
      <vt:variant>
        <vt:i4>69</vt:i4>
      </vt:variant>
      <vt:variant>
        <vt:i4>0</vt:i4>
      </vt:variant>
      <vt:variant>
        <vt:i4>5</vt:i4>
      </vt:variant>
      <vt:variant>
        <vt:lpwstr>https://www.wcpp.org.uk/wp-content/uploads/2022/09/211026-WCPP-Poverty-Review-Transport-disadvantage.pdf</vt:lpwstr>
      </vt:variant>
      <vt:variant>
        <vt:lpwstr/>
      </vt:variant>
      <vt:variant>
        <vt:i4>1638504</vt:i4>
      </vt:variant>
      <vt:variant>
        <vt:i4>66</vt:i4>
      </vt:variant>
      <vt:variant>
        <vt:i4>0</vt:i4>
      </vt:variant>
      <vt:variant>
        <vt:i4>5</vt:i4>
      </vt:variant>
      <vt:variant>
        <vt:lpwstr>https://transport.ec.europa.eu/news-events/news/2023-figures-show-stalling-progress-reducing-road-fatalities-too-many-countries-2024-03-08_en</vt:lpwstr>
      </vt:variant>
      <vt:variant>
        <vt:lpwstr/>
      </vt:variant>
      <vt:variant>
        <vt:i4>131192</vt:i4>
      </vt:variant>
      <vt:variant>
        <vt:i4>63</vt:i4>
      </vt:variant>
      <vt:variant>
        <vt:i4>0</vt:i4>
      </vt:variant>
      <vt:variant>
        <vt:i4>5</vt:i4>
      </vt:variant>
      <vt:variant>
        <vt:lpwstr>https://rnid.org.uk/wp-content/uploads/2020/05/Hearing-Matters-report-_-Wales-Supplement.pdf</vt:lpwstr>
      </vt:variant>
      <vt:variant>
        <vt:lpwstr/>
      </vt:variant>
      <vt:variant>
        <vt:i4>6881341</vt:i4>
      </vt:variant>
      <vt:variant>
        <vt:i4>60</vt:i4>
      </vt:variant>
      <vt:variant>
        <vt:i4>0</vt:i4>
      </vt:variant>
      <vt:variant>
        <vt:i4>5</vt:i4>
      </vt:variant>
      <vt:variant>
        <vt:lpwstr>https://research.senedd.wales/media/rdsnhrh4/24-13-neurodevelopmental-services-in-wales.pdf</vt:lpwstr>
      </vt:variant>
      <vt:variant>
        <vt:lpwstr/>
      </vt:variant>
      <vt:variant>
        <vt:i4>7798826</vt:i4>
      </vt:variant>
      <vt:variant>
        <vt:i4>57</vt:i4>
      </vt:variant>
      <vt:variant>
        <vt:i4>0</vt:i4>
      </vt:variant>
      <vt:variant>
        <vt:i4>5</vt:i4>
      </vt:variant>
      <vt:variant>
        <vt:lpwstr>https://wbg.org.uk/wp-content/uploads/2021/06/Gender-inclusive-transport-systems-V3.pdf</vt:lpwstr>
      </vt:variant>
      <vt:variant>
        <vt:lpwstr/>
      </vt:variant>
      <vt:variant>
        <vt:i4>720896</vt:i4>
      </vt:variant>
      <vt:variant>
        <vt:i4>54</vt:i4>
      </vt:variant>
      <vt:variant>
        <vt:i4>0</vt:i4>
      </vt:variant>
      <vt:variant>
        <vt:i4>5</vt:i4>
      </vt:variant>
      <vt:variant>
        <vt:lpwstr>https://ciltuk.org.uk/News/Latest-News/ArtMID/6887/ArticleID/37525/Women-in-Transport-report-exposes-gender-inequality-and-calls-for-ESG-action</vt:lpwstr>
      </vt:variant>
      <vt:variant>
        <vt:lpwstr>:~:text=Ruth%20Cadbury%20MP%2C%20Chair%20of,the%20deep%2Drooted%20gender%20disparities.</vt:lpwstr>
      </vt:variant>
      <vt:variant>
        <vt:i4>327680</vt:i4>
      </vt:variant>
      <vt:variant>
        <vt:i4>51</vt:i4>
      </vt:variant>
      <vt:variant>
        <vt:i4>0</vt:i4>
      </vt:variant>
      <vt:variant>
        <vt:i4>5</vt:i4>
      </vt:variant>
      <vt:variant>
        <vt:lpwstr>https://www.ons.gov.uk/peoplepopulationandcommunity/birthsdeathsandmarriages/conceptionandfertilityrates/bulletins/conceptionstatistics/2022</vt:lpwstr>
      </vt:variant>
      <vt:variant>
        <vt:lpwstr>:~:text=6.,per%201%2C000%20women%20in%202022.</vt:lpwstr>
      </vt:variant>
      <vt:variant>
        <vt:i4>7864416</vt:i4>
      </vt:variant>
      <vt:variant>
        <vt:i4>48</vt:i4>
      </vt:variant>
      <vt:variant>
        <vt:i4>0</vt:i4>
      </vt:variant>
      <vt:variant>
        <vt:i4>5</vt:i4>
      </vt:variant>
      <vt:variant>
        <vt:lpwstr>https://researchbriefings.files.parliament.uk/documents/SN01250/SN01250.pdf</vt:lpwstr>
      </vt:variant>
      <vt:variant>
        <vt:lpwstr/>
      </vt:variant>
      <vt:variant>
        <vt:i4>3735615</vt:i4>
      </vt:variant>
      <vt:variant>
        <vt:i4>45</vt:i4>
      </vt:variant>
      <vt:variant>
        <vt:i4>0</vt:i4>
      </vt:variant>
      <vt:variant>
        <vt:i4>5</vt:i4>
      </vt:variant>
      <vt:variant>
        <vt:lpwstr>https://welshwomensaid.org.uk/news/welsh-womens-aid-release-new-public-sexual-harassment-research/</vt:lpwstr>
      </vt:variant>
      <vt:variant>
        <vt:lpwstr/>
      </vt:variant>
      <vt:variant>
        <vt:i4>5570585</vt:i4>
      </vt:variant>
      <vt:variant>
        <vt:i4>42</vt:i4>
      </vt:variant>
      <vt:variant>
        <vt:i4>0</vt:i4>
      </vt:variant>
      <vt:variant>
        <vt:i4>5</vt:i4>
      </vt:variant>
      <vt:variant>
        <vt:lpwstr>https://media.rnib.org.uk/documents/Who_put_that_there_Report_February_2015.pdf</vt:lpwstr>
      </vt:variant>
      <vt:variant>
        <vt:lpwstr/>
      </vt:variant>
      <vt:variant>
        <vt:i4>6291502</vt:i4>
      </vt:variant>
      <vt:variant>
        <vt:i4>39</vt:i4>
      </vt:variant>
      <vt:variant>
        <vt:i4>0</vt:i4>
      </vt:variant>
      <vt:variant>
        <vt:i4>5</vt:i4>
      </vt:variant>
      <vt:variant>
        <vt:lpwstr>https://www.bbc.co.uk/news/disability-52477587</vt:lpwstr>
      </vt:variant>
      <vt:variant>
        <vt:lpwstr/>
      </vt:variant>
      <vt:variant>
        <vt:i4>8126591</vt:i4>
      </vt:variant>
      <vt:variant>
        <vt:i4>36</vt:i4>
      </vt:variant>
      <vt:variant>
        <vt:i4>0</vt:i4>
      </vt:variant>
      <vt:variant>
        <vt:i4>5</vt:i4>
      </vt:variant>
      <vt:variant>
        <vt:lpwstr>https://lordslibrary.parliament.uk/challenges-faced-by-people-with-disabilities/</vt:lpwstr>
      </vt:variant>
      <vt:variant>
        <vt:lpwstr>:~:text=The%20second%20most%20prevalent%20type,were%20mobility%20impairments%20at%2069%25.</vt:lpwstr>
      </vt:variant>
      <vt:variant>
        <vt:i4>7078015</vt:i4>
      </vt:variant>
      <vt:variant>
        <vt:i4>33</vt:i4>
      </vt:variant>
      <vt:variant>
        <vt:i4>0</vt:i4>
      </vt:variant>
      <vt:variant>
        <vt:i4>5</vt:i4>
      </vt:variant>
      <vt:variant>
        <vt:lpwstr>https://wheelsforwellbeing.org.uk/disabled-peoples-mobility-why-bus-stop-bypasses-are-sometimes-essential-briefing/</vt:lpwstr>
      </vt:variant>
      <vt:variant>
        <vt:lpwstr/>
      </vt:variant>
      <vt:variant>
        <vt:i4>983047</vt:i4>
      </vt:variant>
      <vt:variant>
        <vt:i4>30</vt:i4>
      </vt:variant>
      <vt:variant>
        <vt:i4>0</vt:i4>
      </vt:variant>
      <vt:variant>
        <vt:i4>5</vt:i4>
      </vt:variant>
      <vt:variant>
        <vt:lpwstr>https://pubmed.ncbi.nlm.nih.gov/32772060/</vt:lpwstr>
      </vt:variant>
      <vt:variant>
        <vt:lpwstr/>
      </vt:variant>
      <vt:variant>
        <vt:i4>5242951</vt:i4>
      </vt:variant>
      <vt:variant>
        <vt:i4>27</vt:i4>
      </vt:variant>
      <vt:variant>
        <vt:i4>0</vt:i4>
      </vt:variant>
      <vt:variant>
        <vt:i4>5</vt:i4>
      </vt:variant>
      <vt:variant>
        <vt:lpwstr>https://digital.nhs.uk/data-and-information/areas-of-interest/estates-and-facilities/patient-led-assessments-of-the-care-environment-place/dementia-friendly-environments-guidance-for-assessors</vt:lpwstr>
      </vt:variant>
      <vt:variant>
        <vt:lpwstr/>
      </vt:variant>
      <vt:variant>
        <vt:i4>5046337</vt:i4>
      </vt:variant>
      <vt:variant>
        <vt:i4>24</vt:i4>
      </vt:variant>
      <vt:variant>
        <vt:i4>0</vt:i4>
      </vt:variant>
      <vt:variant>
        <vt:i4>5</vt:i4>
      </vt:variant>
      <vt:variant>
        <vt:lpwstr>https://www.alzheimers.org.uk/get-involved/dementia-friendly-resources/organisations/dementia-friendly-environment-checklist</vt:lpwstr>
      </vt:variant>
      <vt:variant>
        <vt:lpwstr/>
      </vt:variant>
      <vt:variant>
        <vt:i4>786517</vt:i4>
      </vt:variant>
      <vt:variant>
        <vt:i4>21</vt:i4>
      </vt:variant>
      <vt:variant>
        <vt:i4>0</vt:i4>
      </vt:variant>
      <vt:variant>
        <vt:i4>5</vt:i4>
      </vt:variant>
      <vt:variant>
        <vt:lpwstr>https://www.wcpp.org.uk/wp-content/uploads/2022/10/National-Milestones-Healthy-Lifestyle-Behaviours-Children-ENG.pdf</vt:lpwstr>
      </vt:variant>
      <vt:variant>
        <vt:lpwstr/>
      </vt:variant>
      <vt:variant>
        <vt:i4>6422587</vt:i4>
      </vt:variant>
      <vt:variant>
        <vt:i4>18</vt:i4>
      </vt:variant>
      <vt:variant>
        <vt:i4>0</vt:i4>
      </vt:variant>
      <vt:variant>
        <vt:i4>5</vt:i4>
      </vt:variant>
      <vt:variant>
        <vt:lpwstr>https://statswales.gov.wales/Catalogue/Population-and-Migration/Population/Estimates/Local-Authority/populationestimates-by-localauthority-age</vt:lpwstr>
      </vt:variant>
      <vt:variant>
        <vt:lpwstr/>
      </vt:variant>
      <vt:variant>
        <vt:i4>3211383</vt:i4>
      </vt:variant>
      <vt:variant>
        <vt:i4>15</vt:i4>
      </vt:variant>
      <vt:variant>
        <vt:i4>0</vt:i4>
      </vt:variant>
      <vt:variant>
        <vt:i4>5</vt:i4>
      </vt:variant>
      <vt:variant>
        <vt:lpwstr>https://www.nuffieldfoundation.org/sites/default/files/files/7350_PSI_Report_CIM_final.pdf</vt:lpwstr>
      </vt:variant>
      <vt:variant>
        <vt:lpwstr/>
      </vt:variant>
      <vt:variant>
        <vt:i4>5046361</vt:i4>
      </vt:variant>
      <vt:variant>
        <vt:i4>12</vt:i4>
      </vt:variant>
      <vt:variant>
        <vt:i4>0</vt:i4>
      </vt:variant>
      <vt:variant>
        <vt:i4>5</vt:i4>
      </vt:variant>
      <vt:variant>
        <vt:lpwstr>https://content.tfl.gov.uk/new-cycle-infrastructure-monitoring-report.pdf</vt:lpwstr>
      </vt:variant>
      <vt:variant>
        <vt:lpwstr/>
      </vt:variant>
      <vt:variant>
        <vt:i4>1114191</vt:i4>
      </vt:variant>
      <vt:variant>
        <vt:i4>9</vt:i4>
      </vt:variant>
      <vt:variant>
        <vt:i4>0</vt:i4>
      </vt:variant>
      <vt:variant>
        <vt:i4>5</vt:i4>
      </vt:variant>
      <vt:variant>
        <vt:lpwstr>https://naturalresources.wales/about-us/what-we-do/strategies-plans-and-policies/benefits-of-nature-based-solutions/?lang=en</vt:lpwstr>
      </vt:variant>
      <vt:variant>
        <vt:lpwstr/>
      </vt:variant>
      <vt:variant>
        <vt:i4>6815840</vt:i4>
      </vt:variant>
      <vt:variant>
        <vt:i4>6</vt:i4>
      </vt:variant>
      <vt:variant>
        <vt:i4>0</vt:i4>
      </vt:variant>
      <vt:variant>
        <vt:i4>5</vt:i4>
      </vt:variant>
      <vt:variant>
        <vt:lpwstr>https://streets-alive-yarra.org/journal/donald-appleyards-livable-streets/</vt:lpwstr>
      </vt:variant>
      <vt:variant>
        <vt:lpwstr/>
      </vt:variant>
      <vt:variant>
        <vt:i4>2621543</vt:i4>
      </vt:variant>
      <vt:variant>
        <vt:i4>3</vt:i4>
      </vt:variant>
      <vt:variant>
        <vt:i4>0</vt:i4>
      </vt:variant>
      <vt:variant>
        <vt:i4>5</vt:i4>
      </vt:variant>
      <vt:variant>
        <vt:lpwstr>https://www.gov.wales/sites/default/files/publications/2018-12/cymraeg-2050-welsh-language-strategy.pdf</vt:lpwstr>
      </vt:variant>
      <vt:variant>
        <vt:lpwstr/>
      </vt:variant>
      <vt:variant>
        <vt:i4>3997774</vt:i4>
      </vt:variant>
      <vt:variant>
        <vt:i4>0</vt:i4>
      </vt:variant>
      <vt:variant>
        <vt:i4>0</vt:i4>
      </vt:variant>
      <vt:variant>
        <vt:i4>5</vt:i4>
      </vt:variant>
      <vt:variant>
        <vt:lpwstr>mailto:Design.Office@tfw.Wales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Jenkins, Sandra (LGHCCRA - CCRA Operations)</cp:lastModifiedBy>
  <cp:revision>3</cp:revision>
  <dcterms:created xsi:type="dcterms:W3CDTF">2025-11-07T10:03:00Z</dcterms:created>
  <dcterms:modified xsi:type="dcterms:W3CDTF">2025-11-13T12:07:00Z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0x0101003E5505BB4F983146804FB3CB8240ADB3</vt:lpwstr>
  </property>
  <property fmtid="{D5CDD505-2E9C-101B-9397-08002B2CF9AE}" pid="3" name="MediaServiceImageTags">
    <vt:lpwstr/>
  </property>
  <property fmtid="{D5CDD505-2E9C-101B-9397-08002B2CF9AE}" pid="4" name="Folder_Number">
    <vt:lpwstr/>
  </property>
  <property fmtid="{D5CDD505-2E9C-101B-9397-08002B2CF9AE}" pid="5" name="Folder_Code">
    <vt:lpwstr/>
  </property>
  <property fmtid="{D5CDD505-2E9C-101B-9397-08002B2CF9AE}" pid="6" name="Folder_Name">
    <vt:lpwstr/>
  </property>
  <property fmtid="{D5CDD505-2E9C-101B-9397-08002B2CF9AE}" pid="7" name="Folder_Description">
    <vt:lpwstr/>
  </property>
  <property fmtid="{D5CDD505-2E9C-101B-9397-08002B2CF9AE}" pid="8" name="/Folder_Name/">
    <vt:lpwstr/>
  </property>
  <property fmtid="{D5CDD505-2E9C-101B-9397-08002B2CF9AE}" pid="9" name="/Folder_Description/">
    <vt:lpwstr/>
  </property>
  <property fmtid="{D5CDD505-2E9C-101B-9397-08002B2CF9AE}" pid="10" name="Folder_Version">
    <vt:lpwstr/>
  </property>
  <property fmtid="{D5CDD505-2E9C-101B-9397-08002B2CF9AE}" pid="11" name="Folder_VersionSeq">
    <vt:lpwstr/>
  </property>
  <property fmtid="{D5CDD505-2E9C-101B-9397-08002B2CF9AE}" pid="12" name="Folder_Manager">
    <vt:lpwstr/>
  </property>
  <property fmtid="{D5CDD505-2E9C-101B-9397-08002B2CF9AE}" pid="13" name="Folder_ManagerDesc">
    <vt:lpwstr/>
  </property>
  <property fmtid="{D5CDD505-2E9C-101B-9397-08002B2CF9AE}" pid="14" name="Folder_Storage">
    <vt:lpwstr/>
  </property>
  <property fmtid="{D5CDD505-2E9C-101B-9397-08002B2CF9AE}" pid="15" name="Folder_StorageDesc">
    <vt:lpwstr/>
  </property>
  <property fmtid="{D5CDD505-2E9C-101B-9397-08002B2CF9AE}" pid="16" name="Folder_Creator">
    <vt:lpwstr/>
  </property>
  <property fmtid="{D5CDD505-2E9C-101B-9397-08002B2CF9AE}" pid="17" name="Folder_CreatorDesc">
    <vt:lpwstr/>
  </property>
  <property fmtid="{D5CDD505-2E9C-101B-9397-08002B2CF9AE}" pid="18" name="Folder_CreateDate">
    <vt:lpwstr/>
  </property>
  <property fmtid="{D5CDD505-2E9C-101B-9397-08002B2CF9AE}" pid="19" name="Folder_Updater">
    <vt:lpwstr/>
  </property>
  <property fmtid="{D5CDD505-2E9C-101B-9397-08002B2CF9AE}" pid="20" name="Folder_UpdaterDesc">
    <vt:lpwstr/>
  </property>
  <property fmtid="{D5CDD505-2E9C-101B-9397-08002B2CF9AE}" pid="21" name="Folder_UpdateDate">
    <vt:lpwstr/>
  </property>
  <property fmtid="{D5CDD505-2E9C-101B-9397-08002B2CF9AE}" pid="22" name="Document_Number">
    <vt:lpwstr/>
  </property>
  <property fmtid="{D5CDD505-2E9C-101B-9397-08002B2CF9AE}" pid="23" name="Document_Name">
    <vt:lpwstr/>
  </property>
  <property fmtid="{D5CDD505-2E9C-101B-9397-08002B2CF9AE}" pid="24" name="Document_FileName">
    <vt:lpwstr/>
  </property>
  <property fmtid="{D5CDD505-2E9C-101B-9397-08002B2CF9AE}" pid="25" name="Document_Version">
    <vt:lpwstr/>
  </property>
  <property fmtid="{D5CDD505-2E9C-101B-9397-08002B2CF9AE}" pid="26" name="Document_VersionSeq">
    <vt:lpwstr/>
  </property>
  <property fmtid="{D5CDD505-2E9C-101B-9397-08002B2CF9AE}" pid="27" name="Document_Creator">
    <vt:lpwstr/>
  </property>
  <property fmtid="{D5CDD505-2E9C-101B-9397-08002B2CF9AE}" pid="28" name="Document_CreatorDesc">
    <vt:lpwstr/>
  </property>
  <property fmtid="{D5CDD505-2E9C-101B-9397-08002B2CF9AE}" pid="29" name="Document_CreateDate">
    <vt:lpwstr/>
  </property>
  <property fmtid="{D5CDD505-2E9C-101B-9397-08002B2CF9AE}" pid="30" name="Document_Updater">
    <vt:lpwstr/>
  </property>
  <property fmtid="{D5CDD505-2E9C-101B-9397-08002B2CF9AE}" pid="31" name="Document_UpdaterDesc">
    <vt:lpwstr/>
  </property>
  <property fmtid="{D5CDD505-2E9C-101B-9397-08002B2CF9AE}" pid="32" name="Document_UpdateDate">
    <vt:lpwstr/>
  </property>
  <property fmtid="{D5CDD505-2E9C-101B-9397-08002B2CF9AE}" pid="33" name="Document_Size">
    <vt:lpwstr/>
  </property>
  <property fmtid="{D5CDD505-2E9C-101B-9397-08002B2CF9AE}" pid="34" name="Document_Storage">
    <vt:lpwstr/>
  </property>
  <property fmtid="{D5CDD505-2E9C-101B-9397-08002B2CF9AE}" pid="35" name="Document_StorageDesc">
    <vt:lpwstr/>
  </property>
  <property fmtid="{D5CDD505-2E9C-101B-9397-08002B2CF9AE}" pid="36" name="Document_Department">
    <vt:lpwstr/>
  </property>
  <property fmtid="{D5CDD505-2E9C-101B-9397-08002B2CF9AE}" pid="37" name="Document_DepartmentDesc">
    <vt:lpwstr/>
  </property>
  <property fmtid="{D5CDD505-2E9C-101B-9397-08002B2CF9AE}" pid="38" name="docLang">
    <vt:lpwstr>cy</vt:lpwstr>
  </property>
</Properties>
</file>