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F2485" w14:textId="4F7FCA09" w:rsidR="00AD329D" w:rsidRPr="00C856EB" w:rsidRDefault="0084014B" w:rsidP="00EA3E34">
      <w:pPr>
        <w:pStyle w:val="Teitl"/>
        <w:rPr>
          <w:lang w:val="cy-GB"/>
        </w:rPr>
      </w:pPr>
      <w:bookmarkStart w:id="0" w:name="_Hlk208240174"/>
      <w:r w:rsidRPr="00C856EB">
        <w:rPr>
          <w:lang w:val="cy-GB"/>
        </w:rPr>
        <w:t>Asesiad Effaith Integredig Llywodraeth Cymru</w:t>
      </w:r>
    </w:p>
    <w:p w14:paraId="7ED8F46E" w14:textId="77777777" w:rsidR="00AD329D" w:rsidRPr="00C856EB" w:rsidRDefault="00AD329D" w:rsidP="00AD329D">
      <w:pPr>
        <w:rPr>
          <w:sz w:val="24"/>
          <w:lang w:val="cy-GB"/>
        </w:rPr>
      </w:pPr>
    </w:p>
    <w:p w14:paraId="64261260" w14:textId="77777777" w:rsidR="00AD329D" w:rsidRPr="00C856EB" w:rsidRDefault="00AD329D" w:rsidP="00AD329D">
      <w:pPr>
        <w:rPr>
          <w:sz w:val="24"/>
          <w:lang w:val="cy-GB"/>
        </w:rPr>
      </w:pPr>
    </w:p>
    <w:p w14:paraId="239BD4CD" w14:textId="77777777" w:rsidR="00AD329D" w:rsidRPr="00C856EB" w:rsidRDefault="00AD329D" w:rsidP="00AD329D">
      <w:pPr>
        <w:rPr>
          <w:sz w:val="24"/>
          <w:lang w:val="cy-GB"/>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39"/>
        <w:gridCol w:w="7200"/>
      </w:tblGrid>
      <w:tr w:rsidR="00AF795B" w:rsidRPr="00C856EB" w14:paraId="17F35479" w14:textId="77777777" w:rsidTr="009177E4">
        <w:tc>
          <w:tcPr>
            <w:tcW w:w="2439" w:type="dxa"/>
            <w:shd w:val="clear" w:color="auto" w:fill="BFBFBF"/>
          </w:tcPr>
          <w:p w14:paraId="2C3F93D7" w14:textId="77777777" w:rsidR="007724D1" w:rsidRPr="00C856EB" w:rsidRDefault="0084014B" w:rsidP="007724D1">
            <w:pPr>
              <w:autoSpaceDE w:val="0"/>
              <w:autoSpaceDN w:val="0"/>
              <w:adjustRightInd w:val="0"/>
              <w:rPr>
                <w:rFonts w:cstheme="minorHAnsi"/>
                <w:b/>
                <w:color w:val="000000" w:themeColor="text1"/>
                <w:sz w:val="24"/>
                <w:lang w:val="cy-GB"/>
              </w:rPr>
            </w:pPr>
            <w:r w:rsidRPr="00C856EB">
              <w:rPr>
                <w:rFonts w:cstheme="minorHAnsi"/>
                <w:b/>
                <w:bCs/>
                <w:color w:val="000000" w:themeColor="text1"/>
                <w:sz w:val="24"/>
                <w:lang w:val="cy-GB"/>
              </w:rPr>
              <w:t>Teitl y cynnig:</w:t>
            </w:r>
          </w:p>
        </w:tc>
        <w:tc>
          <w:tcPr>
            <w:tcW w:w="7200" w:type="dxa"/>
            <w:shd w:val="clear" w:color="auto" w:fill="F2F2F2"/>
          </w:tcPr>
          <w:p w14:paraId="1E177101" w14:textId="1A87CF53" w:rsidR="007724D1" w:rsidRPr="00C856EB" w:rsidRDefault="0084014B" w:rsidP="009A4CAF">
            <w:pPr>
              <w:tabs>
                <w:tab w:val="num" w:pos="360"/>
              </w:tabs>
              <w:spacing w:before="160" w:after="0" w:line="220" w:lineRule="atLeast"/>
              <w:jc w:val="both"/>
              <w:rPr>
                <w:rFonts w:eastAsia="Times New Roman" w:cstheme="minorHAnsi"/>
                <w:sz w:val="24"/>
                <w:szCs w:val="24"/>
                <w:lang w:val="cy-GB"/>
              </w:rPr>
            </w:pPr>
            <w:r w:rsidRPr="00C856EB">
              <w:rPr>
                <w:rFonts w:cstheme="minorHAnsi"/>
                <w:color w:val="000000" w:themeColor="text1"/>
                <w:sz w:val="24"/>
                <w:szCs w:val="24"/>
                <w:lang w:val="cy-GB"/>
              </w:rPr>
              <w:t>Rheoliadau Asesiadau 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Effaith ar Iechyd (Cymru) 2025</w:t>
            </w:r>
          </w:p>
          <w:p w14:paraId="0456FB4C" w14:textId="77777777" w:rsidR="007724D1" w:rsidRPr="00C856EB" w:rsidRDefault="007724D1" w:rsidP="007724D1">
            <w:pPr>
              <w:autoSpaceDE w:val="0"/>
              <w:autoSpaceDN w:val="0"/>
              <w:adjustRightInd w:val="0"/>
              <w:rPr>
                <w:rFonts w:cstheme="minorHAnsi"/>
                <w:b/>
                <w:color w:val="000000" w:themeColor="text1"/>
                <w:sz w:val="24"/>
                <w:lang w:val="cy-GB"/>
              </w:rPr>
            </w:pPr>
          </w:p>
        </w:tc>
      </w:tr>
      <w:tr w:rsidR="00AF795B" w:rsidRPr="00C856EB" w14:paraId="6587C760" w14:textId="77777777" w:rsidTr="009177E4">
        <w:tc>
          <w:tcPr>
            <w:tcW w:w="2439" w:type="dxa"/>
            <w:shd w:val="clear" w:color="auto" w:fill="BFBFBF"/>
          </w:tcPr>
          <w:p w14:paraId="6CFC72D5" w14:textId="77777777" w:rsidR="007724D1" w:rsidRPr="00C856EB" w:rsidRDefault="0084014B" w:rsidP="007724D1">
            <w:pPr>
              <w:autoSpaceDE w:val="0"/>
              <w:autoSpaceDN w:val="0"/>
              <w:adjustRightInd w:val="0"/>
              <w:rPr>
                <w:rFonts w:cstheme="minorHAnsi"/>
                <w:b/>
                <w:bCs/>
                <w:color w:val="000000" w:themeColor="text1"/>
                <w:sz w:val="24"/>
                <w:lang w:val="cy-GB"/>
              </w:rPr>
            </w:pPr>
            <w:r w:rsidRPr="00C856EB">
              <w:rPr>
                <w:rFonts w:cstheme="minorHAnsi"/>
                <w:b/>
                <w:bCs/>
                <w:color w:val="000000" w:themeColor="text1"/>
                <w:sz w:val="24"/>
                <w:lang w:val="cy-GB"/>
              </w:rPr>
              <w:t>Adran:</w:t>
            </w:r>
          </w:p>
        </w:tc>
        <w:tc>
          <w:tcPr>
            <w:tcW w:w="7200" w:type="dxa"/>
            <w:shd w:val="clear" w:color="auto" w:fill="F2F2F2"/>
          </w:tcPr>
          <w:p w14:paraId="2BCE3D28" w14:textId="77777777" w:rsidR="00E514E4" w:rsidRPr="00C856EB" w:rsidRDefault="0084014B" w:rsidP="007724D1">
            <w:pPr>
              <w:autoSpaceDE w:val="0"/>
              <w:autoSpaceDN w:val="0"/>
              <w:adjustRightInd w:val="0"/>
              <w:rPr>
                <w:rFonts w:cstheme="minorHAnsi"/>
                <w:bCs/>
                <w:color w:val="000000" w:themeColor="text1"/>
                <w:sz w:val="24"/>
                <w:lang w:val="cy-GB"/>
              </w:rPr>
            </w:pPr>
            <w:r w:rsidRPr="00C856EB">
              <w:rPr>
                <w:rFonts w:cstheme="minorHAnsi"/>
                <w:bCs/>
                <w:color w:val="000000" w:themeColor="text1"/>
                <w:sz w:val="24"/>
                <w:lang w:val="cy-GB"/>
              </w:rPr>
              <w:t>Cyfarwyddiaeth Iechyd y Cyhoedd</w:t>
            </w:r>
          </w:p>
          <w:p w14:paraId="220CF10A" w14:textId="3A73F310" w:rsidR="007724D1" w:rsidRPr="00C856EB" w:rsidRDefault="0084014B" w:rsidP="007724D1">
            <w:pPr>
              <w:autoSpaceDE w:val="0"/>
              <w:autoSpaceDN w:val="0"/>
              <w:adjustRightInd w:val="0"/>
              <w:rPr>
                <w:rFonts w:cstheme="minorHAnsi"/>
                <w:b/>
                <w:color w:val="000000" w:themeColor="text1"/>
                <w:sz w:val="24"/>
                <w:lang w:val="cy-GB"/>
              </w:rPr>
            </w:pPr>
            <w:r w:rsidRPr="00C856EB">
              <w:rPr>
                <w:rFonts w:cstheme="minorHAnsi"/>
                <w:bCs/>
                <w:color w:val="000000" w:themeColor="text1"/>
                <w:sz w:val="24"/>
                <w:lang w:val="cy-GB"/>
              </w:rPr>
              <w:t>Y Grŵp Iechyd, Gofal Cymdeithasol a</w:t>
            </w:r>
            <w:r w:rsidR="00D54F16" w:rsidRPr="00C856EB">
              <w:rPr>
                <w:rFonts w:cstheme="minorHAnsi"/>
                <w:bCs/>
                <w:color w:val="000000" w:themeColor="text1"/>
                <w:sz w:val="24"/>
                <w:lang w:val="cy-GB"/>
              </w:rPr>
              <w:t>’</w:t>
            </w:r>
            <w:r w:rsidRPr="00C856EB">
              <w:rPr>
                <w:rFonts w:cstheme="minorHAnsi"/>
                <w:bCs/>
                <w:color w:val="000000" w:themeColor="text1"/>
                <w:sz w:val="24"/>
                <w:lang w:val="cy-GB"/>
              </w:rPr>
              <w:t>r Blynyddoedd Cynnar</w:t>
            </w:r>
          </w:p>
        </w:tc>
      </w:tr>
      <w:tr w:rsidR="00AF795B" w:rsidRPr="00C856EB" w14:paraId="46E83FD1" w14:textId="77777777" w:rsidTr="009177E4">
        <w:tc>
          <w:tcPr>
            <w:tcW w:w="2439" w:type="dxa"/>
            <w:shd w:val="clear" w:color="auto" w:fill="BFBFBF"/>
          </w:tcPr>
          <w:p w14:paraId="24F8974D" w14:textId="77777777" w:rsidR="007724D1" w:rsidRPr="00C856EB" w:rsidRDefault="0084014B" w:rsidP="007724D1">
            <w:pPr>
              <w:autoSpaceDE w:val="0"/>
              <w:autoSpaceDN w:val="0"/>
              <w:adjustRightInd w:val="0"/>
              <w:rPr>
                <w:rFonts w:cstheme="minorHAnsi"/>
                <w:b/>
                <w:bCs/>
                <w:color w:val="000000" w:themeColor="text1"/>
                <w:sz w:val="24"/>
                <w:lang w:val="cy-GB"/>
              </w:rPr>
            </w:pPr>
            <w:r w:rsidRPr="00C856EB">
              <w:rPr>
                <w:rFonts w:cstheme="minorHAnsi"/>
                <w:b/>
                <w:bCs/>
                <w:color w:val="000000" w:themeColor="text1"/>
                <w:sz w:val="24"/>
                <w:lang w:val="cy-GB"/>
              </w:rPr>
              <w:t>Pennaeth yr Is-adran/Uwch-swyddog Cyfrifol (enw):</w:t>
            </w:r>
          </w:p>
        </w:tc>
        <w:tc>
          <w:tcPr>
            <w:tcW w:w="7200" w:type="dxa"/>
            <w:shd w:val="clear" w:color="auto" w:fill="F2F2F2"/>
          </w:tcPr>
          <w:p w14:paraId="6FD12E40" w14:textId="3AB3B5AC" w:rsidR="007724D1" w:rsidRPr="00C856EB" w:rsidRDefault="00BC6AAB" w:rsidP="007724D1">
            <w:pPr>
              <w:autoSpaceDE w:val="0"/>
              <w:autoSpaceDN w:val="0"/>
              <w:adjustRightInd w:val="0"/>
              <w:rPr>
                <w:rFonts w:cstheme="minorHAnsi"/>
                <w:bCs/>
                <w:color w:val="000000" w:themeColor="text1"/>
                <w:sz w:val="24"/>
                <w:lang w:val="cy-GB"/>
              </w:rPr>
            </w:pPr>
            <w:r w:rsidRPr="00C856EB">
              <w:rPr>
                <w:rFonts w:cstheme="minorHAnsi"/>
                <w:bCs/>
                <w:color w:val="000000" w:themeColor="text1"/>
                <w:sz w:val="24"/>
                <w:lang w:val="cy-GB"/>
              </w:rPr>
              <w:t>Lisa Wise, Dirprwy Gyfarwyddwr, Dyfodol Iachach</w:t>
            </w:r>
          </w:p>
        </w:tc>
      </w:tr>
      <w:tr w:rsidR="00AF795B" w:rsidRPr="00C856EB" w14:paraId="10986973" w14:textId="77777777" w:rsidTr="009177E4">
        <w:tc>
          <w:tcPr>
            <w:tcW w:w="2439" w:type="dxa"/>
            <w:shd w:val="clear" w:color="auto" w:fill="BFBFBF"/>
          </w:tcPr>
          <w:p w14:paraId="56E5046C" w14:textId="77777777" w:rsidR="007724D1" w:rsidRPr="00C856EB" w:rsidRDefault="0084014B" w:rsidP="007724D1">
            <w:pPr>
              <w:autoSpaceDE w:val="0"/>
              <w:autoSpaceDN w:val="0"/>
              <w:adjustRightInd w:val="0"/>
              <w:rPr>
                <w:rFonts w:cstheme="minorHAnsi"/>
                <w:b/>
                <w:bCs/>
                <w:color w:val="000000" w:themeColor="text1"/>
                <w:sz w:val="24"/>
                <w:lang w:val="cy-GB"/>
              </w:rPr>
            </w:pPr>
            <w:r w:rsidRPr="00C856EB">
              <w:rPr>
                <w:rFonts w:cstheme="minorHAnsi"/>
                <w:b/>
                <w:bCs/>
                <w:color w:val="000000" w:themeColor="text1"/>
                <w:sz w:val="24"/>
                <w:lang w:val="cy-GB"/>
              </w:rPr>
              <w:t>Ysgrifennydd y Cabinet/Gweinidog cyfrifol:</w:t>
            </w:r>
          </w:p>
        </w:tc>
        <w:tc>
          <w:tcPr>
            <w:tcW w:w="7200" w:type="dxa"/>
            <w:shd w:val="clear" w:color="auto" w:fill="F2F2F2"/>
          </w:tcPr>
          <w:p w14:paraId="2AE798B9" w14:textId="77777777" w:rsidR="0088755F" w:rsidRPr="00C856EB" w:rsidRDefault="0084014B" w:rsidP="007724D1">
            <w:pPr>
              <w:autoSpaceDE w:val="0"/>
              <w:autoSpaceDN w:val="0"/>
              <w:adjustRightInd w:val="0"/>
              <w:rPr>
                <w:rFonts w:cstheme="minorHAnsi"/>
                <w:bCs/>
                <w:color w:val="000000" w:themeColor="text1"/>
                <w:sz w:val="24"/>
                <w:lang w:val="cy-GB"/>
              </w:rPr>
            </w:pPr>
            <w:r w:rsidRPr="00C856EB">
              <w:rPr>
                <w:rFonts w:cstheme="minorHAnsi"/>
                <w:bCs/>
                <w:color w:val="000000" w:themeColor="text1"/>
                <w:sz w:val="24"/>
                <w:lang w:val="cy-GB"/>
              </w:rPr>
              <w:t>Jeremy Miles AS</w:t>
            </w:r>
          </w:p>
          <w:p w14:paraId="11DAC3DB" w14:textId="77777777" w:rsidR="007724D1" w:rsidRPr="00C856EB" w:rsidRDefault="0084014B" w:rsidP="007724D1">
            <w:pPr>
              <w:autoSpaceDE w:val="0"/>
              <w:autoSpaceDN w:val="0"/>
              <w:adjustRightInd w:val="0"/>
              <w:rPr>
                <w:rFonts w:cstheme="minorHAnsi"/>
                <w:b/>
                <w:color w:val="000000" w:themeColor="text1"/>
                <w:sz w:val="24"/>
                <w:lang w:val="cy-GB"/>
              </w:rPr>
            </w:pPr>
            <w:r w:rsidRPr="00C856EB">
              <w:rPr>
                <w:rFonts w:cstheme="minorHAnsi"/>
                <w:bCs/>
                <w:color w:val="000000" w:themeColor="text1"/>
                <w:sz w:val="24"/>
                <w:lang w:val="cy-GB"/>
              </w:rPr>
              <w:t>Ysgrifennydd y Cabinet dros Iechyd a Gofal Cymdeithasol</w:t>
            </w:r>
          </w:p>
        </w:tc>
      </w:tr>
      <w:tr w:rsidR="00AF795B" w:rsidRPr="00C856EB" w14:paraId="46D52412" w14:textId="77777777" w:rsidTr="009177E4">
        <w:tc>
          <w:tcPr>
            <w:tcW w:w="2439" w:type="dxa"/>
            <w:shd w:val="clear" w:color="auto" w:fill="BFBFBF"/>
          </w:tcPr>
          <w:p w14:paraId="42121FCB" w14:textId="77777777" w:rsidR="007724D1" w:rsidRPr="00C856EB" w:rsidRDefault="0084014B" w:rsidP="007724D1">
            <w:pPr>
              <w:autoSpaceDE w:val="0"/>
              <w:autoSpaceDN w:val="0"/>
              <w:adjustRightInd w:val="0"/>
              <w:rPr>
                <w:rFonts w:cstheme="minorHAnsi"/>
                <w:b/>
                <w:bCs/>
                <w:color w:val="000000" w:themeColor="text1"/>
                <w:sz w:val="24"/>
                <w:lang w:val="cy-GB"/>
              </w:rPr>
            </w:pPr>
            <w:r w:rsidRPr="00C856EB">
              <w:rPr>
                <w:rFonts w:cstheme="minorHAnsi"/>
                <w:b/>
                <w:bCs/>
                <w:color w:val="000000" w:themeColor="text1"/>
                <w:sz w:val="24"/>
                <w:lang w:val="cy-GB"/>
              </w:rPr>
              <w:t>Dyddiad Dechrau:</w:t>
            </w:r>
          </w:p>
        </w:tc>
        <w:tc>
          <w:tcPr>
            <w:tcW w:w="7200" w:type="dxa"/>
            <w:shd w:val="clear" w:color="auto" w:fill="F2F2F2"/>
          </w:tcPr>
          <w:p w14:paraId="4C5A7F5E" w14:textId="77777777" w:rsidR="007724D1" w:rsidRPr="00C856EB" w:rsidRDefault="0084014B" w:rsidP="007724D1">
            <w:pPr>
              <w:autoSpaceDE w:val="0"/>
              <w:autoSpaceDN w:val="0"/>
              <w:adjustRightInd w:val="0"/>
              <w:rPr>
                <w:rFonts w:cstheme="minorHAnsi"/>
                <w:bCs/>
                <w:color w:val="000000" w:themeColor="text1"/>
                <w:sz w:val="24"/>
                <w:lang w:val="cy-GB"/>
              </w:rPr>
            </w:pPr>
            <w:r w:rsidRPr="00C856EB">
              <w:rPr>
                <w:rFonts w:cstheme="minorHAnsi"/>
                <w:bCs/>
                <w:color w:val="000000" w:themeColor="text1"/>
                <w:sz w:val="24"/>
                <w:lang w:val="cy-GB"/>
              </w:rPr>
              <w:t>6 Ebrill 2027</w:t>
            </w:r>
          </w:p>
        </w:tc>
      </w:tr>
    </w:tbl>
    <w:p w14:paraId="79D5A818" w14:textId="77777777" w:rsidR="008C6DE7" w:rsidRPr="00C856EB" w:rsidRDefault="008C6DE7">
      <w:pPr>
        <w:rPr>
          <w:rFonts w:cstheme="minorHAnsi"/>
          <w:b/>
          <w:color w:val="000000" w:themeColor="text1"/>
          <w:sz w:val="44"/>
          <w:szCs w:val="36"/>
          <w:lang w:val="cy-GB"/>
        </w:rPr>
      </w:pPr>
    </w:p>
    <w:p w14:paraId="149E8D98" w14:textId="77777777" w:rsidR="00CA0F56" w:rsidRPr="00C856EB" w:rsidRDefault="00CA0F56">
      <w:pPr>
        <w:rPr>
          <w:rFonts w:cstheme="minorHAnsi"/>
          <w:b/>
          <w:color w:val="000000" w:themeColor="text1"/>
          <w:sz w:val="44"/>
          <w:szCs w:val="36"/>
          <w:lang w:val="cy-GB"/>
        </w:rPr>
      </w:pPr>
    </w:p>
    <w:p w14:paraId="21AAB0D9" w14:textId="77777777" w:rsidR="00CA0F56" w:rsidRPr="00C856EB" w:rsidRDefault="00CA0F56">
      <w:pPr>
        <w:rPr>
          <w:rFonts w:cstheme="minorHAnsi"/>
          <w:b/>
          <w:color w:val="000000" w:themeColor="text1"/>
          <w:sz w:val="44"/>
          <w:szCs w:val="36"/>
          <w:lang w:val="cy-GB"/>
        </w:rPr>
      </w:pPr>
    </w:p>
    <w:p w14:paraId="2C4F4A40" w14:textId="77777777" w:rsidR="008C6DE7" w:rsidRPr="00C856EB" w:rsidRDefault="008C6DE7">
      <w:pPr>
        <w:rPr>
          <w:rFonts w:cstheme="minorHAnsi"/>
          <w:b/>
          <w:color w:val="000000" w:themeColor="text1"/>
          <w:sz w:val="16"/>
          <w:szCs w:val="16"/>
          <w:lang w:val="cy-GB"/>
        </w:rPr>
      </w:pPr>
    </w:p>
    <w:p w14:paraId="78E055C9" w14:textId="77777777" w:rsidR="00D678F3" w:rsidRPr="00C856EB" w:rsidRDefault="00D678F3">
      <w:pPr>
        <w:rPr>
          <w:rFonts w:cstheme="minorHAnsi"/>
          <w:b/>
          <w:color w:val="000000" w:themeColor="text1"/>
          <w:sz w:val="16"/>
          <w:szCs w:val="16"/>
          <w:lang w:val="cy-GB"/>
        </w:rPr>
      </w:pPr>
    </w:p>
    <w:sdt>
      <w:sdtPr>
        <w:rPr>
          <w:b w:val="0"/>
          <w:bCs w:val="0"/>
          <w:caps w:val="0"/>
          <w:color w:val="auto"/>
          <w:spacing w:val="0"/>
          <w:sz w:val="28"/>
          <w:szCs w:val="20"/>
          <w:lang w:val="cy-GB" w:bidi="ar-SA"/>
        </w:rPr>
        <w:id w:val="-1265994860"/>
        <w:docPartObj>
          <w:docPartGallery w:val="Table of Contents"/>
          <w:docPartUnique/>
        </w:docPartObj>
      </w:sdtPr>
      <w:sdtEndPr>
        <w:rPr>
          <w:b/>
          <w:bCs/>
          <w:caps/>
          <w:color w:val="FFFFFF" w:themeColor="background1"/>
          <w:spacing w:val="15"/>
          <w:szCs w:val="22"/>
          <w:lang w:bidi="en-US"/>
        </w:rPr>
      </w:sdtEndPr>
      <w:sdtContent>
        <w:p w14:paraId="5147E65F" w14:textId="77777777" w:rsidR="003852C3" w:rsidRPr="00C856EB" w:rsidRDefault="0084014B">
          <w:pPr>
            <w:pStyle w:val="PennawdTablCynnwys"/>
            <w:rPr>
              <w:sz w:val="28"/>
              <w:lang w:val="cy-GB"/>
            </w:rPr>
          </w:pPr>
          <w:r w:rsidRPr="00C856EB">
            <w:rPr>
              <w:sz w:val="28"/>
              <w:lang w:val="cy-GB"/>
            </w:rPr>
            <w:t>Cynnwys</w:t>
          </w:r>
        </w:p>
      </w:sdtContent>
    </w:sdt>
    <w:p w14:paraId="4E5DA925" w14:textId="77777777" w:rsidR="00D00386" w:rsidRPr="00C856EB" w:rsidRDefault="0084014B" w:rsidP="00A70D04">
      <w:pPr>
        <w:pStyle w:val="Pennawd1"/>
        <w:rPr>
          <w:sz w:val="28"/>
          <w:lang w:val="cy-GB"/>
        </w:rPr>
      </w:pPr>
      <w:bookmarkStart w:id="1" w:name="_Toc178074874"/>
      <w:r w:rsidRPr="00C856EB">
        <w:rPr>
          <w:sz w:val="28"/>
          <w:lang w:val="cy-GB"/>
        </w:rPr>
        <w:t>Rhan 1. Pa gamau gweithredu y mae Llywodraeth Cymru yn eu hystyried a pham?</w:t>
      </w:r>
      <w:bookmarkEnd w:id="1"/>
      <w:r w:rsidR="0050126F" w:rsidRPr="00C856EB">
        <w:rPr>
          <w:sz w:val="28"/>
          <w:lang w:val="cy-GB"/>
        </w:rPr>
        <w:t xml:space="preserve"> </w:t>
      </w:r>
    </w:p>
    <w:p w14:paraId="7A2EDA16" w14:textId="6526F401" w:rsidR="005A0C64" w:rsidRPr="00C856EB" w:rsidRDefault="0084014B" w:rsidP="00736479">
      <w:pPr>
        <w:autoSpaceDE w:val="0"/>
        <w:autoSpaceDN w:val="0"/>
        <w:adjustRightInd w:val="0"/>
        <w:spacing w:before="240"/>
        <w:rPr>
          <w:rFonts w:cstheme="minorHAnsi"/>
          <w:sz w:val="24"/>
          <w:szCs w:val="24"/>
          <w:lang w:val="cy-GB"/>
        </w:rPr>
      </w:pPr>
      <w:r w:rsidRPr="00C856EB">
        <w:rPr>
          <w:rFonts w:cstheme="minorHAnsi"/>
          <w:sz w:val="24"/>
          <w:szCs w:val="24"/>
          <w:lang w:val="cy-GB"/>
        </w:rPr>
        <w:t>I fynd i</w:t>
      </w:r>
      <w:r w:rsidR="00D54F16" w:rsidRPr="00C856EB">
        <w:rPr>
          <w:rFonts w:cstheme="minorHAnsi"/>
          <w:sz w:val="24"/>
          <w:szCs w:val="24"/>
          <w:lang w:val="cy-GB"/>
        </w:rPr>
        <w:t>’</w:t>
      </w:r>
      <w:r w:rsidRPr="00C856EB">
        <w:rPr>
          <w:rFonts w:cstheme="minorHAnsi"/>
          <w:sz w:val="24"/>
          <w:szCs w:val="24"/>
          <w:lang w:val="cy-GB"/>
        </w:rPr>
        <w:t>r afael â phenderfynyddion ehangach iechyd, mae wedi bod yn ymrwymiad gan Lywodraeth Cymru ers amser i gynnwys iechyd ym mhob polisi. I gefnogi</w:t>
      </w:r>
      <w:r w:rsidR="00D54F16" w:rsidRPr="00C856EB">
        <w:rPr>
          <w:rFonts w:cstheme="minorHAnsi"/>
          <w:sz w:val="24"/>
          <w:szCs w:val="24"/>
          <w:lang w:val="cy-GB"/>
        </w:rPr>
        <w:t>’</w:t>
      </w:r>
      <w:r w:rsidRPr="00C856EB">
        <w:rPr>
          <w:rFonts w:cstheme="minorHAnsi"/>
          <w:sz w:val="24"/>
          <w:szCs w:val="24"/>
          <w:lang w:val="cy-GB"/>
        </w:rPr>
        <w:t>r dull gweithredu hwn, mae Llywodraeth Cymru wedi hyrwyddo sefydlu</w:t>
      </w:r>
      <w:r w:rsidR="00D54F16" w:rsidRPr="00C856EB">
        <w:rPr>
          <w:rFonts w:cstheme="minorHAnsi"/>
          <w:sz w:val="24"/>
          <w:szCs w:val="24"/>
          <w:lang w:val="cy-GB"/>
        </w:rPr>
        <w:t>’</w:t>
      </w:r>
      <w:r w:rsidRPr="00C856EB">
        <w:rPr>
          <w:rFonts w:cstheme="minorHAnsi"/>
          <w:sz w:val="24"/>
          <w:szCs w:val="24"/>
          <w:lang w:val="cy-GB"/>
        </w:rPr>
        <w:t>r defnydd o Asesiadau o</w:t>
      </w:r>
      <w:r w:rsidR="00D54F16" w:rsidRPr="00C856EB">
        <w:rPr>
          <w:rFonts w:cstheme="minorHAnsi"/>
          <w:sz w:val="24"/>
          <w:szCs w:val="24"/>
          <w:lang w:val="cy-GB"/>
        </w:rPr>
        <w:t>’</w:t>
      </w:r>
      <w:r w:rsidRPr="00C856EB">
        <w:rPr>
          <w:rFonts w:cstheme="minorHAnsi"/>
          <w:sz w:val="24"/>
          <w:szCs w:val="24"/>
          <w:lang w:val="cy-GB"/>
        </w:rPr>
        <w:t>r Effaith ar Iechyd ac wedi gwneud darpariaeth ar gyfer Asesiadau o</w:t>
      </w:r>
      <w:r w:rsidR="00D54F16" w:rsidRPr="00C856EB">
        <w:rPr>
          <w:rFonts w:cstheme="minorHAnsi"/>
          <w:sz w:val="24"/>
          <w:szCs w:val="24"/>
          <w:lang w:val="cy-GB"/>
        </w:rPr>
        <w:t>’</w:t>
      </w:r>
      <w:r w:rsidRPr="00C856EB">
        <w:rPr>
          <w:rFonts w:cstheme="minorHAnsi"/>
          <w:sz w:val="24"/>
          <w:szCs w:val="24"/>
          <w:lang w:val="cy-GB"/>
        </w:rPr>
        <w:t>r fath yn Neddf Iechyd y Cyhoedd (Cymru) 2017</w:t>
      </w:r>
      <w:r w:rsidRPr="00C856EB">
        <w:rPr>
          <w:rFonts w:cstheme="minorHAnsi"/>
          <w:b/>
          <w:bCs/>
          <w:sz w:val="24"/>
          <w:szCs w:val="24"/>
          <w:lang w:val="cy-GB"/>
        </w:rPr>
        <w:t xml:space="preserve"> </w:t>
      </w:r>
      <w:r w:rsidR="007B7C0D" w:rsidRPr="00C856EB">
        <w:rPr>
          <w:rFonts w:cstheme="minorHAnsi"/>
          <w:sz w:val="24"/>
          <w:szCs w:val="24"/>
          <w:lang w:val="cy-GB"/>
        </w:rPr>
        <w:t>(</w:t>
      </w:r>
      <w:r w:rsidR="0089076C" w:rsidRPr="00C856EB">
        <w:rPr>
          <w:rFonts w:cstheme="minorHAnsi"/>
          <w:sz w:val="24"/>
          <w:szCs w:val="24"/>
          <w:lang w:val="cy-GB"/>
        </w:rPr>
        <w:t>“</w:t>
      </w:r>
      <w:r w:rsidRPr="00C856EB">
        <w:rPr>
          <w:rFonts w:cstheme="minorHAnsi"/>
          <w:b/>
          <w:bCs/>
          <w:sz w:val="24"/>
          <w:szCs w:val="24"/>
          <w:lang w:val="cy-GB"/>
        </w:rPr>
        <w:t>Deddf 2017</w:t>
      </w:r>
      <w:r w:rsidR="0089076C" w:rsidRPr="00C856EB">
        <w:rPr>
          <w:rFonts w:cstheme="minorHAnsi"/>
          <w:sz w:val="24"/>
          <w:szCs w:val="24"/>
          <w:lang w:val="cy-GB"/>
        </w:rPr>
        <w:t>”</w:t>
      </w:r>
      <w:r w:rsidR="007B7C0D" w:rsidRPr="00C856EB">
        <w:rPr>
          <w:rFonts w:cstheme="minorHAnsi"/>
          <w:sz w:val="24"/>
          <w:szCs w:val="24"/>
          <w:lang w:val="cy-GB"/>
        </w:rPr>
        <w:t>)</w:t>
      </w:r>
      <w:r w:rsidRPr="00C856EB">
        <w:rPr>
          <w:rFonts w:cstheme="minorHAnsi"/>
          <w:sz w:val="24"/>
          <w:szCs w:val="24"/>
          <w:lang w:val="cy-GB"/>
        </w:rPr>
        <w:t xml:space="preserve">. </w:t>
      </w:r>
    </w:p>
    <w:p w14:paraId="7271828A" w14:textId="1738EB79" w:rsidR="005F24A8" w:rsidRPr="00C856EB" w:rsidRDefault="0084014B" w:rsidP="00646219">
      <w:pPr>
        <w:autoSpaceDE w:val="0"/>
        <w:autoSpaceDN w:val="0"/>
        <w:adjustRightInd w:val="0"/>
        <w:spacing w:before="120"/>
        <w:rPr>
          <w:rFonts w:cstheme="minorHAnsi"/>
          <w:sz w:val="24"/>
          <w:szCs w:val="24"/>
          <w:lang w:val="cy-GB"/>
        </w:rPr>
      </w:pPr>
      <w:r w:rsidRPr="00C856EB">
        <w:rPr>
          <w:rFonts w:cstheme="minorHAnsi"/>
          <w:sz w:val="24"/>
          <w:szCs w:val="24"/>
          <w:lang w:val="cy-GB"/>
        </w:rPr>
        <w:t>Mae Asesiad o</w:t>
      </w:r>
      <w:r w:rsidR="00D54F16" w:rsidRPr="00C856EB">
        <w:rPr>
          <w:rFonts w:cstheme="minorHAnsi"/>
          <w:sz w:val="24"/>
          <w:szCs w:val="24"/>
          <w:lang w:val="cy-GB"/>
        </w:rPr>
        <w:t>’</w:t>
      </w:r>
      <w:r w:rsidRPr="00C856EB">
        <w:rPr>
          <w:rFonts w:cstheme="minorHAnsi"/>
          <w:sz w:val="24"/>
          <w:szCs w:val="24"/>
          <w:lang w:val="cy-GB"/>
        </w:rPr>
        <w:t>r Effaith ar Iechyd yn ddull ymarferol a ddefnyddir i farnu effeithiau iechyd posibl polisi, rhaglen neu brosiect ar boblogaeth, yn enwedig ar grwpiau agored i niwed neu ddifreintiedig. Bydd argymhellion yn cael eu llunio ar gyfer y rheini sy</w:t>
      </w:r>
      <w:r w:rsidR="00D54F16" w:rsidRPr="00C856EB">
        <w:rPr>
          <w:rFonts w:cstheme="minorHAnsi"/>
          <w:sz w:val="24"/>
          <w:szCs w:val="24"/>
          <w:lang w:val="cy-GB"/>
        </w:rPr>
        <w:t>’</w:t>
      </w:r>
      <w:r w:rsidRPr="00C856EB">
        <w:rPr>
          <w:rFonts w:cstheme="minorHAnsi"/>
          <w:sz w:val="24"/>
          <w:szCs w:val="24"/>
          <w:lang w:val="cy-GB"/>
        </w:rPr>
        <w:t>n gwneud penderfyniadau , gyda</w:t>
      </w:r>
      <w:r w:rsidR="00D54F16" w:rsidRPr="00C856EB">
        <w:rPr>
          <w:rFonts w:cstheme="minorHAnsi"/>
          <w:sz w:val="24"/>
          <w:szCs w:val="24"/>
          <w:lang w:val="cy-GB"/>
        </w:rPr>
        <w:t>’</w:t>
      </w:r>
      <w:r w:rsidRPr="00C856EB">
        <w:rPr>
          <w:rFonts w:cstheme="minorHAnsi"/>
          <w:sz w:val="24"/>
          <w:szCs w:val="24"/>
          <w:lang w:val="cy-GB"/>
        </w:rPr>
        <w:t>r bwriad o wneud y mwyaf o effeithiau iechyd cadarnhaol y cynnig neu leihau ei effeithiau iechyd negyddol, neu eu dileu hyd yn oed.</w:t>
      </w:r>
      <w:r w:rsidRPr="00C856EB">
        <w:rPr>
          <w:rStyle w:val="CyfeirnodTroednodyn"/>
          <w:rFonts w:cstheme="minorHAnsi"/>
          <w:sz w:val="24"/>
          <w:szCs w:val="24"/>
          <w:lang w:val="cy-GB"/>
        </w:rPr>
        <w:footnoteReference w:id="2"/>
      </w:r>
    </w:p>
    <w:bookmarkStart w:id="2" w:name="_Hlk177374070"/>
    <w:p w14:paraId="07A9CE6A" w14:textId="6283366A" w:rsidR="00F15397" w:rsidRPr="00C856EB" w:rsidRDefault="001C1E17" w:rsidP="00646219">
      <w:pPr>
        <w:autoSpaceDE w:val="0"/>
        <w:autoSpaceDN w:val="0"/>
        <w:adjustRightInd w:val="0"/>
        <w:spacing w:before="120"/>
        <w:rPr>
          <w:rFonts w:cstheme="minorHAnsi"/>
          <w:sz w:val="24"/>
          <w:szCs w:val="24"/>
          <w:lang w:val="cy-GB"/>
        </w:rPr>
      </w:pPr>
      <w:r w:rsidRPr="00C856EB">
        <w:fldChar w:fldCharType="begin"/>
      </w:r>
      <w:r w:rsidR="00CC3C38" w:rsidRPr="00C856EB">
        <w:instrText>HYPERLINK "https://www.legislation.gov.uk/cy/anaw/2017/2/part/6/welsh"</w:instrText>
      </w:r>
      <w:r w:rsidRPr="00C856EB">
        <w:fldChar w:fldCharType="separate"/>
      </w:r>
      <w:r w:rsidRPr="00C856EB">
        <w:rPr>
          <w:rFonts w:cstheme="minorHAnsi"/>
          <w:sz w:val="24"/>
          <w:szCs w:val="24"/>
          <w:lang w:val="cy-GB"/>
        </w:rPr>
        <w:t>Mae</w:t>
      </w:r>
      <w:r w:rsidRPr="00C856EB">
        <w:rPr>
          <w:rFonts w:cstheme="minorHAnsi"/>
          <w:b/>
          <w:bCs/>
          <w:sz w:val="24"/>
          <w:szCs w:val="24"/>
          <w:lang w:val="cy-GB"/>
        </w:rPr>
        <w:t xml:space="preserve"> </w:t>
      </w:r>
      <w:r w:rsidR="0084014B" w:rsidRPr="00D66EF9">
        <w:rPr>
          <w:rStyle w:val="Hyperddolen"/>
          <w:rFonts w:cstheme="minorHAnsi"/>
          <w:b/>
          <w:bCs/>
          <w:color w:val="005696"/>
          <w:sz w:val="24"/>
          <w:szCs w:val="24"/>
          <w:lang w:val="cy-GB"/>
        </w:rPr>
        <w:t>Rhan 6 o Ddeddf 2017</w:t>
      </w:r>
      <w:r w:rsidRPr="00C856EB">
        <w:fldChar w:fldCharType="end"/>
      </w:r>
      <w:r w:rsidRPr="00C856EB">
        <w:rPr>
          <w:rFonts w:cstheme="minorHAnsi"/>
          <w:b/>
          <w:bCs/>
          <w:sz w:val="24"/>
          <w:szCs w:val="24"/>
          <w:lang w:val="cy-GB"/>
        </w:rPr>
        <w:t xml:space="preserve"> </w:t>
      </w:r>
      <w:r w:rsidRPr="00C856EB">
        <w:rPr>
          <w:rFonts w:cstheme="minorHAnsi"/>
          <w:sz w:val="24"/>
          <w:szCs w:val="24"/>
          <w:lang w:val="cy-GB"/>
        </w:rPr>
        <w:t>yn gosod dyletswydd ar Weinidogion Cymru i wneud rheoliadau sy</w:t>
      </w:r>
      <w:r w:rsidR="00D54F16" w:rsidRPr="00C856EB">
        <w:rPr>
          <w:rFonts w:cstheme="minorHAnsi"/>
          <w:sz w:val="24"/>
          <w:szCs w:val="24"/>
          <w:lang w:val="cy-GB"/>
        </w:rPr>
        <w:t>’</w:t>
      </w:r>
      <w:r w:rsidRPr="00C856EB">
        <w:rPr>
          <w:rFonts w:cstheme="minorHAnsi"/>
          <w:sz w:val="24"/>
          <w:szCs w:val="24"/>
          <w:lang w:val="cy-GB"/>
        </w:rPr>
        <w:t>n ei gwneud yn ofynnol i gyrff cyhoeddus gynnal Asesiad o</w:t>
      </w:r>
      <w:r w:rsidR="00D54F16" w:rsidRPr="00C856EB">
        <w:rPr>
          <w:rFonts w:cstheme="minorHAnsi"/>
          <w:sz w:val="24"/>
          <w:szCs w:val="24"/>
          <w:lang w:val="cy-GB"/>
        </w:rPr>
        <w:t>’</w:t>
      </w:r>
      <w:r w:rsidRPr="00C856EB">
        <w:rPr>
          <w:rFonts w:cstheme="minorHAnsi"/>
          <w:sz w:val="24"/>
          <w:szCs w:val="24"/>
          <w:lang w:val="cy-GB"/>
        </w:rPr>
        <w:t>r Effaith ar Iechyd mewn amgylchiadau a bennir.</w:t>
      </w:r>
      <w:r w:rsidRPr="00C856EB">
        <w:rPr>
          <w:rFonts w:cstheme="minorHAnsi"/>
          <w:b/>
          <w:bCs/>
          <w:sz w:val="24"/>
          <w:szCs w:val="24"/>
          <w:lang w:val="cy-GB"/>
        </w:rPr>
        <w:t xml:space="preserve"> </w:t>
      </w:r>
      <w:r w:rsidRPr="00C856EB">
        <w:rPr>
          <w:rFonts w:cstheme="minorHAnsi"/>
          <w:sz w:val="24"/>
          <w:szCs w:val="24"/>
          <w:lang w:val="cy-GB"/>
        </w:rPr>
        <w:t>O</w:t>
      </w:r>
      <w:r w:rsidR="00D54F16" w:rsidRPr="00C856EB">
        <w:rPr>
          <w:rFonts w:cstheme="minorHAnsi"/>
          <w:sz w:val="24"/>
          <w:szCs w:val="24"/>
          <w:lang w:val="cy-GB"/>
        </w:rPr>
        <w:t>’</w:t>
      </w:r>
      <w:r w:rsidRPr="00C856EB">
        <w:rPr>
          <w:rFonts w:cstheme="minorHAnsi"/>
          <w:sz w:val="24"/>
          <w:szCs w:val="24"/>
          <w:lang w:val="cy-GB"/>
        </w:rPr>
        <w:t>r herwydd, mae Gweinidogion Cymru yn cynnig gosod Rheoliadau Asesiadau o</w:t>
      </w:r>
      <w:r w:rsidR="00D54F16" w:rsidRPr="00C856EB">
        <w:rPr>
          <w:rFonts w:cstheme="minorHAnsi"/>
          <w:sz w:val="24"/>
          <w:szCs w:val="24"/>
          <w:lang w:val="cy-GB"/>
        </w:rPr>
        <w:t>’</w:t>
      </w:r>
      <w:r w:rsidRPr="00C856EB">
        <w:rPr>
          <w:rFonts w:cstheme="minorHAnsi"/>
          <w:sz w:val="24"/>
          <w:szCs w:val="24"/>
          <w:lang w:val="cy-GB"/>
        </w:rPr>
        <w:t>r Effaith ar Iechyd (Cymru) (</w:t>
      </w:r>
      <w:r w:rsidR="0089076C" w:rsidRPr="00C856EB">
        <w:rPr>
          <w:rFonts w:cstheme="minorHAnsi"/>
          <w:sz w:val="24"/>
          <w:szCs w:val="24"/>
          <w:lang w:val="cy-GB"/>
        </w:rPr>
        <w:t>“</w:t>
      </w:r>
      <w:r w:rsidRPr="00C856EB">
        <w:rPr>
          <w:rFonts w:cstheme="minorHAnsi"/>
          <w:b/>
          <w:bCs/>
          <w:sz w:val="24"/>
          <w:szCs w:val="24"/>
          <w:lang w:val="cy-GB"/>
        </w:rPr>
        <w:t>y Rheoliadau</w:t>
      </w:r>
      <w:r w:rsidR="0089076C" w:rsidRPr="00C856EB">
        <w:rPr>
          <w:rFonts w:cstheme="minorHAnsi"/>
          <w:sz w:val="24"/>
          <w:szCs w:val="24"/>
          <w:lang w:val="cy-GB"/>
        </w:rPr>
        <w:t>”</w:t>
      </w:r>
      <w:r w:rsidRPr="00C856EB">
        <w:rPr>
          <w:rFonts w:cstheme="minorHAnsi"/>
          <w:sz w:val="24"/>
          <w:szCs w:val="24"/>
          <w:lang w:val="cy-GB"/>
        </w:rPr>
        <w:t xml:space="preserve">) gerbron y Senedd. </w:t>
      </w:r>
    </w:p>
    <w:bookmarkEnd w:id="2"/>
    <w:p w14:paraId="186069BD" w14:textId="25B84FEC" w:rsidR="001C1E17" w:rsidRPr="00C856EB" w:rsidRDefault="0084014B" w:rsidP="00646219">
      <w:pPr>
        <w:autoSpaceDE w:val="0"/>
        <w:autoSpaceDN w:val="0"/>
        <w:adjustRightInd w:val="0"/>
        <w:spacing w:before="120"/>
        <w:rPr>
          <w:rFonts w:cstheme="minorHAnsi"/>
          <w:sz w:val="24"/>
          <w:szCs w:val="24"/>
          <w:lang w:val="cy-GB"/>
        </w:rPr>
      </w:pPr>
      <w:r w:rsidRPr="00C856EB">
        <w:rPr>
          <w:rFonts w:cstheme="minorHAnsi"/>
          <w:sz w:val="24"/>
          <w:szCs w:val="24"/>
          <w:lang w:val="cy-GB"/>
        </w:rPr>
        <w:t>Mae Asesiad o</w:t>
      </w:r>
      <w:r w:rsidR="00D54F16" w:rsidRPr="00C856EB">
        <w:rPr>
          <w:rFonts w:cstheme="minorHAnsi"/>
          <w:sz w:val="24"/>
          <w:szCs w:val="24"/>
          <w:lang w:val="cy-GB"/>
        </w:rPr>
        <w:t>’</w:t>
      </w:r>
      <w:r w:rsidRPr="00C856EB">
        <w:rPr>
          <w:rFonts w:cstheme="minorHAnsi"/>
          <w:sz w:val="24"/>
          <w:szCs w:val="24"/>
          <w:lang w:val="cy-GB"/>
        </w:rPr>
        <w:t>r Effaith ar Iechyd wedi</w:t>
      </w:r>
      <w:r w:rsidR="00D54F16" w:rsidRPr="00C856EB">
        <w:rPr>
          <w:rFonts w:cstheme="minorHAnsi"/>
          <w:sz w:val="24"/>
          <w:szCs w:val="24"/>
          <w:lang w:val="cy-GB"/>
        </w:rPr>
        <w:t>’</w:t>
      </w:r>
      <w:r w:rsidRPr="00C856EB">
        <w:rPr>
          <w:rFonts w:cstheme="minorHAnsi"/>
          <w:sz w:val="24"/>
          <w:szCs w:val="24"/>
          <w:lang w:val="cy-GB"/>
        </w:rPr>
        <w:t xml:space="preserve">i ddiffinio yn Neddf 2017 fel </w:t>
      </w:r>
      <w:r w:rsidR="00D54F16" w:rsidRPr="00C856EB">
        <w:rPr>
          <w:rFonts w:cstheme="minorHAnsi"/>
          <w:sz w:val="24"/>
          <w:szCs w:val="24"/>
          <w:lang w:val="cy-GB"/>
        </w:rPr>
        <w:t>‘</w:t>
      </w:r>
      <w:r w:rsidRPr="00C856EB">
        <w:rPr>
          <w:rFonts w:cstheme="minorHAnsi"/>
          <w:sz w:val="24"/>
          <w:szCs w:val="24"/>
          <w:lang w:val="cy-GB"/>
        </w:rPr>
        <w:t>asesiad o effaith debygol, yn y tymor byr ac yn y tymor hir, gam neu benderfyniad arfaethedig ar iechyd corfforol ac iechyd meddwl pobl Cymru neu ar iechyd corfforol ac iechyd meddwl rhai o bobl Cymru</w:t>
      </w:r>
      <w:r w:rsidR="00D54F16" w:rsidRPr="00C856EB">
        <w:rPr>
          <w:rFonts w:cstheme="minorHAnsi"/>
          <w:sz w:val="24"/>
          <w:szCs w:val="24"/>
          <w:lang w:val="cy-GB"/>
        </w:rPr>
        <w:t>’</w:t>
      </w:r>
      <w:r w:rsidRPr="00C856EB">
        <w:rPr>
          <w:rFonts w:cstheme="minorHAnsi"/>
          <w:sz w:val="24"/>
          <w:szCs w:val="24"/>
          <w:lang w:val="cy-GB"/>
        </w:rPr>
        <w:t xml:space="preserve">. </w:t>
      </w:r>
    </w:p>
    <w:p w14:paraId="45C53819" w14:textId="4300697E" w:rsidR="00B037ED" w:rsidRPr="00C856EB" w:rsidRDefault="0084014B" w:rsidP="001C1E17">
      <w:pPr>
        <w:autoSpaceDE w:val="0"/>
        <w:autoSpaceDN w:val="0"/>
        <w:adjustRightInd w:val="0"/>
        <w:spacing w:before="120"/>
        <w:rPr>
          <w:rFonts w:cstheme="minorHAnsi"/>
          <w:sz w:val="24"/>
          <w:szCs w:val="24"/>
          <w:lang w:val="cy-GB"/>
        </w:rPr>
      </w:pPr>
      <w:r w:rsidRPr="00C856EB">
        <w:rPr>
          <w:rFonts w:cstheme="minorHAnsi"/>
          <w:sz w:val="24"/>
          <w:szCs w:val="24"/>
          <w:lang w:val="cy-GB"/>
        </w:rPr>
        <w:t>Gall yr effeithiau tebygol hyn fod ar iechyd meddwl a chorfforol fel ei gilydd, a gallai fod tarddiad cymdeithasol, economaidd, amgylcheddol neu ddiwylliannol iddynt. Er y bydd rhai o</w:t>
      </w:r>
      <w:r w:rsidR="00D54F16" w:rsidRPr="00C856EB">
        <w:rPr>
          <w:rFonts w:cstheme="minorHAnsi"/>
          <w:sz w:val="24"/>
          <w:szCs w:val="24"/>
          <w:lang w:val="cy-GB"/>
        </w:rPr>
        <w:t>’</w:t>
      </w:r>
      <w:r w:rsidRPr="00C856EB">
        <w:rPr>
          <w:rFonts w:cstheme="minorHAnsi"/>
          <w:sz w:val="24"/>
          <w:szCs w:val="24"/>
          <w:lang w:val="cy-GB"/>
        </w:rPr>
        <w:t>r effeithiau hyn yn uniongyrchol, yn amlwg a/neu</w:t>
      </w:r>
      <w:r w:rsidR="00D54F16" w:rsidRPr="00C856EB">
        <w:rPr>
          <w:rFonts w:cstheme="minorHAnsi"/>
          <w:sz w:val="24"/>
          <w:szCs w:val="24"/>
          <w:lang w:val="cy-GB"/>
        </w:rPr>
        <w:t>’</w:t>
      </w:r>
      <w:r w:rsidRPr="00C856EB">
        <w:rPr>
          <w:rFonts w:cstheme="minorHAnsi"/>
          <w:sz w:val="24"/>
          <w:szCs w:val="24"/>
          <w:lang w:val="cy-GB"/>
        </w:rPr>
        <w:t>n fwriadol, mae</w:t>
      </w:r>
      <w:r w:rsidR="00D54F16" w:rsidRPr="00C856EB">
        <w:rPr>
          <w:rFonts w:cstheme="minorHAnsi"/>
          <w:sz w:val="24"/>
          <w:szCs w:val="24"/>
          <w:lang w:val="cy-GB"/>
        </w:rPr>
        <w:t>’</w:t>
      </w:r>
      <w:r w:rsidRPr="00C856EB">
        <w:rPr>
          <w:rFonts w:cstheme="minorHAnsi"/>
          <w:sz w:val="24"/>
          <w:szCs w:val="24"/>
          <w:lang w:val="cy-GB"/>
        </w:rPr>
        <w:t>n bosibl y bydd effeithiau eraill sy</w:t>
      </w:r>
      <w:r w:rsidR="00D54F16" w:rsidRPr="00C856EB">
        <w:rPr>
          <w:rFonts w:cstheme="minorHAnsi"/>
          <w:sz w:val="24"/>
          <w:szCs w:val="24"/>
          <w:lang w:val="cy-GB"/>
        </w:rPr>
        <w:t>’</w:t>
      </w:r>
      <w:r w:rsidRPr="00C856EB">
        <w:rPr>
          <w:rFonts w:cstheme="minorHAnsi"/>
          <w:sz w:val="24"/>
          <w:szCs w:val="24"/>
          <w:lang w:val="cy-GB"/>
        </w:rPr>
        <w:t>n anuniongyrchol, yn anodd eu nodi a/neu</w:t>
      </w:r>
      <w:r w:rsidR="00D54F16" w:rsidRPr="00C856EB">
        <w:rPr>
          <w:rFonts w:cstheme="minorHAnsi"/>
          <w:sz w:val="24"/>
          <w:szCs w:val="24"/>
          <w:lang w:val="cy-GB"/>
        </w:rPr>
        <w:t>’</w:t>
      </w:r>
      <w:r w:rsidRPr="00C856EB">
        <w:rPr>
          <w:rFonts w:cstheme="minorHAnsi"/>
          <w:sz w:val="24"/>
          <w:szCs w:val="24"/>
          <w:lang w:val="cy-GB"/>
        </w:rPr>
        <w:t>n anfwriadol. Mae Asesiad o</w:t>
      </w:r>
      <w:r w:rsidR="00D54F16" w:rsidRPr="00C856EB">
        <w:rPr>
          <w:rFonts w:cstheme="minorHAnsi"/>
          <w:sz w:val="24"/>
          <w:szCs w:val="24"/>
          <w:lang w:val="cy-GB"/>
        </w:rPr>
        <w:t>’</w:t>
      </w:r>
      <w:r w:rsidRPr="00C856EB">
        <w:rPr>
          <w:rFonts w:cstheme="minorHAnsi"/>
          <w:sz w:val="24"/>
          <w:szCs w:val="24"/>
          <w:lang w:val="cy-GB"/>
        </w:rPr>
        <w:t>r Effaith ar Iechyd yn ceisio rhagweld a lliniaru effeithiau o</w:t>
      </w:r>
      <w:r w:rsidR="00D54F16" w:rsidRPr="00C856EB">
        <w:rPr>
          <w:rFonts w:cstheme="minorHAnsi"/>
          <w:sz w:val="24"/>
          <w:szCs w:val="24"/>
          <w:lang w:val="cy-GB"/>
        </w:rPr>
        <w:t>’</w:t>
      </w:r>
      <w:r w:rsidRPr="00C856EB">
        <w:rPr>
          <w:rFonts w:cstheme="minorHAnsi"/>
          <w:sz w:val="24"/>
          <w:szCs w:val="24"/>
          <w:lang w:val="cy-GB"/>
        </w:rPr>
        <w:t xml:space="preserve">r fath. </w:t>
      </w:r>
    </w:p>
    <w:p w14:paraId="3A05F904" w14:textId="6B83F5DC" w:rsidR="001C1E17" w:rsidRPr="00C856EB" w:rsidRDefault="0084014B" w:rsidP="001C1E17">
      <w:pPr>
        <w:autoSpaceDE w:val="0"/>
        <w:autoSpaceDN w:val="0"/>
        <w:adjustRightInd w:val="0"/>
        <w:spacing w:before="120"/>
        <w:rPr>
          <w:rFonts w:cstheme="minorHAnsi"/>
          <w:sz w:val="24"/>
          <w:szCs w:val="24"/>
          <w:lang w:val="cy-GB"/>
        </w:rPr>
      </w:pPr>
      <w:r w:rsidRPr="00C856EB">
        <w:rPr>
          <w:rFonts w:cstheme="minorHAnsi"/>
          <w:sz w:val="24"/>
          <w:szCs w:val="24"/>
          <w:lang w:val="cy-GB"/>
        </w:rPr>
        <w:t>Mae Sefydliad Iechyd y Byd wedi nodi nifer o fanteision Asesiadau o</w:t>
      </w:r>
      <w:r w:rsidR="00D54F16" w:rsidRPr="00C856EB">
        <w:rPr>
          <w:rFonts w:cstheme="minorHAnsi"/>
          <w:sz w:val="24"/>
          <w:szCs w:val="24"/>
          <w:lang w:val="cy-GB"/>
        </w:rPr>
        <w:t>’</w:t>
      </w:r>
      <w:r w:rsidRPr="00C856EB">
        <w:rPr>
          <w:rFonts w:cstheme="minorHAnsi"/>
          <w:sz w:val="24"/>
          <w:szCs w:val="24"/>
          <w:lang w:val="cy-GB"/>
        </w:rPr>
        <w:t xml:space="preserve">r Effaith ar Iechyd, gan gynnwys: </w:t>
      </w:r>
    </w:p>
    <w:p w14:paraId="122ED171" w14:textId="35052FE0" w:rsidR="001C1E17" w:rsidRPr="00C856EB" w:rsidRDefault="0084014B">
      <w:pPr>
        <w:pStyle w:val="ParagraffRhestr"/>
        <w:numPr>
          <w:ilvl w:val="0"/>
          <w:numId w:val="28"/>
        </w:numPr>
        <w:autoSpaceDE w:val="0"/>
        <w:autoSpaceDN w:val="0"/>
        <w:adjustRightInd w:val="0"/>
        <w:spacing w:before="120"/>
        <w:rPr>
          <w:rFonts w:cstheme="minorHAnsi"/>
          <w:sz w:val="24"/>
          <w:szCs w:val="24"/>
          <w:lang w:val="cy-GB"/>
        </w:rPr>
      </w:pPr>
      <w:r w:rsidRPr="00C856EB">
        <w:rPr>
          <w:rFonts w:cstheme="minorHAnsi"/>
          <w:sz w:val="24"/>
          <w:szCs w:val="24"/>
          <w:lang w:val="cy-GB"/>
        </w:rPr>
        <w:t>darparu</w:t>
      </w:r>
      <w:r w:rsidR="00D54F16" w:rsidRPr="00C856EB">
        <w:rPr>
          <w:rFonts w:cstheme="minorHAnsi"/>
          <w:sz w:val="24"/>
          <w:szCs w:val="24"/>
          <w:lang w:val="cy-GB"/>
        </w:rPr>
        <w:t>’</w:t>
      </w:r>
      <w:r w:rsidRPr="00C856EB">
        <w:rPr>
          <w:rFonts w:cstheme="minorHAnsi"/>
          <w:sz w:val="24"/>
          <w:szCs w:val="24"/>
          <w:lang w:val="cy-GB"/>
        </w:rPr>
        <w:t>r dystiolaeth orau sydd ar gael i</w:t>
      </w:r>
      <w:r w:rsidR="00D54F16" w:rsidRPr="00C856EB">
        <w:rPr>
          <w:rFonts w:cstheme="minorHAnsi"/>
          <w:sz w:val="24"/>
          <w:szCs w:val="24"/>
          <w:lang w:val="cy-GB"/>
        </w:rPr>
        <w:t>’</w:t>
      </w:r>
      <w:r w:rsidRPr="00C856EB">
        <w:rPr>
          <w:rFonts w:cstheme="minorHAnsi"/>
          <w:sz w:val="24"/>
          <w:szCs w:val="24"/>
          <w:lang w:val="cy-GB"/>
        </w:rPr>
        <w:t>r rhai sy</w:t>
      </w:r>
      <w:r w:rsidR="00D54F16" w:rsidRPr="00C856EB">
        <w:rPr>
          <w:rFonts w:cstheme="minorHAnsi"/>
          <w:sz w:val="24"/>
          <w:szCs w:val="24"/>
          <w:lang w:val="cy-GB"/>
        </w:rPr>
        <w:t>’</w:t>
      </w:r>
      <w:r w:rsidRPr="00C856EB">
        <w:rPr>
          <w:rFonts w:cstheme="minorHAnsi"/>
          <w:sz w:val="24"/>
          <w:szCs w:val="24"/>
          <w:lang w:val="cy-GB"/>
        </w:rPr>
        <w:t xml:space="preserve">n gwneud penderfyniadau; </w:t>
      </w:r>
    </w:p>
    <w:p w14:paraId="29259E5D" w14:textId="77777777" w:rsidR="001C1E17" w:rsidRPr="00C856EB" w:rsidRDefault="0084014B">
      <w:pPr>
        <w:pStyle w:val="ParagraffRhestr"/>
        <w:numPr>
          <w:ilvl w:val="0"/>
          <w:numId w:val="28"/>
        </w:numPr>
        <w:autoSpaceDE w:val="0"/>
        <w:autoSpaceDN w:val="0"/>
        <w:adjustRightInd w:val="0"/>
        <w:spacing w:before="120"/>
        <w:rPr>
          <w:rFonts w:cstheme="minorHAnsi"/>
          <w:sz w:val="24"/>
          <w:szCs w:val="24"/>
          <w:lang w:val="cy-GB"/>
        </w:rPr>
      </w:pPr>
      <w:r w:rsidRPr="00C856EB">
        <w:rPr>
          <w:rFonts w:cstheme="minorHAnsi"/>
          <w:sz w:val="24"/>
          <w:szCs w:val="24"/>
          <w:lang w:val="cy-GB"/>
        </w:rPr>
        <w:t xml:space="preserve">gwella iechyd a lleihau anghydraddoldebau; </w:t>
      </w:r>
    </w:p>
    <w:p w14:paraId="2339261C" w14:textId="77777777" w:rsidR="001C1E17" w:rsidRPr="00C856EB" w:rsidRDefault="0084014B">
      <w:pPr>
        <w:pStyle w:val="ParagraffRhestr"/>
        <w:numPr>
          <w:ilvl w:val="0"/>
          <w:numId w:val="28"/>
        </w:numPr>
        <w:autoSpaceDE w:val="0"/>
        <w:autoSpaceDN w:val="0"/>
        <w:adjustRightInd w:val="0"/>
        <w:spacing w:before="120"/>
        <w:rPr>
          <w:rFonts w:cstheme="minorHAnsi"/>
          <w:sz w:val="24"/>
          <w:szCs w:val="24"/>
          <w:lang w:val="cy-GB"/>
        </w:rPr>
      </w:pPr>
      <w:r w:rsidRPr="00C856EB">
        <w:rPr>
          <w:rFonts w:cstheme="minorHAnsi"/>
          <w:sz w:val="24"/>
          <w:szCs w:val="24"/>
          <w:lang w:val="cy-GB"/>
        </w:rPr>
        <w:t xml:space="preserve">cyfleoedd i gryfhau nodweddion cynnig a fydd yn cael effaith gadarnhaol ar iechyd y boblogaeth; </w:t>
      </w:r>
    </w:p>
    <w:p w14:paraId="6277CF38" w14:textId="77777777" w:rsidR="001C1E17" w:rsidRPr="00C856EB" w:rsidRDefault="0084014B">
      <w:pPr>
        <w:pStyle w:val="ParagraffRhestr"/>
        <w:numPr>
          <w:ilvl w:val="0"/>
          <w:numId w:val="28"/>
        </w:numPr>
        <w:autoSpaceDE w:val="0"/>
        <w:autoSpaceDN w:val="0"/>
        <w:adjustRightInd w:val="0"/>
        <w:spacing w:before="120"/>
        <w:rPr>
          <w:rFonts w:cstheme="minorHAnsi"/>
          <w:sz w:val="24"/>
          <w:szCs w:val="24"/>
          <w:lang w:val="cy-GB"/>
        </w:rPr>
      </w:pPr>
      <w:r w:rsidRPr="00C856EB">
        <w:rPr>
          <w:rFonts w:cstheme="minorHAnsi"/>
          <w:sz w:val="24"/>
          <w:szCs w:val="24"/>
          <w:lang w:val="cy-GB"/>
        </w:rPr>
        <w:lastRenderedPageBreak/>
        <w:t xml:space="preserve">hybu cydweithredu ar draws sectorau; </w:t>
      </w:r>
    </w:p>
    <w:p w14:paraId="29558963" w14:textId="641D3B36" w:rsidR="001C1E17" w:rsidRPr="00C856EB" w:rsidRDefault="0084014B">
      <w:pPr>
        <w:pStyle w:val="ParagraffRhestr"/>
        <w:numPr>
          <w:ilvl w:val="0"/>
          <w:numId w:val="28"/>
        </w:numPr>
        <w:autoSpaceDE w:val="0"/>
        <w:autoSpaceDN w:val="0"/>
        <w:adjustRightInd w:val="0"/>
        <w:spacing w:before="120"/>
        <w:rPr>
          <w:rFonts w:cstheme="minorHAnsi"/>
          <w:sz w:val="24"/>
          <w:szCs w:val="24"/>
          <w:lang w:val="cy-GB"/>
        </w:rPr>
      </w:pPr>
      <w:r w:rsidRPr="00C856EB">
        <w:rPr>
          <w:rFonts w:cstheme="minorHAnsi"/>
          <w:sz w:val="24"/>
          <w:szCs w:val="24"/>
          <w:lang w:val="cy-GB"/>
        </w:rPr>
        <w:t>dull cyfranogol sy</w:t>
      </w:r>
      <w:r w:rsidR="00D54F16" w:rsidRPr="00C856EB">
        <w:rPr>
          <w:rFonts w:cstheme="minorHAnsi"/>
          <w:sz w:val="24"/>
          <w:szCs w:val="24"/>
          <w:lang w:val="cy-GB"/>
        </w:rPr>
        <w:t>’</w:t>
      </w:r>
      <w:r w:rsidRPr="00C856EB">
        <w:rPr>
          <w:rFonts w:cstheme="minorHAnsi"/>
          <w:sz w:val="24"/>
          <w:szCs w:val="24"/>
          <w:lang w:val="cy-GB"/>
        </w:rPr>
        <w:t xml:space="preserve">n gwerthfawrogi barn y gymuned; </w:t>
      </w:r>
    </w:p>
    <w:p w14:paraId="51845FF9" w14:textId="77777777" w:rsidR="001C1E17" w:rsidRPr="00C856EB" w:rsidRDefault="0084014B">
      <w:pPr>
        <w:pStyle w:val="ParagraffRhestr"/>
        <w:numPr>
          <w:ilvl w:val="0"/>
          <w:numId w:val="28"/>
        </w:numPr>
        <w:autoSpaceDE w:val="0"/>
        <w:autoSpaceDN w:val="0"/>
        <w:adjustRightInd w:val="0"/>
        <w:spacing w:before="120"/>
        <w:rPr>
          <w:rFonts w:cstheme="minorHAnsi"/>
          <w:sz w:val="24"/>
          <w:szCs w:val="24"/>
          <w:lang w:val="cy-GB"/>
        </w:rPr>
      </w:pPr>
      <w:r w:rsidRPr="00C856EB">
        <w:rPr>
          <w:rFonts w:cstheme="minorHAnsi"/>
          <w:sz w:val="24"/>
          <w:szCs w:val="24"/>
          <w:lang w:val="cy-GB"/>
        </w:rPr>
        <w:t xml:space="preserve">hyblygrwydd; a </w:t>
      </w:r>
    </w:p>
    <w:p w14:paraId="5E62B875" w14:textId="609EBEBA" w:rsidR="001C1E17" w:rsidRPr="00C856EB" w:rsidRDefault="00D8059E">
      <w:pPr>
        <w:pStyle w:val="ParagraffRhestr"/>
        <w:numPr>
          <w:ilvl w:val="0"/>
          <w:numId w:val="28"/>
        </w:numPr>
        <w:autoSpaceDE w:val="0"/>
        <w:autoSpaceDN w:val="0"/>
        <w:adjustRightInd w:val="0"/>
        <w:spacing w:before="120"/>
        <w:rPr>
          <w:rFonts w:cstheme="minorHAnsi"/>
          <w:sz w:val="24"/>
          <w:szCs w:val="24"/>
          <w:lang w:val="cy-GB"/>
        </w:rPr>
      </w:pPr>
      <w:r w:rsidRPr="00C856EB">
        <w:rPr>
          <w:rFonts w:cstheme="minorHAnsi"/>
          <w:sz w:val="24"/>
          <w:szCs w:val="24"/>
          <w:lang w:val="cy-GB"/>
        </w:rPr>
        <w:t>c</w:t>
      </w:r>
      <w:r w:rsidR="0084014B" w:rsidRPr="00C856EB">
        <w:rPr>
          <w:rFonts w:cstheme="minorHAnsi"/>
          <w:sz w:val="24"/>
          <w:szCs w:val="24"/>
          <w:lang w:val="cy-GB"/>
        </w:rPr>
        <w:t>hysylltiadau â datblygu cynaliadwy a rheoli adnoddau.</w:t>
      </w:r>
      <w:r w:rsidR="0084014B" w:rsidRPr="00C856EB">
        <w:rPr>
          <w:rStyle w:val="CyfeirnodTroednodyn"/>
          <w:rFonts w:cstheme="minorHAnsi"/>
          <w:sz w:val="24"/>
          <w:szCs w:val="24"/>
          <w:lang w:val="cy-GB"/>
        </w:rPr>
        <w:footnoteReference w:id="3"/>
      </w:r>
    </w:p>
    <w:p w14:paraId="0C4B5B04" w14:textId="176EEB65" w:rsidR="001C1E17" w:rsidRPr="00C856EB" w:rsidRDefault="0084014B" w:rsidP="00646219">
      <w:pPr>
        <w:autoSpaceDE w:val="0"/>
        <w:autoSpaceDN w:val="0"/>
        <w:adjustRightInd w:val="0"/>
        <w:spacing w:before="120"/>
        <w:rPr>
          <w:rFonts w:cstheme="minorHAnsi"/>
          <w:sz w:val="24"/>
          <w:szCs w:val="24"/>
          <w:lang w:val="cy-GB"/>
        </w:rPr>
      </w:pPr>
      <w:r w:rsidRPr="00C856EB">
        <w:rPr>
          <w:rFonts w:cstheme="minorHAnsi"/>
          <w:sz w:val="24"/>
          <w:szCs w:val="24"/>
          <w:lang w:val="cy-GB"/>
        </w:rPr>
        <w:t>Y</w:t>
      </w:r>
      <w:r w:rsidR="00FC73E3">
        <w:rPr>
          <w:rFonts w:cstheme="minorHAnsi"/>
          <w:sz w:val="24"/>
          <w:szCs w:val="24"/>
          <w:lang w:val="cy-GB"/>
        </w:rPr>
        <w:t>n y</w:t>
      </w:r>
      <w:r w:rsidRPr="00C856EB">
        <w:rPr>
          <w:rFonts w:cstheme="minorHAnsi"/>
          <w:sz w:val="24"/>
          <w:szCs w:val="24"/>
          <w:lang w:val="cy-GB"/>
        </w:rPr>
        <w:t xml:space="preserve"> Memorandwm Esboniadol </w:t>
      </w:r>
      <w:r w:rsidR="00FC73E3">
        <w:rPr>
          <w:rFonts w:cstheme="minorHAnsi"/>
          <w:sz w:val="24"/>
          <w:szCs w:val="24"/>
          <w:lang w:val="cy-GB"/>
        </w:rPr>
        <w:t xml:space="preserve">ar gyfer </w:t>
      </w:r>
      <w:r w:rsidRPr="00C856EB">
        <w:rPr>
          <w:rFonts w:cstheme="minorHAnsi"/>
          <w:sz w:val="24"/>
          <w:szCs w:val="24"/>
          <w:lang w:val="cy-GB"/>
        </w:rPr>
        <w:t xml:space="preserve">Deddf 2017, dywedir bod yr asesiadau </w:t>
      </w:r>
      <w:r w:rsidR="0089076C" w:rsidRPr="00C856EB">
        <w:rPr>
          <w:rFonts w:cstheme="minorHAnsi"/>
          <w:sz w:val="24"/>
          <w:szCs w:val="24"/>
          <w:lang w:val="cy-GB"/>
        </w:rPr>
        <w:t>“</w:t>
      </w:r>
      <w:r w:rsidRPr="00C856EB">
        <w:rPr>
          <w:rFonts w:cstheme="minorHAnsi"/>
          <w:sz w:val="24"/>
          <w:szCs w:val="24"/>
          <w:lang w:val="cy-GB"/>
        </w:rPr>
        <w:t>yn cynnig ffordd systematig o roi ystyriaeth i iechyd fel rhan o brosesau penderfynu a chynllunio. Mae</w:t>
      </w:r>
      <w:r w:rsidR="00D54F16" w:rsidRPr="00C856EB">
        <w:rPr>
          <w:rFonts w:cstheme="minorHAnsi"/>
          <w:sz w:val="24"/>
          <w:szCs w:val="24"/>
          <w:lang w:val="cy-GB"/>
        </w:rPr>
        <w:t>’</w:t>
      </w:r>
      <w:r w:rsidRPr="00C856EB">
        <w:rPr>
          <w:rFonts w:cstheme="minorHAnsi"/>
          <w:sz w:val="24"/>
          <w:szCs w:val="24"/>
          <w:lang w:val="cy-GB"/>
        </w:rPr>
        <w:t>n adnodd y gellir ei ddefnyddio mewn unrhyw faes o weithgarwch sector cyhoeddus, sector preifat neu sector gwirfoddol - ar lefel genedlaethol ac ar lefel leol</w:t>
      </w:r>
      <w:r w:rsidR="0089076C" w:rsidRPr="00C856EB">
        <w:rPr>
          <w:rFonts w:cstheme="minorHAnsi"/>
          <w:sz w:val="24"/>
          <w:szCs w:val="24"/>
          <w:lang w:val="cy-GB"/>
        </w:rPr>
        <w:t>”</w:t>
      </w:r>
      <w:r w:rsidRPr="00C856EB">
        <w:rPr>
          <w:rFonts w:cstheme="minorHAnsi"/>
          <w:sz w:val="24"/>
          <w:szCs w:val="24"/>
          <w:lang w:val="cy-GB"/>
        </w:rPr>
        <w:t xml:space="preserve">. </w:t>
      </w:r>
    </w:p>
    <w:p w14:paraId="41EF5B41" w14:textId="42804DA8" w:rsidR="0090106B" w:rsidRPr="00C856EB" w:rsidRDefault="0084014B" w:rsidP="00646219">
      <w:pPr>
        <w:autoSpaceDE w:val="0"/>
        <w:autoSpaceDN w:val="0"/>
        <w:adjustRightInd w:val="0"/>
        <w:spacing w:before="120"/>
        <w:rPr>
          <w:rFonts w:cstheme="minorHAnsi"/>
          <w:sz w:val="24"/>
          <w:szCs w:val="24"/>
          <w:lang w:val="cy-GB"/>
        </w:rPr>
      </w:pPr>
      <w:r w:rsidRPr="00C856EB">
        <w:rPr>
          <w:rFonts w:cstheme="minorHAnsi"/>
          <w:sz w:val="24"/>
          <w:szCs w:val="24"/>
          <w:lang w:val="cy-GB"/>
        </w:rPr>
        <w:t>Wrth ddatblygu</w:t>
      </w:r>
      <w:r w:rsidR="00D54F16" w:rsidRPr="00C856EB">
        <w:rPr>
          <w:rFonts w:cstheme="minorHAnsi"/>
          <w:sz w:val="24"/>
          <w:szCs w:val="24"/>
          <w:lang w:val="cy-GB"/>
        </w:rPr>
        <w:t>’</w:t>
      </w:r>
      <w:r w:rsidRPr="00C856EB">
        <w:rPr>
          <w:rFonts w:cstheme="minorHAnsi"/>
          <w:sz w:val="24"/>
          <w:szCs w:val="24"/>
          <w:lang w:val="cy-GB"/>
        </w:rPr>
        <w:t>r cynigion hyn, a fydd yn cael eu cefnogi gan ganllawiau manylach, rydym wedi ystyried y cydbwysedd i</w:t>
      </w:r>
      <w:r w:rsidR="00D54F16" w:rsidRPr="00C856EB">
        <w:rPr>
          <w:rFonts w:cstheme="minorHAnsi"/>
          <w:sz w:val="24"/>
          <w:szCs w:val="24"/>
          <w:lang w:val="cy-GB"/>
        </w:rPr>
        <w:t>’</w:t>
      </w:r>
      <w:r w:rsidRPr="00C856EB">
        <w:rPr>
          <w:rFonts w:cstheme="minorHAnsi"/>
          <w:sz w:val="24"/>
          <w:szCs w:val="24"/>
          <w:lang w:val="cy-GB"/>
        </w:rPr>
        <w:t>w daro rhwng cadw hyblygrwydd a chymesuredd, a</w:t>
      </w:r>
      <w:r w:rsidR="00D54F16" w:rsidRPr="00C856EB">
        <w:rPr>
          <w:rFonts w:cstheme="minorHAnsi"/>
          <w:sz w:val="24"/>
          <w:szCs w:val="24"/>
          <w:lang w:val="cy-GB"/>
        </w:rPr>
        <w:t>’</w:t>
      </w:r>
      <w:r w:rsidRPr="00C856EB">
        <w:rPr>
          <w:rFonts w:cstheme="minorHAnsi"/>
          <w:sz w:val="24"/>
          <w:szCs w:val="24"/>
          <w:lang w:val="cy-GB"/>
        </w:rPr>
        <w:t>r angen i fod yn eglur ynghylch disgwyliadau a phrosesau, fel yr amlygwyd yn adroddiad Archwilydd Cyffredinol Cymru ar Asesiadau o</w:t>
      </w:r>
      <w:r w:rsidR="00D54F16" w:rsidRPr="00C856EB">
        <w:rPr>
          <w:rFonts w:cstheme="minorHAnsi"/>
          <w:sz w:val="24"/>
          <w:szCs w:val="24"/>
          <w:lang w:val="cy-GB"/>
        </w:rPr>
        <w:t>’</w:t>
      </w:r>
      <w:r w:rsidRPr="00C856EB">
        <w:rPr>
          <w:rFonts w:cstheme="minorHAnsi"/>
          <w:sz w:val="24"/>
          <w:szCs w:val="24"/>
          <w:lang w:val="cy-GB"/>
        </w:rPr>
        <w:t>r Effaith ar Gydraddoldeb.</w:t>
      </w:r>
      <w:r w:rsidRPr="00C856EB">
        <w:rPr>
          <w:rStyle w:val="CyfeirnodTroednodyn"/>
          <w:rFonts w:cstheme="minorHAnsi"/>
          <w:sz w:val="24"/>
          <w:szCs w:val="24"/>
          <w:lang w:val="cy-GB"/>
        </w:rPr>
        <w:footnoteReference w:id="4"/>
      </w:r>
      <w:r w:rsidRPr="00C856EB">
        <w:rPr>
          <w:rFonts w:cstheme="minorHAnsi"/>
          <w:sz w:val="24"/>
          <w:szCs w:val="24"/>
          <w:lang w:val="cy-GB"/>
        </w:rPr>
        <w:t xml:space="preserve"> </w:t>
      </w:r>
    </w:p>
    <w:p w14:paraId="168CAC4D" w14:textId="67A4145A" w:rsidR="001C1E17" w:rsidRPr="00C856EB" w:rsidRDefault="0084014B" w:rsidP="00646219">
      <w:pPr>
        <w:autoSpaceDE w:val="0"/>
        <w:autoSpaceDN w:val="0"/>
        <w:adjustRightInd w:val="0"/>
        <w:spacing w:before="120"/>
        <w:rPr>
          <w:rFonts w:cstheme="minorHAnsi"/>
          <w:sz w:val="24"/>
          <w:szCs w:val="24"/>
          <w:lang w:val="cy-GB"/>
        </w:rPr>
      </w:pPr>
      <w:r w:rsidRPr="00C856EB">
        <w:rPr>
          <w:rFonts w:cstheme="minorHAnsi"/>
          <w:sz w:val="24"/>
          <w:szCs w:val="24"/>
          <w:lang w:val="cy-GB"/>
        </w:rPr>
        <w:t>Bwriad mandadu Asesiadau o</w:t>
      </w:r>
      <w:r w:rsidR="00D54F16" w:rsidRPr="00C856EB">
        <w:rPr>
          <w:rFonts w:cstheme="minorHAnsi"/>
          <w:sz w:val="24"/>
          <w:szCs w:val="24"/>
          <w:lang w:val="cy-GB"/>
        </w:rPr>
        <w:t>’</w:t>
      </w:r>
      <w:r w:rsidRPr="00C856EB">
        <w:rPr>
          <w:rFonts w:cstheme="minorHAnsi"/>
          <w:sz w:val="24"/>
          <w:szCs w:val="24"/>
          <w:lang w:val="cy-GB"/>
        </w:rPr>
        <w:t>r Effaith ar Iechyd yw sefydlu cyfres o amgylchiadau cyffredinol gofynnol lle y byddai angen asesiad, i ddatrys y sefyllfa bresennol lle mae</w:t>
      </w:r>
      <w:r w:rsidR="00D54F16" w:rsidRPr="00C856EB">
        <w:rPr>
          <w:rFonts w:cstheme="minorHAnsi"/>
          <w:sz w:val="24"/>
          <w:szCs w:val="24"/>
          <w:lang w:val="cy-GB"/>
        </w:rPr>
        <w:t>’</w:t>
      </w:r>
      <w:r w:rsidRPr="00C856EB">
        <w:rPr>
          <w:rFonts w:cstheme="minorHAnsi"/>
          <w:sz w:val="24"/>
          <w:szCs w:val="24"/>
          <w:lang w:val="cy-GB"/>
        </w:rPr>
        <w:t>r defnydd ohonynt yn dameidiog ac yn amrywio rhwng cyrff cyhoeddus, ac i</w:t>
      </w:r>
      <w:r w:rsidR="00D54F16" w:rsidRPr="00C856EB">
        <w:rPr>
          <w:rFonts w:cstheme="minorHAnsi"/>
          <w:sz w:val="24"/>
          <w:szCs w:val="24"/>
          <w:lang w:val="cy-GB"/>
        </w:rPr>
        <w:t>’</w:t>
      </w:r>
      <w:r w:rsidRPr="00C856EB">
        <w:rPr>
          <w:rFonts w:cstheme="minorHAnsi"/>
          <w:sz w:val="24"/>
          <w:szCs w:val="24"/>
          <w:lang w:val="cy-GB"/>
        </w:rPr>
        <w:t>r Rheoliadau fabwysiadu dull cymesur drwy ei gwneud yn ofynnol i</w:t>
      </w:r>
      <w:r w:rsidR="00D54F16" w:rsidRPr="00C856EB">
        <w:rPr>
          <w:rFonts w:cstheme="minorHAnsi"/>
          <w:sz w:val="24"/>
          <w:szCs w:val="24"/>
          <w:lang w:val="cy-GB"/>
        </w:rPr>
        <w:t>’</w:t>
      </w:r>
      <w:r w:rsidRPr="00C856EB">
        <w:rPr>
          <w:rFonts w:cstheme="minorHAnsi"/>
          <w:sz w:val="24"/>
          <w:szCs w:val="24"/>
          <w:lang w:val="cy-GB"/>
        </w:rPr>
        <w:t>r Asesiadau hyn gael eu cynnal dim ond yn yr amgylchiadau hynny lle byddai</w:t>
      </w:r>
      <w:r w:rsidR="00D54F16" w:rsidRPr="00C856EB">
        <w:rPr>
          <w:rFonts w:cstheme="minorHAnsi"/>
          <w:sz w:val="24"/>
          <w:szCs w:val="24"/>
          <w:lang w:val="cy-GB"/>
        </w:rPr>
        <w:t>’</w:t>
      </w:r>
      <w:r w:rsidRPr="00C856EB">
        <w:rPr>
          <w:rFonts w:cstheme="minorHAnsi"/>
          <w:sz w:val="24"/>
          <w:szCs w:val="24"/>
          <w:lang w:val="cy-GB"/>
        </w:rPr>
        <w:t>r adnoddau a ddefnyddir i ddatblygu</w:t>
      </w:r>
      <w:r w:rsidR="00D54F16" w:rsidRPr="00C856EB">
        <w:rPr>
          <w:rFonts w:cstheme="minorHAnsi"/>
          <w:sz w:val="24"/>
          <w:szCs w:val="24"/>
          <w:lang w:val="cy-GB"/>
        </w:rPr>
        <w:t>’</w:t>
      </w:r>
      <w:r w:rsidRPr="00C856EB">
        <w:rPr>
          <w:rFonts w:cstheme="minorHAnsi"/>
          <w:sz w:val="24"/>
          <w:szCs w:val="24"/>
          <w:lang w:val="cy-GB"/>
        </w:rPr>
        <w:t>r asesiad yn cyflawni manteision iechyd sy</w:t>
      </w:r>
      <w:r w:rsidR="00D54F16" w:rsidRPr="00C856EB">
        <w:rPr>
          <w:rFonts w:cstheme="minorHAnsi"/>
          <w:sz w:val="24"/>
          <w:szCs w:val="24"/>
          <w:lang w:val="cy-GB"/>
        </w:rPr>
        <w:t>’</w:t>
      </w:r>
      <w:r w:rsidRPr="00C856EB">
        <w:rPr>
          <w:rFonts w:cstheme="minorHAnsi"/>
          <w:sz w:val="24"/>
          <w:szCs w:val="24"/>
          <w:lang w:val="cy-GB"/>
        </w:rPr>
        <w:t>n gymesur â</w:t>
      </w:r>
      <w:r w:rsidR="00D54F16" w:rsidRPr="00C856EB">
        <w:rPr>
          <w:rFonts w:cstheme="minorHAnsi"/>
          <w:sz w:val="24"/>
          <w:szCs w:val="24"/>
          <w:lang w:val="cy-GB"/>
        </w:rPr>
        <w:t>’</w:t>
      </w:r>
      <w:r w:rsidRPr="00C856EB">
        <w:rPr>
          <w:rFonts w:cstheme="minorHAnsi"/>
          <w:sz w:val="24"/>
          <w:szCs w:val="24"/>
          <w:lang w:val="cy-GB"/>
        </w:rPr>
        <w:t xml:space="preserve">r ymdrech angenrheidiol. </w:t>
      </w:r>
    </w:p>
    <w:p w14:paraId="2DBAB7BA" w14:textId="6EC4EB37" w:rsidR="00B02A17" w:rsidRPr="00C856EB" w:rsidRDefault="0084014B" w:rsidP="00B02A17">
      <w:pPr>
        <w:spacing w:before="0" w:after="120"/>
        <w:rPr>
          <w:rFonts w:cstheme="minorHAnsi"/>
          <w:sz w:val="24"/>
          <w:szCs w:val="24"/>
          <w:lang w:val="cy-GB"/>
        </w:rPr>
      </w:pPr>
      <w:bookmarkStart w:id="3" w:name="_Hlk177378405"/>
      <w:r w:rsidRPr="00C856EB">
        <w:rPr>
          <w:rFonts w:cstheme="minorHAnsi"/>
          <w:sz w:val="24"/>
          <w:szCs w:val="24"/>
          <w:lang w:val="cy-GB"/>
        </w:rPr>
        <w:t xml:space="preserve">Bwriad cyffredinol y cynigion yw gwella iechyd a </w:t>
      </w:r>
      <w:r w:rsidR="003B77BE" w:rsidRPr="00C856EB">
        <w:rPr>
          <w:rFonts w:cstheme="minorHAnsi"/>
          <w:sz w:val="24"/>
          <w:szCs w:val="24"/>
          <w:lang w:val="cy-GB"/>
        </w:rPr>
        <w:t xml:space="preserve">llesiant </w:t>
      </w:r>
      <w:r w:rsidRPr="00C856EB">
        <w:rPr>
          <w:rFonts w:cstheme="minorHAnsi"/>
          <w:sz w:val="24"/>
          <w:szCs w:val="24"/>
          <w:lang w:val="cy-GB"/>
        </w:rPr>
        <w:t>poblogaeth Cymru, fel y nodir yn y Memorandwm Esboniadol ar gyfer Deddf 2017:</w:t>
      </w:r>
    </w:p>
    <w:p w14:paraId="6F27256C" w14:textId="6CE1F5C9" w:rsidR="002E1447" w:rsidRPr="00C856EB" w:rsidRDefault="0089076C" w:rsidP="00B02A17">
      <w:pPr>
        <w:spacing w:before="0" w:after="120"/>
        <w:ind w:left="360"/>
        <w:rPr>
          <w:rFonts w:ascii="Arial" w:hAnsi="Arial" w:cs="Arial"/>
          <w:sz w:val="24"/>
          <w:szCs w:val="24"/>
          <w:lang w:val="cy-GB"/>
        </w:rPr>
      </w:pPr>
      <w:r w:rsidRPr="00C856EB">
        <w:rPr>
          <w:rFonts w:cstheme="minorHAnsi"/>
          <w:sz w:val="24"/>
          <w:szCs w:val="24"/>
          <w:lang w:val="cy-GB"/>
        </w:rPr>
        <w:t>“</w:t>
      </w:r>
      <w:r w:rsidR="0084014B" w:rsidRPr="00C856EB">
        <w:rPr>
          <w:rFonts w:cstheme="minorHAnsi"/>
          <w:sz w:val="24"/>
          <w:szCs w:val="24"/>
          <w:lang w:val="cy-GB"/>
        </w:rPr>
        <w:t xml:space="preserve">Y bwriad cyffredinol yw </w:t>
      </w:r>
      <w:r w:rsidR="00C77D37" w:rsidRPr="00C856EB">
        <w:rPr>
          <w:rFonts w:cstheme="minorHAnsi"/>
          <w:sz w:val="24"/>
          <w:szCs w:val="24"/>
          <w:lang w:val="cy-GB"/>
        </w:rPr>
        <w:t>sicrhau bod A</w:t>
      </w:r>
      <w:r w:rsidR="0084014B" w:rsidRPr="00C856EB">
        <w:rPr>
          <w:rFonts w:cstheme="minorHAnsi"/>
          <w:sz w:val="24"/>
          <w:szCs w:val="24"/>
          <w:lang w:val="cy-GB"/>
        </w:rPr>
        <w:t>sesiadau o</w:t>
      </w:r>
      <w:r w:rsidR="00D54F16" w:rsidRPr="00C856EB">
        <w:rPr>
          <w:rFonts w:cstheme="minorHAnsi"/>
          <w:sz w:val="24"/>
          <w:szCs w:val="24"/>
          <w:lang w:val="cy-GB"/>
        </w:rPr>
        <w:t>’</w:t>
      </w:r>
      <w:r w:rsidR="0084014B" w:rsidRPr="00C856EB">
        <w:rPr>
          <w:rFonts w:cstheme="minorHAnsi"/>
          <w:sz w:val="24"/>
          <w:szCs w:val="24"/>
          <w:lang w:val="cy-GB"/>
        </w:rPr>
        <w:t>r</w:t>
      </w:r>
      <w:r w:rsidR="00C77D37" w:rsidRPr="00C856EB">
        <w:rPr>
          <w:rFonts w:cstheme="minorHAnsi"/>
          <w:sz w:val="24"/>
          <w:szCs w:val="24"/>
          <w:lang w:val="cy-GB"/>
        </w:rPr>
        <w:t xml:space="preserve"> E</w:t>
      </w:r>
      <w:r w:rsidR="0084014B" w:rsidRPr="00C856EB">
        <w:rPr>
          <w:rFonts w:cstheme="minorHAnsi"/>
          <w:sz w:val="24"/>
          <w:szCs w:val="24"/>
          <w:lang w:val="cy-GB"/>
        </w:rPr>
        <w:t xml:space="preserve">ffaith ar </w:t>
      </w:r>
      <w:r w:rsidR="00C77D37" w:rsidRPr="00C856EB">
        <w:rPr>
          <w:rFonts w:cstheme="minorHAnsi"/>
          <w:sz w:val="24"/>
          <w:szCs w:val="24"/>
          <w:lang w:val="cy-GB"/>
        </w:rPr>
        <w:t>I</w:t>
      </w:r>
      <w:r w:rsidR="0084014B" w:rsidRPr="00C856EB">
        <w:rPr>
          <w:rFonts w:cstheme="minorHAnsi"/>
          <w:sz w:val="24"/>
          <w:szCs w:val="24"/>
          <w:lang w:val="cy-GB"/>
        </w:rPr>
        <w:t>echyd yn</w:t>
      </w:r>
      <w:r w:rsidR="00C77D37" w:rsidRPr="00C856EB">
        <w:rPr>
          <w:rFonts w:cstheme="minorHAnsi"/>
          <w:sz w:val="24"/>
          <w:szCs w:val="24"/>
          <w:lang w:val="cy-GB"/>
        </w:rPr>
        <w:t xml:space="preserve"> dod â manteision i Gymru yn</w:t>
      </w:r>
      <w:r w:rsidR="0084014B" w:rsidRPr="00C856EB">
        <w:rPr>
          <w:rFonts w:cstheme="minorHAnsi"/>
          <w:sz w:val="24"/>
          <w:szCs w:val="24"/>
          <w:lang w:val="cy-GB"/>
        </w:rPr>
        <w:t xml:space="preserve"> ehangach, </w:t>
      </w:r>
      <w:r w:rsidR="00C77D37" w:rsidRPr="00C856EB">
        <w:rPr>
          <w:rFonts w:cstheme="minorHAnsi"/>
          <w:sz w:val="24"/>
          <w:szCs w:val="24"/>
          <w:lang w:val="cy-GB"/>
        </w:rPr>
        <w:t>cyfrannu</w:t>
      </w:r>
      <w:r w:rsidR="00D54F16" w:rsidRPr="00C856EB">
        <w:rPr>
          <w:rFonts w:cstheme="minorHAnsi"/>
          <w:sz w:val="24"/>
          <w:szCs w:val="24"/>
          <w:lang w:val="cy-GB"/>
        </w:rPr>
        <w:t>’</w:t>
      </w:r>
      <w:r w:rsidR="00C77D37" w:rsidRPr="00C856EB">
        <w:rPr>
          <w:rFonts w:cstheme="minorHAnsi"/>
          <w:sz w:val="24"/>
          <w:szCs w:val="24"/>
          <w:lang w:val="cy-GB"/>
        </w:rPr>
        <w:t>n</w:t>
      </w:r>
      <w:r w:rsidR="0084014B" w:rsidRPr="00C856EB">
        <w:rPr>
          <w:rFonts w:cstheme="minorHAnsi"/>
          <w:sz w:val="24"/>
          <w:szCs w:val="24"/>
          <w:lang w:val="cy-GB"/>
        </w:rPr>
        <w:t xml:space="preserve"> sylweddol at wella iechyd a lles</w:t>
      </w:r>
      <w:r w:rsidR="00C77D37" w:rsidRPr="00C856EB">
        <w:rPr>
          <w:rFonts w:cstheme="minorHAnsi"/>
          <w:sz w:val="24"/>
          <w:szCs w:val="24"/>
          <w:lang w:val="cy-GB"/>
        </w:rPr>
        <w:t>iant</w:t>
      </w:r>
      <w:r w:rsidR="0084014B" w:rsidRPr="00C856EB">
        <w:rPr>
          <w:rFonts w:cstheme="minorHAnsi"/>
          <w:sz w:val="24"/>
          <w:szCs w:val="24"/>
          <w:lang w:val="cy-GB"/>
        </w:rPr>
        <w:t xml:space="preserve"> y genedl a</w:t>
      </w:r>
      <w:r w:rsidR="00D54F16" w:rsidRPr="00C856EB">
        <w:rPr>
          <w:rFonts w:cstheme="minorHAnsi"/>
          <w:sz w:val="24"/>
          <w:szCs w:val="24"/>
          <w:lang w:val="cy-GB"/>
        </w:rPr>
        <w:t>’</w:t>
      </w:r>
      <w:r w:rsidR="0084014B" w:rsidRPr="00C856EB">
        <w:rPr>
          <w:rFonts w:cstheme="minorHAnsi"/>
          <w:sz w:val="24"/>
          <w:szCs w:val="24"/>
          <w:lang w:val="cy-GB"/>
        </w:rPr>
        <w:t>i chymunedau, a</w:t>
      </w:r>
      <w:r w:rsidR="00C77D37" w:rsidRPr="00C856EB">
        <w:rPr>
          <w:rFonts w:cstheme="minorHAnsi"/>
          <w:sz w:val="24"/>
          <w:szCs w:val="24"/>
          <w:lang w:val="cy-GB"/>
        </w:rPr>
        <w:t xml:space="preserve">c arwain y ffordd o ran gweithredu </w:t>
      </w:r>
      <w:r w:rsidR="0084014B" w:rsidRPr="00C856EB">
        <w:rPr>
          <w:rFonts w:cstheme="minorHAnsi"/>
          <w:sz w:val="24"/>
          <w:szCs w:val="24"/>
          <w:lang w:val="cy-GB"/>
        </w:rPr>
        <w:t>polis</w:t>
      </w:r>
      <w:r w:rsidR="00C77D37" w:rsidRPr="00C856EB">
        <w:rPr>
          <w:rFonts w:cstheme="minorHAnsi"/>
          <w:sz w:val="24"/>
          <w:szCs w:val="24"/>
          <w:lang w:val="cy-GB"/>
        </w:rPr>
        <w:t>ïau</w:t>
      </w:r>
      <w:r w:rsidR="0084014B" w:rsidRPr="00C856EB">
        <w:rPr>
          <w:rFonts w:cstheme="minorHAnsi"/>
          <w:sz w:val="24"/>
          <w:szCs w:val="24"/>
          <w:lang w:val="cy-GB"/>
        </w:rPr>
        <w:t xml:space="preserve"> a deddfwriaeth iechyd </w:t>
      </w:r>
      <w:r w:rsidR="00C77D37" w:rsidRPr="00C856EB">
        <w:rPr>
          <w:rFonts w:cstheme="minorHAnsi"/>
          <w:sz w:val="24"/>
          <w:szCs w:val="24"/>
          <w:lang w:val="cy-GB"/>
        </w:rPr>
        <w:t xml:space="preserve">y </w:t>
      </w:r>
      <w:r w:rsidR="0084014B" w:rsidRPr="00C856EB">
        <w:rPr>
          <w:rFonts w:cstheme="minorHAnsi"/>
          <w:sz w:val="24"/>
          <w:szCs w:val="24"/>
          <w:lang w:val="cy-GB"/>
        </w:rPr>
        <w:t>cyhoedd</w:t>
      </w:r>
      <w:r w:rsidR="00B02A17" w:rsidRPr="00C856EB">
        <w:rPr>
          <w:rFonts w:ascii="Arial" w:hAnsi="Arial" w:cs="Arial"/>
          <w:sz w:val="24"/>
          <w:szCs w:val="24"/>
          <w:lang w:val="cy-GB"/>
        </w:rPr>
        <w:t>.</w:t>
      </w:r>
      <w:r w:rsidRPr="00C856EB">
        <w:rPr>
          <w:rFonts w:ascii="Arial" w:hAnsi="Arial" w:cs="Arial"/>
          <w:sz w:val="24"/>
          <w:szCs w:val="24"/>
          <w:lang w:val="cy-GB"/>
        </w:rPr>
        <w:t>”</w:t>
      </w:r>
      <w:bookmarkEnd w:id="3"/>
    </w:p>
    <w:p w14:paraId="4BD38BAE" w14:textId="60192646" w:rsidR="00EA6ACE" w:rsidRPr="00C856EB" w:rsidRDefault="0084014B" w:rsidP="002E1447">
      <w:pPr>
        <w:spacing w:before="0" w:after="120"/>
        <w:rPr>
          <w:rFonts w:cstheme="minorHAnsi"/>
          <w:b/>
          <w:bCs/>
          <w:sz w:val="24"/>
          <w:szCs w:val="24"/>
          <w:lang w:val="cy-GB"/>
        </w:rPr>
      </w:pPr>
      <w:r w:rsidRPr="00C856EB">
        <w:rPr>
          <w:rFonts w:cstheme="minorHAnsi"/>
          <w:sz w:val="24"/>
          <w:szCs w:val="24"/>
          <w:lang w:val="cy-GB"/>
        </w:rPr>
        <w:t>Ochr yn ochr â</w:t>
      </w:r>
      <w:r w:rsidR="00D54F16" w:rsidRPr="00C856EB">
        <w:rPr>
          <w:rFonts w:cstheme="minorHAnsi"/>
          <w:sz w:val="24"/>
          <w:szCs w:val="24"/>
          <w:lang w:val="cy-GB"/>
        </w:rPr>
        <w:t>’</w:t>
      </w:r>
      <w:r w:rsidRPr="00C856EB">
        <w:rPr>
          <w:rFonts w:cstheme="minorHAnsi"/>
          <w:sz w:val="24"/>
          <w:szCs w:val="24"/>
          <w:lang w:val="cy-GB"/>
        </w:rPr>
        <w:t>r prif amcanion uchod, yr amcanion eilaidd yw:</w:t>
      </w:r>
    </w:p>
    <w:p w14:paraId="0DA27E56" w14:textId="192CF63F" w:rsidR="00EA6ACE" w:rsidRPr="00C856EB" w:rsidRDefault="0084014B">
      <w:pPr>
        <w:pStyle w:val="ParagraffRhestr"/>
        <w:numPr>
          <w:ilvl w:val="0"/>
          <w:numId w:val="25"/>
        </w:numPr>
        <w:spacing w:before="0" w:after="120"/>
        <w:rPr>
          <w:rFonts w:cstheme="minorHAnsi"/>
          <w:sz w:val="24"/>
          <w:szCs w:val="24"/>
          <w:lang w:val="cy-GB"/>
        </w:rPr>
      </w:pPr>
      <w:r w:rsidRPr="00C856EB">
        <w:rPr>
          <w:rFonts w:cstheme="minorHAnsi"/>
          <w:sz w:val="24"/>
          <w:szCs w:val="24"/>
          <w:lang w:val="cy-GB"/>
        </w:rPr>
        <w:t>rhoi eglurder cyn belled ag y bo modd i</w:t>
      </w:r>
      <w:r w:rsidR="00D54F16" w:rsidRPr="00C856EB">
        <w:rPr>
          <w:rFonts w:cstheme="minorHAnsi"/>
          <w:sz w:val="24"/>
          <w:szCs w:val="24"/>
          <w:lang w:val="cy-GB"/>
        </w:rPr>
        <w:t>’</w:t>
      </w:r>
      <w:r w:rsidRPr="00C856EB">
        <w:rPr>
          <w:rFonts w:cstheme="minorHAnsi"/>
          <w:sz w:val="24"/>
          <w:szCs w:val="24"/>
          <w:lang w:val="cy-GB"/>
        </w:rPr>
        <w:t>r cyrff cyhoeddus perthnasol ynghylch yr amgylchiadau lle mae Asesiadau o</w:t>
      </w:r>
      <w:r w:rsidR="00D54F16" w:rsidRPr="00C856EB">
        <w:rPr>
          <w:rFonts w:cstheme="minorHAnsi"/>
          <w:sz w:val="24"/>
          <w:szCs w:val="24"/>
          <w:lang w:val="cy-GB"/>
        </w:rPr>
        <w:t>’</w:t>
      </w:r>
      <w:r w:rsidRPr="00C856EB">
        <w:rPr>
          <w:rFonts w:cstheme="minorHAnsi"/>
          <w:sz w:val="24"/>
          <w:szCs w:val="24"/>
          <w:lang w:val="cy-GB"/>
        </w:rPr>
        <w:t>r Effaith ar Iechyd yn ofynnol yn gyfreithiol;</w:t>
      </w:r>
    </w:p>
    <w:p w14:paraId="2DD560D7" w14:textId="77777777" w:rsidR="00EA6ACE" w:rsidRPr="00C856EB" w:rsidRDefault="0084014B">
      <w:pPr>
        <w:pStyle w:val="ParagraffRhestr"/>
        <w:numPr>
          <w:ilvl w:val="0"/>
          <w:numId w:val="25"/>
        </w:numPr>
        <w:spacing w:before="0" w:after="120"/>
        <w:rPr>
          <w:rFonts w:cstheme="minorHAnsi"/>
          <w:sz w:val="24"/>
          <w:szCs w:val="24"/>
          <w:lang w:val="cy-GB"/>
        </w:rPr>
      </w:pPr>
      <w:r w:rsidRPr="00C856EB">
        <w:rPr>
          <w:rFonts w:cstheme="minorHAnsi"/>
          <w:sz w:val="24"/>
          <w:szCs w:val="24"/>
          <w:lang w:val="cy-GB"/>
        </w:rPr>
        <w:t>sicrhau bod y cyrff cyhoeddus perthnasol yn cael cymorth addas wrth gynnal yr asesiadau;</w:t>
      </w:r>
    </w:p>
    <w:p w14:paraId="6DF0E966" w14:textId="3C1B3370" w:rsidR="00EA6ACE" w:rsidRPr="00C856EB" w:rsidRDefault="0084014B">
      <w:pPr>
        <w:pStyle w:val="ParagraffRhestr"/>
        <w:numPr>
          <w:ilvl w:val="0"/>
          <w:numId w:val="25"/>
        </w:numPr>
        <w:spacing w:before="0" w:after="120"/>
        <w:rPr>
          <w:rFonts w:cstheme="minorHAnsi"/>
          <w:sz w:val="24"/>
          <w:szCs w:val="24"/>
          <w:lang w:val="cy-GB"/>
        </w:rPr>
      </w:pPr>
      <w:r w:rsidRPr="00C856EB">
        <w:rPr>
          <w:rFonts w:cstheme="minorHAnsi"/>
          <w:sz w:val="24"/>
          <w:szCs w:val="24"/>
          <w:lang w:val="cy-GB"/>
        </w:rPr>
        <w:t>sicrhau cysondeb yn null gweithredu</w:t>
      </w:r>
      <w:r w:rsidR="00D54F16" w:rsidRPr="00C856EB">
        <w:rPr>
          <w:rFonts w:cstheme="minorHAnsi"/>
          <w:sz w:val="24"/>
          <w:szCs w:val="24"/>
          <w:lang w:val="cy-GB"/>
        </w:rPr>
        <w:t>’</w:t>
      </w:r>
      <w:r w:rsidRPr="00C856EB">
        <w:rPr>
          <w:rFonts w:cstheme="minorHAnsi"/>
          <w:sz w:val="24"/>
          <w:szCs w:val="24"/>
          <w:lang w:val="cy-GB"/>
        </w:rPr>
        <w:t xml:space="preserve">r cyrff cyhoeddus perthnasol wrth gynnal yr asesiadau; </w:t>
      </w:r>
    </w:p>
    <w:p w14:paraId="4E36F154" w14:textId="2FD5DBFD" w:rsidR="00EA6ACE" w:rsidRPr="00C856EB" w:rsidRDefault="0084014B">
      <w:pPr>
        <w:pStyle w:val="ParagraffRhestr"/>
        <w:numPr>
          <w:ilvl w:val="0"/>
          <w:numId w:val="25"/>
        </w:numPr>
        <w:spacing w:before="0" w:after="120"/>
        <w:rPr>
          <w:rFonts w:cstheme="minorHAnsi"/>
          <w:sz w:val="24"/>
          <w:szCs w:val="24"/>
          <w:lang w:val="cy-GB"/>
        </w:rPr>
      </w:pPr>
      <w:r w:rsidRPr="00C856EB">
        <w:rPr>
          <w:rFonts w:cstheme="minorHAnsi"/>
          <w:sz w:val="24"/>
          <w:szCs w:val="24"/>
          <w:lang w:val="cy-GB"/>
        </w:rPr>
        <w:t>osgoi gwneud y broses asesiadau yn rhy fiwrocrataidd neu feichus i</w:t>
      </w:r>
      <w:r w:rsidR="00D54F16" w:rsidRPr="00C856EB">
        <w:rPr>
          <w:rFonts w:cstheme="minorHAnsi"/>
          <w:sz w:val="24"/>
          <w:szCs w:val="24"/>
          <w:lang w:val="cy-GB"/>
        </w:rPr>
        <w:t>’</w:t>
      </w:r>
      <w:r w:rsidRPr="00C856EB">
        <w:rPr>
          <w:rFonts w:cstheme="minorHAnsi"/>
          <w:sz w:val="24"/>
          <w:szCs w:val="24"/>
          <w:lang w:val="cy-GB"/>
        </w:rPr>
        <w:t>r cyrff cyhoeddus perthnasol;</w:t>
      </w:r>
    </w:p>
    <w:p w14:paraId="2CD50659" w14:textId="77777777" w:rsidR="00EA6ACE" w:rsidRPr="00C856EB" w:rsidRDefault="0084014B">
      <w:pPr>
        <w:pStyle w:val="ParagraffRhestr"/>
        <w:numPr>
          <w:ilvl w:val="0"/>
          <w:numId w:val="25"/>
        </w:numPr>
        <w:spacing w:before="0"/>
        <w:rPr>
          <w:rFonts w:cstheme="minorHAnsi"/>
          <w:sz w:val="24"/>
          <w:szCs w:val="24"/>
          <w:lang w:val="cy-GB"/>
        </w:rPr>
      </w:pPr>
      <w:r w:rsidRPr="00C856EB">
        <w:rPr>
          <w:rFonts w:cstheme="minorHAnsi"/>
          <w:sz w:val="24"/>
          <w:szCs w:val="24"/>
          <w:lang w:val="cy-GB"/>
        </w:rPr>
        <w:lastRenderedPageBreak/>
        <w:t>osgoi meithrin canfyddiad mai dim pan fyddant yn orfodol y dylid cynnal yr asesiadau pharhau i annog eu defnydd yn fwy cyffredinol fel mater o arfer dda.</w:t>
      </w:r>
    </w:p>
    <w:p w14:paraId="03614E37" w14:textId="3179E1F0" w:rsidR="00EE2D46" w:rsidRPr="00C856EB" w:rsidRDefault="0084014B" w:rsidP="0052350B">
      <w:pPr>
        <w:rPr>
          <w:rFonts w:cstheme="minorHAnsi"/>
          <w:lang w:val="cy-GB"/>
        </w:rPr>
      </w:pPr>
      <w:r w:rsidRPr="00C856EB">
        <w:rPr>
          <w:rFonts w:cstheme="minorHAnsi"/>
          <w:sz w:val="24"/>
          <w:szCs w:val="24"/>
          <w:lang w:val="cy-GB"/>
        </w:rPr>
        <w:t>Mae anghydraddoldebau iechyd yn ganlyniad i annhegwch systematig rhwng grwpiau cymdeithasol - annhegwch y gellir ei osgoi</w:t>
      </w:r>
      <w:r w:rsidR="00D54F16" w:rsidRPr="00C856EB">
        <w:rPr>
          <w:rFonts w:cstheme="minorHAnsi"/>
          <w:sz w:val="24"/>
          <w:szCs w:val="24"/>
          <w:lang w:val="cy-GB"/>
        </w:rPr>
        <w:t>’</w:t>
      </w:r>
      <w:r w:rsidRPr="00C856EB">
        <w:rPr>
          <w:rFonts w:cstheme="minorHAnsi"/>
          <w:sz w:val="24"/>
          <w:szCs w:val="24"/>
          <w:lang w:val="cy-GB"/>
        </w:rPr>
        <w:t xml:space="preserve">n aml. Yng Nghymru, mae gwahaniaeth sylweddol o hyd mewn disgwyliad oes a disgwyliad oes iach rhwng yr ardaloedd mwyaf a lleiaf difreintiedig yng Nghymru, ac nid oes unrhyw arwydd bod y bwlch hwn yn lleihau. </w:t>
      </w:r>
      <w:bookmarkStart w:id="4" w:name="_Hlk203050180"/>
      <w:r w:rsidRPr="00C856EB">
        <w:rPr>
          <w:rFonts w:cstheme="minorHAnsi"/>
          <w:sz w:val="24"/>
          <w:szCs w:val="24"/>
          <w:lang w:val="cy-GB"/>
        </w:rPr>
        <w:t>Yn seiliedig ar ddata 2020-2022, mae</w:t>
      </w:r>
      <w:r w:rsidR="00D54F16" w:rsidRPr="00C856EB">
        <w:rPr>
          <w:rFonts w:cstheme="minorHAnsi"/>
          <w:sz w:val="24"/>
          <w:szCs w:val="24"/>
          <w:lang w:val="cy-GB"/>
        </w:rPr>
        <w:t>’</w:t>
      </w:r>
      <w:r w:rsidRPr="00C856EB">
        <w:rPr>
          <w:rFonts w:cstheme="minorHAnsi"/>
          <w:sz w:val="24"/>
          <w:szCs w:val="24"/>
          <w:lang w:val="cy-GB"/>
        </w:rPr>
        <w:t>r bwlch mewn disgwyliad oes rhwng yr ardaloedd mwyaf a lleiaf difreintiedig yng Nghymru yn 7.8 blynedd ar gyfer dynion a 6.5 blynedd ar gyfer menywod. O ran disgwyliad oes iach, mae</w:t>
      </w:r>
      <w:r w:rsidR="00D54F16" w:rsidRPr="00C856EB">
        <w:rPr>
          <w:rFonts w:cstheme="minorHAnsi"/>
          <w:sz w:val="24"/>
          <w:szCs w:val="24"/>
          <w:lang w:val="cy-GB"/>
        </w:rPr>
        <w:t>’</w:t>
      </w:r>
      <w:r w:rsidRPr="00C856EB">
        <w:rPr>
          <w:rFonts w:cstheme="minorHAnsi"/>
          <w:sz w:val="24"/>
          <w:szCs w:val="24"/>
          <w:lang w:val="cy-GB"/>
        </w:rPr>
        <w:t xml:space="preserve">r bwlch rhwng yr ardaloedd mwyaf a lleiaf difreintiedig yng Nghymru hyd yn oed yn </w:t>
      </w:r>
      <w:r w:rsidR="00F77226" w:rsidRPr="00C856EB">
        <w:rPr>
          <w:rFonts w:cstheme="minorHAnsi"/>
          <w:sz w:val="24"/>
          <w:szCs w:val="24"/>
          <w:lang w:val="cy-GB"/>
        </w:rPr>
        <w:t>fwy</w:t>
      </w:r>
      <w:r w:rsidRPr="00C856EB">
        <w:rPr>
          <w:rFonts w:cstheme="minorHAnsi"/>
          <w:sz w:val="24"/>
          <w:szCs w:val="24"/>
          <w:lang w:val="cy-GB"/>
        </w:rPr>
        <w:t>, sef 16.4 blynedd ar gyfer dynion a 20.2 blynedd ar gyfer menywod</w:t>
      </w:r>
      <w:r w:rsidRPr="00C856EB">
        <w:rPr>
          <w:rFonts w:cstheme="minorHAnsi"/>
          <w:lang w:val="cy-GB"/>
        </w:rPr>
        <w:t>.</w:t>
      </w:r>
      <w:r w:rsidRPr="00C856EB">
        <w:rPr>
          <w:rStyle w:val="CyfeirnodTroednodyn"/>
          <w:rFonts w:cstheme="minorHAnsi"/>
          <w:lang w:val="cy-GB"/>
        </w:rPr>
        <w:footnoteReference w:id="5"/>
      </w:r>
      <w:r w:rsidRPr="00C856EB">
        <w:rPr>
          <w:rFonts w:cstheme="minorHAnsi"/>
          <w:lang w:val="cy-GB"/>
        </w:rPr>
        <w:t xml:space="preserve"> </w:t>
      </w:r>
      <w:bookmarkEnd w:id="4"/>
    </w:p>
    <w:p w14:paraId="47024B34" w14:textId="20259F33" w:rsidR="009A11FA" w:rsidRPr="00C856EB" w:rsidRDefault="001A3148" w:rsidP="00646219">
      <w:pPr>
        <w:rPr>
          <w:rFonts w:cstheme="minorHAnsi"/>
          <w:sz w:val="24"/>
          <w:lang w:val="cy-GB"/>
        </w:rPr>
      </w:pPr>
      <w:hyperlink r:id="rId12" w:history="1">
        <w:r w:rsidRPr="00C856EB">
          <w:rPr>
            <w:rFonts w:cstheme="minorHAnsi"/>
            <w:sz w:val="24"/>
            <w:lang w:val="cy-GB"/>
          </w:rPr>
          <w:t>Mae</w:t>
        </w:r>
        <w:r w:rsidR="00F77226" w:rsidRPr="00C856EB">
          <w:rPr>
            <w:rFonts w:cstheme="minorHAnsi"/>
            <w:sz w:val="24"/>
            <w:lang w:val="cy-GB"/>
          </w:rPr>
          <w:t xml:space="preserve"> </w:t>
        </w:r>
        <w:r w:rsidR="0084014B" w:rsidRPr="00D66EF9">
          <w:rPr>
            <w:rStyle w:val="Hyperddolen"/>
            <w:rFonts w:cstheme="minorHAnsi"/>
            <w:b/>
            <w:bCs/>
            <w:color w:val="005696"/>
            <w:sz w:val="24"/>
            <w:szCs w:val="24"/>
            <w:lang w:val="cy-GB"/>
          </w:rPr>
          <w:t>Deddf Llesiant Cenedlaethau</w:t>
        </w:r>
        <w:r w:rsidR="00D54F16" w:rsidRPr="00D66EF9">
          <w:rPr>
            <w:rStyle w:val="Hyperddolen"/>
            <w:rFonts w:cstheme="minorHAnsi"/>
            <w:b/>
            <w:bCs/>
            <w:color w:val="005696"/>
            <w:sz w:val="24"/>
            <w:szCs w:val="24"/>
            <w:lang w:val="cy-GB"/>
          </w:rPr>
          <w:t>’</w:t>
        </w:r>
        <w:r w:rsidR="0084014B" w:rsidRPr="00D66EF9">
          <w:rPr>
            <w:rStyle w:val="Hyperddolen"/>
            <w:rFonts w:cstheme="minorHAnsi"/>
            <w:b/>
            <w:bCs/>
            <w:color w:val="005696"/>
            <w:sz w:val="24"/>
            <w:szCs w:val="24"/>
            <w:lang w:val="cy-GB"/>
          </w:rPr>
          <w:t>r Dyfodol (Cymru) 2015</w:t>
        </w:r>
      </w:hyperlink>
      <w:r w:rsidR="0084014B" w:rsidRPr="00D66EF9">
        <w:rPr>
          <w:rStyle w:val="Hyperddolen"/>
          <w:rFonts w:cstheme="minorHAnsi"/>
          <w:b/>
          <w:bCs/>
          <w:color w:val="005696"/>
          <w:sz w:val="24"/>
          <w:szCs w:val="24"/>
          <w:lang w:val="cy-GB"/>
        </w:rPr>
        <w:t xml:space="preserve"> (</w:t>
      </w:r>
      <w:r w:rsidR="0089076C" w:rsidRPr="00D66EF9">
        <w:rPr>
          <w:rStyle w:val="Hyperddolen"/>
          <w:rFonts w:cstheme="minorHAnsi"/>
          <w:b/>
          <w:bCs/>
          <w:color w:val="005696"/>
          <w:sz w:val="24"/>
          <w:szCs w:val="24"/>
          <w:lang w:val="cy-GB"/>
        </w:rPr>
        <w:t>“</w:t>
      </w:r>
      <w:r w:rsidR="0084014B" w:rsidRPr="00D66EF9">
        <w:rPr>
          <w:rStyle w:val="Hyperddolen"/>
          <w:rFonts w:cstheme="minorHAnsi"/>
          <w:b/>
          <w:bCs/>
          <w:color w:val="005696"/>
          <w:sz w:val="24"/>
          <w:szCs w:val="24"/>
          <w:lang w:val="cy-GB"/>
        </w:rPr>
        <w:t>Deddf Ll</w:t>
      </w:r>
      <w:r w:rsidR="00DB5445" w:rsidRPr="00D66EF9">
        <w:rPr>
          <w:rStyle w:val="Hyperddolen"/>
          <w:rFonts w:cstheme="minorHAnsi"/>
          <w:b/>
          <w:bCs/>
          <w:color w:val="005696"/>
          <w:sz w:val="24"/>
          <w:szCs w:val="24"/>
          <w:lang w:val="cy-GB"/>
        </w:rPr>
        <w:t>esiant</w:t>
      </w:r>
      <w:r w:rsidR="0089076C" w:rsidRPr="00D66EF9">
        <w:rPr>
          <w:rStyle w:val="Hyperddolen"/>
          <w:rFonts w:cstheme="minorHAnsi"/>
          <w:b/>
          <w:bCs/>
          <w:color w:val="005696"/>
          <w:sz w:val="24"/>
          <w:szCs w:val="24"/>
          <w:lang w:val="cy-GB"/>
        </w:rPr>
        <w:t>”</w:t>
      </w:r>
      <w:r w:rsidR="0084014B" w:rsidRPr="00D66EF9">
        <w:rPr>
          <w:rStyle w:val="Hyperddolen"/>
          <w:rFonts w:cstheme="minorHAnsi"/>
          <w:b/>
          <w:bCs/>
          <w:color w:val="005696"/>
          <w:sz w:val="24"/>
          <w:szCs w:val="24"/>
          <w:lang w:val="cy-GB"/>
        </w:rPr>
        <w:t>)</w:t>
      </w:r>
      <w:r w:rsidRPr="00C856EB">
        <w:rPr>
          <w:rFonts w:cstheme="minorHAnsi"/>
          <w:sz w:val="24"/>
          <w:lang w:val="cy-GB"/>
        </w:rPr>
        <w:t xml:space="preserve"> yn cynnwys Dangosydd Cenedlaethol a Charreg Filltir i leihau</w:t>
      </w:r>
      <w:r w:rsidR="00D54F16" w:rsidRPr="00C856EB">
        <w:rPr>
          <w:rFonts w:cstheme="minorHAnsi"/>
          <w:sz w:val="24"/>
          <w:lang w:val="cy-GB"/>
        </w:rPr>
        <w:t>’</w:t>
      </w:r>
      <w:r w:rsidRPr="00C856EB">
        <w:rPr>
          <w:rFonts w:cstheme="minorHAnsi"/>
          <w:sz w:val="24"/>
          <w:lang w:val="cy-GB"/>
        </w:rPr>
        <w:t>r bwlch disgwyliad oes iach:</w:t>
      </w:r>
    </w:p>
    <w:p w14:paraId="3E0BDEB6" w14:textId="30A9657A" w:rsidR="009A11FA" w:rsidRPr="00C856EB" w:rsidRDefault="0084014B" w:rsidP="009A11FA">
      <w:pPr>
        <w:ind w:left="720"/>
        <w:rPr>
          <w:rFonts w:cstheme="minorHAnsi"/>
          <w:sz w:val="24"/>
          <w:lang w:val="cy-GB"/>
        </w:rPr>
      </w:pPr>
      <w:r w:rsidRPr="00C856EB">
        <w:rPr>
          <w:rFonts w:cstheme="minorHAnsi"/>
          <w:sz w:val="24"/>
          <w:lang w:val="cy-GB"/>
        </w:rPr>
        <w:t xml:space="preserve">Dangosydd Cenedlaethol 2: Disgwyliad </w:t>
      </w:r>
      <w:r w:rsidR="00270265" w:rsidRPr="00C856EB">
        <w:rPr>
          <w:rFonts w:cstheme="minorHAnsi"/>
          <w:sz w:val="24"/>
          <w:lang w:val="cy-GB"/>
        </w:rPr>
        <w:t>o</w:t>
      </w:r>
      <w:r w:rsidRPr="00C856EB">
        <w:rPr>
          <w:rFonts w:cstheme="minorHAnsi"/>
          <w:sz w:val="24"/>
          <w:lang w:val="cy-GB"/>
        </w:rPr>
        <w:t xml:space="preserve">es </w:t>
      </w:r>
      <w:r w:rsidR="00270265" w:rsidRPr="00C856EB">
        <w:rPr>
          <w:rFonts w:cstheme="minorHAnsi"/>
          <w:sz w:val="24"/>
          <w:lang w:val="cy-GB"/>
        </w:rPr>
        <w:t>i</w:t>
      </w:r>
      <w:r w:rsidRPr="00C856EB">
        <w:rPr>
          <w:rFonts w:cstheme="minorHAnsi"/>
          <w:sz w:val="24"/>
          <w:lang w:val="cy-GB"/>
        </w:rPr>
        <w:t xml:space="preserve">ach adeg geni </w:t>
      </w:r>
      <w:r w:rsidR="006E3AF3" w:rsidRPr="00C856EB">
        <w:rPr>
          <w:rFonts w:cstheme="minorHAnsi"/>
          <w:sz w:val="24"/>
          <w:lang w:val="cy-GB"/>
        </w:rPr>
        <w:t>gan g</w:t>
      </w:r>
      <w:r w:rsidRPr="00C856EB">
        <w:rPr>
          <w:rFonts w:cstheme="minorHAnsi"/>
          <w:sz w:val="24"/>
          <w:lang w:val="cy-GB"/>
        </w:rPr>
        <w:t xml:space="preserve">ynnwys y bwlch rhwng y </w:t>
      </w:r>
      <w:r w:rsidR="005D5863" w:rsidRPr="00C856EB">
        <w:rPr>
          <w:rFonts w:cstheme="minorHAnsi"/>
          <w:sz w:val="24"/>
          <w:lang w:val="cy-GB"/>
        </w:rPr>
        <w:t>bobl f</w:t>
      </w:r>
      <w:r w:rsidRPr="00C856EB">
        <w:rPr>
          <w:rFonts w:cstheme="minorHAnsi"/>
          <w:sz w:val="24"/>
          <w:lang w:val="cy-GB"/>
        </w:rPr>
        <w:t>wyaf a lleiaf difreintiedig</w:t>
      </w:r>
    </w:p>
    <w:p w14:paraId="686BB745" w14:textId="511CD600" w:rsidR="00BC246A" w:rsidRPr="00C856EB" w:rsidRDefault="0084014B" w:rsidP="009A11FA">
      <w:pPr>
        <w:ind w:left="720"/>
        <w:rPr>
          <w:rFonts w:cstheme="minorHAnsi"/>
          <w:sz w:val="24"/>
          <w:lang w:val="cy-GB"/>
        </w:rPr>
      </w:pPr>
      <w:r w:rsidRPr="00C856EB">
        <w:rPr>
          <w:rFonts w:cstheme="minorHAnsi"/>
          <w:sz w:val="24"/>
          <w:lang w:val="cy-GB"/>
        </w:rPr>
        <w:t>Carreg Filltir: Cynyddu disgwyliad oes iach oedolion a lleihau</w:t>
      </w:r>
      <w:r w:rsidR="00D54F16" w:rsidRPr="00C856EB">
        <w:rPr>
          <w:rFonts w:cstheme="minorHAnsi"/>
          <w:sz w:val="24"/>
          <w:lang w:val="cy-GB"/>
        </w:rPr>
        <w:t>’</w:t>
      </w:r>
      <w:r w:rsidRPr="00C856EB">
        <w:rPr>
          <w:rFonts w:cstheme="minorHAnsi"/>
          <w:sz w:val="24"/>
          <w:lang w:val="cy-GB"/>
        </w:rPr>
        <w:t xml:space="preserve">r bwlch mewn disgwyliad oes iach rhwng y </w:t>
      </w:r>
      <w:r w:rsidR="000F551F" w:rsidRPr="00C856EB">
        <w:rPr>
          <w:rFonts w:cstheme="minorHAnsi"/>
          <w:sz w:val="24"/>
          <w:lang w:val="cy-GB"/>
        </w:rPr>
        <w:t>ll</w:t>
      </w:r>
      <w:r w:rsidRPr="00C856EB">
        <w:rPr>
          <w:rFonts w:cstheme="minorHAnsi"/>
          <w:sz w:val="24"/>
          <w:lang w:val="cy-GB"/>
        </w:rPr>
        <w:t>eiaf a</w:t>
      </w:r>
      <w:r w:rsidR="000F551F" w:rsidRPr="00C856EB">
        <w:rPr>
          <w:rFonts w:cstheme="minorHAnsi"/>
          <w:sz w:val="24"/>
          <w:lang w:val="cy-GB"/>
        </w:rPr>
        <w:t xml:space="preserve">’r </w:t>
      </w:r>
      <w:r w:rsidRPr="00C856EB">
        <w:rPr>
          <w:rFonts w:cstheme="minorHAnsi"/>
          <w:sz w:val="24"/>
          <w:lang w:val="cy-GB"/>
        </w:rPr>
        <w:t>mwyaf difreintiedig o leiaf 15% erbyn 2050.</w:t>
      </w:r>
      <w:r w:rsidRPr="00C856EB">
        <w:rPr>
          <w:rStyle w:val="CyfeirnodTroednodyn"/>
          <w:rFonts w:cstheme="minorHAnsi"/>
          <w:sz w:val="24"/>
          <w:lang w:val="cy-GB"/>
        </w:rPr>
        <w:footnoteReference w:id="6"/>
      </w:r>
    </w:p>
    <w:p w14:paraId="0762B307" w14:textId="4CA81DC6" w:rsidR="005C5928" w:rsidRPr="00C856EB" w:rsidRDefault="0084014B" w:rsidP="00BC246A">
      <w:pPr>
        <w:rPr>
          <w:rFonts w:ascii="Arial" w:hAnsi="Arial" w:cs="Arial"/>
          <w:sz w:val="24"/>
          <w:lang w:val="cy-GB"/>
        </w:rPr>
      </w:pPr>
      <w:r w:rsidRPr="00C856EB">
        <w:rPr>
          <w:rFonts w:cstheme="minorHAnsi"/>
          <w:sz w:val="24"/>
          <w:lang w:val="cy-GB"/>
        </w:rPr>
        <w:t xml:space="preserve">O </w:t>
      </w:r>
      <w:r w:rsidR="00F2463D" w:rsidRPr="00C856EB">
        <w:rPr>
          <w:rFonts w:cstheme="minorHAnsi"/>
          <w:sz w:val="24"/>
          <w:lang w:val="cy-GB"/>
        </w:rPr>
        <w:t>ystyried</w:t>
      </w:r>
      <w:r w:rsidRPr="00C856EB">
        <w:rPr>
          <w:rFonts w:cstheme="minorHAnsi"/>
          <w:sz w:val="24"/>
          <w:lang w:val="cy-GB"/>
        </w:rPr>
        <w:t xml:space="preserve"> natur uchelgeisiol y garreg filltir, mae angen cymryd camau cadarnhaol beiddgar i ysgogi gwelliannau.</w:t>
      </w:r>
      <w:r w:rsidRPr="00C856EB">
        <w:rPr>
          <w:rFonts w:ascii="Arial" w:hAnsi="Arial" w:cs="Arial"/>
          <w:sz w:val="24"/>
          <w:lang w:val="cy-GB"/>
        </w:rPr>
        <w:t xml:space="preserve"> </w:t>
      </w:r>
    </w:p>
    <w:p w14:paraId="707AC8AA" w14:textId="17F78185" w:rsidR="0040210F" w:rsidRPr="00C856EB" w:rsidRDefault="0084014B" w:rsidP="00646219">
      <w:pPr>
        <w:rPr>
          <w:rStyle w:val="Cryf"/>
          <w:rFonts w:cstheme="minorHAnsi"/>
          <w:sz w:val="24"/>
          <w:szCs w:val="24"/>
          <w:lang w:val="cy-GB"/>
        </w:rPr>
      </w:pPr>
      <w:r w:rsidRPr="00C856EB">
        <w:rPr>
          <w:rStyle w:val="Cryf"/>
          <w:rFonts w:cstheme="minorHAnsi"/>
          <w:b w:val="0"/>
          <w:bCs w:val="0"/>
          <w:sz w:val="24"/>
          <w:szCs w:val="24"/>
          <w:lang w:val="cy-GB"/>
        </w:rPr>
        <w:t>Mae Cymru, fel pob gwlad, yn profi ac yn mynd i</w:t>
      </w:r>
      <w:r w:rsidR="00D54F16" w:rsidRPr="00C856EB">
        <w:rPr>
          <w:rStyle w:val="Cryf"/>
          <w:rFonts w:cstheme="minorHAnsi"/>
          <w:b w:val="0"/>
          <w:bCs w:val="0"/>
          <w:sz w:val="24"/>
          <w:szCs w:val="24"/>
          <w:lang w:val="cy-GB"/>
        </w:rPr>
        <w:t>’</w:t>
      </w:r>
      <w:r w:rsidRPr="00C856EB">
        <w:rPr>
          <w:rStyle w:val="Cryf"/>
          <w:rFonts w:cstheme="minorHAnsi"/>
          <w:b w:val="0"/>
          <w:bCs w:val="0"/>
          <w:sz w:val="24"/>
          <w:szCs w:val="24"/>
          <w:lang w:val="cy-GB"/>
        </w:rPr>
        <w:t>r afael ag anghydraddoldebau parhaus mewn sawl maes, gan gynnwys iechyd a llesiant.</w:t>
      </w:r>
      <w:r w:rsidR="00BC6AAB" w:rsidRPr="00C856EB">
        <w:rPr>
          <w:rStyle w:val="Cryf"/>
          <w:rFonts w:cstheme="minorHAnsi"/>
          <w:b w:val="0"/>
          <w:bCs w:val="0"/>
          <w:sz w:val="24"/>
          <w:szCs w:val="24"/>
          <w:lang w:val="cy-GB"/>
        </w:rPr>
        <w:t xml:space="preserve"> </w:t>
      </w:r>
      <w:r w:rsidRPr="00C856EB">
        <w:rPr>
          <w:rStyle w:val="Cryf"/>
          <w:rFonts w:cstheme="minorHAnsi"/>
          <w:b w:val="0"/>
          <w:bCs w:val="0"/>
          <w:sz w:val="24"/>
          <w:szCs w:val="24"/>
          <w:lang w:val="cy-GB"/>
        </w:rPr>
        <w:t>Mae pandemig Covid-19 wedi gwaethygu</w:t>
      </w:r>
      <w:r w:rsidR="00D54F16" w:rsidRPr="00C856EB">
        <w:rPr>
          <w:rStyle w:val="Cryf"/>
          <w:rFonts w:cstheme="minorHAnsi"/>
          <w:b w:val="0"/>
          <w:bCs w:val="0"/>
          <w:sz w:val="24"/>
          <w:szCs w:val="24"/>
          <w:lang w:val="cy-GB"/>
        </w:rPr>
        <w:t>’</w:t>
      </w:r>
      <w:r w:rsidRPr="00C856EB">
        <w:rPr>
          <w:rStyle w:val="Cryf"/>
          <w:rFonts w:cstheme="minorHAnsi"/>
          <w:b w:val="0"/>
          <w:bCs w:val="0"/>
          <w:sz w:val="24"/>
          <w:szCs w:val="24"/>
          <w:lang w:val="cy-GB"/>
        </w:rPr>
        <w:t>r anghydraddoldebau a</w:t>
      </w:r>
      <w:r w:rsidR="00D54F16" w:rsidRPr="00C856EB">
        <w:rPr>
          <w:rStyle w:val="Cryf"/>
          <w:rFonts w:cstheme="minorHAnsi"/>
          <w:b w:val="0"/>
          <w:bCs w:val="0"/>
          <w:sz w:val="24"/>
          <w:szCs w:val="24"/>
          <w:lang w:val="cy-GB"/>
        </w:rPr>
        <w:t>’</w:t>
      </w:r>
      <w:r w:rsidRPr="00C856EB">
        <w:rPr>
          <w:rStyle w:val="Cryf"/>
          <w:rFonts w:cstheme="minorHAnsi"/>
          <w:b w:val="0"/>
          <w:bCs w:val="0"/>
          <w:sz w:val="24"/>
          <w:szCs w:val="24"/>
          <w:lang w:val="cy-GB"/>
        </w:rPr>
        <w:t>r gwendidau iechyd presennol, gyda</w:t>
      </w:r>
      <w:r w:rsidR="00D54F16" w:rsidRPr="00C856EB">
        <w:rPr>
          <w:rStyle w:val="Cryf"/>
          <w:rFonts w:cstheme="minorHAnsi"/>
          <w:b w:val="0"/>
          <w:bCs w:val="0"/>
          <w:sz w:val="24"/>
          <w:szCs w:val="24"/>
          <w:lang w:val="cy-GB"/>
        </w:rPr>
        <w:t>’</w:t>
      </w:r>
      <w:r w:rsidRPr="00C856EB">
        <w:rPr>
          <w:rStyle w:val="Cryf"/>
          <w:rFonts w:cstheme="minorHAnsi"/>
          <w:b w:val="0"/>
          <w:bCs w:val="0"/>
          <w:sz w:val="24"/>
          <w:szCs w:val="24"/>
          <w:lang w:val="cy-GB"/>
        </w:rPr>
        <w:t>r cyfraddau marwolaethau</w:t>
      </w:r>
      <w:r w:rsidR="00D54F16" w:rsidRPr="00C856EB">
        <w:rPr>
          <w:rStyle w:val="Cryf"/>
          <w:rFonts w:cstheme="minorHAnsi"/>
          <w:b w:val="0"/>
          <w:bCs w:val="0"/>
          <w:sz w:val="24"/>
          <w:szCs w:val="24"/>
          <w:lang w:val="cy-GB"/>
        </w:rPr>
        <w:t>’</w:t>
      </w:r>
      <w:r w:rsidRPr="00C856EB">
        <w:rPr>
          <w:rStyle w:val="Cryf"/>
          <w:rFonts w:cstheme="minorHAnsi"/>
          <w:b w:val="0"/>
          <w:bCs w:val="0"/>
          <w:sz w:val="24"/>
          <w:szCs w:val="24"/>
          <w:lang w:val="cy-GB"/>
        </w:rPr>
        <w:t>n uwch yn yr ardaloedd mwyaf difreintiedig. Mae</w:t>
      </w:r>
      <w:r w:rsidR="00D54F16" w:rsidRPr="00C856EB">
        <w:rPr>
          <w:rStyle w:val="Cryf"/>
          <w:rFonts w:cstheme="minorHAnsi"/>
          <w:b w:val="0"/>
          <w:bCs w:val="0"/>
          <w:sz w:val="24"/>
          <w:szCs w:val="24"/>
          <w:lang w:val="cy-GB"/>
        </w:rPr>
        <w:t>’</w:t>
      </w:r>
      <w:r w:rsidRPr="00C856EB">
        <w:rPr>
          <w:rStyle w:val="Cryf"/>
          <w:rFonts w:cstheme="minorHAnsi"/>
          <w:b w:val="0"/>
          <w:bCs w:val="0"/>
          <w:sz w:val="24"/>
          <w:szCs w:val="24"/>
          <w:lang w:val="cy-GB"/>
        </w:rPr>
        <w:t>r argyfwng costau byw wedi ychwanegu mwy o straen ar yr aelwydydd tlotaf, gyda goblygiadau sylweddol i iechyd.</w:t>
      </w:r>
      <w:r w:rsidRPr="00C856EB">
        <w:rPr>
          <w:rStyle w:val="CyfeirnodTroednodyn"/>
          <w:rFonts w:cstheme="minorHAnsi"/>
          <w:sz w:val="24"/>
          <w:szCs w:val="24"/>
          <w:lang w:val="cy-GB"/>
        </w:rPr>
        <w:footnoteReference w:id="7"/>
      </w:r>
      <w:r w:rsidR="009E2A10" w:rsidRPr="00C856EB">
        <w:rPr>
          <w:rStyle w:val="Cryf"/>
          <w:rFonts w:cstheme="minorHAnsi"/>
          <w:sz w:val="24"/>
          <w:szCs w:val="24"/>
          <w:lang w:val="cy-GB"/>
        </w:rPr>
        <w:t xml:space="preserve"> </w:t>
      </w:r>
    </w:p>
    <w:p w14:paraId="317119A5" w14:textId="664C52E6" w:rsidR="0013086C" w:rsidRPr="00C856EB" w:rsidRDefault="0084014B" w:rsidP="00646219">
      <w:pPr>
        <w:rPr>
          <w:rFonts w:cstheme="minorHAnsi"/>
          <w:sz w:val="24"/>
          <w:lang w:val="cy-GB"/>
        </w:rPr>
      </w:pPr>
      <w:r w:rsidRPr="00C856EB">
        <w:rPr>
          <w:rFonts w:cstheme="minorHAnsi"/>
          <w:sz w:val="24"/>
          <w:lang w:val="cy-GB"/>
        </w:rPr>
        <w:t>Bydd iechyd a thegwch o ran iechyd, pa un a yw</w:t>
      </w:r>
      <w:r w:rsidR="00D54F16" w:rsidRPr="00C856EB">
        <w:rPr>
          <w:rFonts w:cstheme="minorHAnsi"/>
          <w:sz w:val="24"/>
          <w:lang w:val="cy-GB"/>
        </w:rPr>
        <w:t>’</w:t>
      </w:r>
      <w:r w:rsidRPr="00C856EB">
        <w:rPr>
          <w:rFonts w:cstheme="minorHAnsi"/>
          <w:sz w:val="24"/>
          <w:lang w:val="cy-GB"/>
        </w:rPr>
        <w:t>n fwriadol ai peidio, yn aml yn ganlyniad i amrywiaeth eang o bolisïau ar draws gwahanol sectorau, sy</w:t>
      </w:r>
      <w:r w:rsidR="00D54F16" w:rsidRPr="00C856EB">
        <w:rPr>
          <w:rFonts w:cstheme="minorHAnsi"/>
          <w:sz w:val="24"/>
          <w:lang w:val="cy-GB"/>
        </w:rPr>
        <w:t>’</w:t>
      </w:r>
      <w:r w:rsidRPr="00C856EB">
        <w:rPr>
          <w:rFonts w:cstheme="minorHAnsi"/>
          <w:sz w:val="24"/>
          <w:lang w:val="cy-GB"/>
        </w:rPr>
        <w:t>n amlygu pwysigrwydd ystyried effeithiau iechyd ein polisïau oherwydd bydd canlyniad eilaidd neu drydyddol anhysbys yn aml i</w:t>
      </w:r>
      <w:r w:rsidR="00D54F16" w:rsidRPr="00C856EB">
        <w:rPr>
          <w:rFonts w:cstheme="minorHAnsi"/>
          <w:sz w:val="24"/>
          <w:lang w:val="cy-GB"/>
        </w:rPr>
        <w:t>’</w:t>
      </w:r>
      <w:r w:rsidRPr="00C856EB">
        <w:rPr>
          <w:rFonts w:cstheme="minorHAnsi"/>
          <w:sz w:val="24"/>
          <w:lang w:val="cy-GB"/>
        </w:rPr>
        <w:t>r camau a gymerir a</w:t>
      </w:r>
      <w:r w:rsidR="00D54F16" w:rsidRPr="00C856EB">
        <w:rPr>
          <w:rFonts w:cstheme="minorHAnsi"/>
          <w:sz w:val="24"/>
          <w:lang w:val="cy-GB"/>
        </w:rPr>
        <w:t>’</w:t>
      </w:r>
      <w:r w:rsidRPr="00C856EB">
        <w:rPr>
          <w:rFonts w:cstheme="minorHAnsi"/>
          <w:sz w:val="24"/>
          <w:lang w:val="cy-GB"/>
        </w:rPr>
        <w:t>r penderfyniadau a wnawn.</w:t>
      </w:r>
      <w:r w:rsidRPr="00C856EB">
        <w:rPr>
          <w:rStyle w:val="CyfeirnodTroednodyn"/>
          <w:rFonts w:cstheme="minorHAnsi"/>
          <w:sz w:val="24"/>
          <w:lang w:val="cy-GB"/>
        </w:rPr>
        <w:footnoteReference w:id="8"/>
      </w:r>
    </w:p>
    <w:p w14:paraId="5AF19A65" w14:textId="5AA6CBEC" w:rsidR="001C1E17" w:rsidRPr="00C856EB" w:rsidRDefault="0084014B" w:rsidP="001C1E17">
      <w:pPr>
        <w:autoSpaceDE w:val="0"/>
        <w:autoSpaceDN w:val="0"/>
        <w:adjustRightInd w:val="0"/>
        <w:spacing w:before="120"/>
        <w:rPr>
          <w:rFonts w:cstheme="minorHAnsi"/>
          <w:sz w:val="24"/>
          <w:szCs w:val="24"/>
          <w:lang w:val="cy-GB"/>
        </w:rPr>
      </w:pPr>
      <w:r w:rsidRPr="00C856EB">
        <w:rPr>
          <w:rFonts w:cstheme="minorHAnsi"/>
          <w:sz w:val="24"/>
          <w:szCs w:val="24"/>
          <w:lang w:val="cy-GB"/>
        </w:rPr>
        <w:lastRenderedPageBreak/>
        <w:t>Rhwng 29 Rhagfyr 2023 a 31 Mawrth 2024</w:t>
      </w:r>
      <w:r w:rsidR="000F551F" w:rsidRPr="00C856EB">
        <w:rPr>
          <w:rFonts w:cstheme="minorHAnsi"/>
          <w:sz w:val="24"/>
          <w:szCs w:val="24"/>
          <w:lang w:val="cy-GB"/>
        </w:rPr>
        <w:t>,</w:t>
      </w:r>
      <w:r w:rsidRPr="00C856EB">
        <w:rPr>
          <w:rFonts w:cstheme="minorHAnsi"/>
          <w:sz w:val="24"/>
          <w:szCs w:val="24"/>
          <w:lang w:val="cy-GB"/>
        </w:rPr>
        <w:t xml:space="preserve"> ymgynghorodd Llywodraeth Cymru ar ddrafft cynharach o</w:t>
      </w:r>
      <w:r w:rsidR="00D54F16" w:rsidRPr="00C856EB">
        <w:rPr>
          <w:rFonts w:cstheme="minorHAnsi"/>
          <w:sz w:val="24"/>
          <w:szCs w:val="24"/>
          <w:lang w:val="cy-GB"/>
        </w:rPr>
        <w:t>’</w:t>
      </w:r>
      <w:r w:rsidRPr="00C856EB">
        <w:rPr>
          <w:rFonts w:cstheme="minorHAnsi"/>
          <w:sz w:val="24"/>
          <w:szCs w:val="24"/>
          <w:lang w:val="cy-GB"/>
        </w:rPr>
        <w:t xml:space="preserve">r Rheoliadau: </w:t>
      </w:r>
      <w:hyperlink r:id="rId13" w:history="1">
        <w:r w:rsidR="00C54B57" w:rsidRPr="00D66EF9">
          <w:rPr>
            <w:rStyle w:val="Hyperddolen"/>
            <w:rFonts w:cstheme="minorHAnsi"/>
            <w:b/>
            <w:bCs/>
            <w:color w:val="005696"/>
            <w:sz w:val="24"/>
            <w:szCs w:val="24"/>
            <w:lang w:val="cy-GB"/>
          </w:rPr>
          <w:t>Dogfen Ymgynghori (</w:t>
        </w:r>
        <w:proofErr w:type="spellStart"/>
        <w:r w:rsidR="00C54B57" w:rsidRPr="00D66EF9">
          <w:rPr>
            <w:rStyle w:val="Hyperddolen"/>
            <w:rFonts w:cstheme="minorHAnsi"/>
            <w:b/>
            <w:bCs/>
            <w:color w:val="005696"/>
            <w:sz w:val="24"/>
            <w:szCs w:val="24"/>
            <w:lang w:val="cy-GB"/>
          </w:rPr>
          <w:t>llyw.cymru</w:t>
        </w:r>
        <w:proofErr w:type="spellEnd"/>
        <w:r w:rsidR="00C54B57" w:rsidRPr="00D66EF9">
          <w:rPr>
            <w:rStyle w:val="Hyperddolen"/>
            <w:rFonts w:cstheme="minorHAnsi"/>
            <w:b/>
            <w:bCs/>
            <w:color w:val="005696"/>
            <w:sz w:val="24"/>
            <w:szCs w:val="24"/>
            <w:lang w:val="cy-GB"/>
          </w:rPr>
          <w:t>)</w:t>
        </w:r>
      </w:hyperlink>
      <w:r w:rsidRPr="00C856EB">
        <w:rPr>
          <w:rFonts w:cstheme="minorHAnsi"/>
          <w:b/>
          <w:bCs/>
          <w:sz w:val="24"/>
          <w:szCs w:val="24"/>
          <w:lang w:val="cy-GB"/>
        </w:rPr>
        <w:t>.</w:t>
      </w:r>
    </w:p>
    <w:p w14:paraId="01BCEB2A" w14:textId="49B7C190" w:rsidR="0013086C" w:rsidRPr="00C856EB" w:rsidRDefault="0084014B" w:rsidP="00646219">
      <w:pPr>
        <w:spacing w:before="0" w:after="120"/>
        <w:rPr>
          <w:rFonts w:cstheme="minorHAnsi"/>
          <w:sz w:val="24"/>
          <w:szCs w:val="24"/>
          <w:lang w:val="cy-GB"/>
        </w:rPr>
      </w:pPr>
      <w:r w:rsidRPr="00C856EB">
        <w:rPr>
          <w:rFonts w:cstheme="minorHAnsi"/>
          <w:sz w:val="24"/>
          <w:szCs w:val="24"/>
          <w:lang w:val="cy-GB"/>
        </w:rPr>
        <w:t>Gofynnodd yr ymgynghoriad i</w:t>
      </w:r>
      <w:r w:rsidR="00D54F16" w:rsidRPr="00C856EB">
        <w:rPr>
          <w:rFonts w:cstheme="minorHAnsi"/>
          <w:sz w:val="24"/>
          <w:szCs w:val="24"/>
          <w:lang w:val="cy-GB"/>
        </w:rPr>
        <w:t>’</w:t>
      </w:r>
      <w:r w:rsidRPr="00C856EB">
        <w:rPr>
          <w:rFonts w:cstheme="minorHAnsi"/>
          <w:sz w:val="24"/>
          <w:szCs w:val="24"/>
          <w:lang w:val="cy-GB"/>
        </w:rPr>
        <w:t>r ymatebwyr ystyried y Rheoliadau</w:t>
      </w:r>
      <w:r w:rsidR="00BC6AAB" w:rsidRPr="00C856EB">
        <w:rPr>
          <w:rFonts w:cstheme="minorHAnsi"/>
          <w:sz w:val="24"/>
          <w:szCs w:val="24"/>
          <w:lang w:val="cy-GB"/>
        </w:rPr>
        <w:t xml:space="preserve"> </w:t>
      </w:r>
      <w:r w:rsidRPr="00C856EB">
        <w:rPr>
          <w:rFonts w:cstheme="minorHAnsi"/>
          <w:sz w:val="24"/>
          <w:szCs w:val="24"/>
          <w:lang w:val="cy-GB"/>
        </w:rPr>
        <w:t>sy</w:t>
      </w:r>
      <w:r w:rsidR="00D54F16" w:rsidRPr="00C856EB">
        <w:rPr>
          <w:rFonts w:cstheme="minorHAnsi"/>
          <w:sz w:val="24"/>
          <w:szCs w:val="24"/>
          <w:lang w:val="cy-GB"/>
        </w:rPr>
        <w:t>’</w:t>
      </w:r>
      <w:r w:rsidRPr="00C856EB">
        <w:rPr>
          <w:rFonts w:cstheme="minorHAnsi"/>
          <w:sz w:val="24"/>
          <w:szCs w:val="24"/>
          <w:lang w:val="cy-GB"/>
        </w:rPr>
        <w:t>n mandadu</w:t>
      </w:r>
      <w:r w:rsidR="00D54F16" w:rsidRPr="00C856EB">
        <w:rPr>
          <w:rFonts w:cstheme="minorHAnsi"/>
          <w:sz w:val="24"/>
          <w:szCs w:val="24"/>
          <w:lang w:val="cy-GB"/>
        </w:rPr>
        <w:t>’</w:t>
      </w:r>
      <w:r w:rsidRPr="00C856EB">
        <w:rPr>
          <w:rFonts w:cstheme="minorHAnsi"/>
          <w:sz w:val="24"/>
          <w:szCs w:val="24"/>
          <w:lang w:val="cy-GB"/>
        </w:rPr>
        <w:t xml:space="preserve">r defnydd o </w:t>
      </w:r>
      <w:r w:rsidR="00FF4F90" w:rsidRPr="00C856EB">
        <w:rPr>
          <w:rFonts w:cstheme="minorHAnsi"/>
          <w:sz w:val="24"/>
          <w:szCs w:val="24"/>
          <w:lang w:val="cy-GB"/>
        </w:rPr>
        <w:t>A</w:t>
      </w:r>
      <w:r w:rsidRPr="00C856EB">
        <w:rPr>
          <w:rFonts w:cstheme="minorHAnsi"/>
          <w:sz w:val="24"/>
          <w:szCs w:val="24"/>
          <w:lang w:val="cy-GB"/>
        </w:rPr>
        <w:t xml:space="preserve">sesiadau </w:t>
      </w:r>
      <w:r w:rsidR="00FF4F90" w:rsidRPr="00C856EB">
        <w:rPr>
          <w:rFonts w:cstheme="minorHAnsi"/>
          <w:sz w:val="24"/>
          <w:szCs w:val="24"/>
          <w:lang w:val="cy-GB"/>
        </w:rPr>
        <w:t>o’r Effaith ar Iechyd</w:t>
      </w:r>
      <w:r w:rsidRPr="00C856EB">
        <w:rPr>
          <w:rFonts w:cstheme="minorHAnsi"/>
          <w:sz w:val="24"/>
          <w:szCs w:val="24"/>
          <w:lang w:val="cy-GB"/>
        </w:rPr>
        <w:t xml:space="preserve"> ar gyfer cyrff cyhoeddus </w:t>
      </w:r>
      <w:r w:rsidR="00FF4F90" w:rsidRPr="00C856EB">
        <w:rPr>
          <w:rFonts w:cstheme="minorHAnsi"/>
          <w:sz w:val="24"/>
          <w:szCs w:val="24"/>
          <w:lang w:val="cy-GB"/>
        </w:rPr>
        <w:t>a b</w:t>
      </w:r>
      <w:r w:rsidRPr="00C856EB">
        <w:rPr>
          <w:rFonts w:cstheme="minorHAnsi"/>
          <w:sz w:val="24"/>
          <w:szCs w:val="24"/>
          <w:lang w:val="cy-GB"/>
        </w:rPr>
        <w:t>ennir yng Nghymru. Roeddent yn cynnwys ystyriaeth o</w:t>
      </w:r>
      <w:r w:rsidR="00D54F16" w:rsidRPr="00C856EB">
        <w:rPr>
          <w:rFonts w:cstheme="minorHAnsi"/>
          <w:sz w:val="24"/>
          <w:szCs w:val="24"/>
          <w:lang w:val="cy-GB"/>
        </w:rPr>
        <w:t>’</w:t>
      </w:r>
      <w:r w:rsidRPr="00C856EB">
        <w:rPr>
          <w:rFonts w:cstheme="minorHAnsi"/>
          <w:sz w:val="24"/>
          <w:szCs w:val="24"/>
          <w:lang w:val="cy-GB"/>
        </w:rPr>
        <w:t xml:space="preserve">r amgylchiadau lle mae angen asesiad; sut i gynnal asesiad; y cymorth sydd ei angen gan Iechyd Cyhoeddus Cymru ac </w:t>
      </w:r>
      <w:hyperlink r:id="rId14" w:history="1">
        <w:r w:rsidR="00BF7CA4" w:rsidRPr="00D66EF9">
          <w:rPr>
            <w:rStyle w:val="Hyperddolen"/>
            <w:rFonts w:cstheme="minorHAnsi"/>
            <w:b/>
            <w:bCs/>
            <w:color w:val="005696"/>
            <w:sz w:val="24"/>
            <w:szCs w:val="24"/>
            <w:lang w:val="cy-GB"/>
          </w:rPr>
          <w:t>Uned Gymorth Asesu Effaith ar Iechyd Cymru</w:t>
        </w:r>
      </w:hyperlink>
      <w:r w:rsidR="00BC6AAB" w:rsidRPr="00C856EB">
        <w:rPr>
          <w:lang w:val="cy-GB"/>
        </w:rPr>
        <w:t xml:space="preserve"> </w:t>
      </w:r>
      <w:r w:rsidRPr="00C856EB">
        <w:rPr>
          <w:rFonts w:cstheme="minorHAnsi"/>
          <w:sz w:val="24"/>
          <w:szCs w:val="24"/>
          <w:lang w:val="cy-GB"/>
        </w:rPr>
        <w:t>sy</w:t>
      </w:r>
      <w:r w:rsidR="00D54F16" w:rsidRPr="00C856EB">
        <w:rPr>
          <w:rFonts w:cstheme="minorHAnsi"/>
          <w:sz w:val="24"/>
          <w:szCs w:val="24"/>
          <w:lang w:val="cy-GB"/>
        </w:rPr>
        <w:t>’</w:t>
      </w:r>
      <w:r w:rsidRPr="00C856EB">
        <w:rPr>
          <w:rFonts w:cstheme="minorHAnsi"/>
          <w:sz w:val="24"/>
          <w:szCs w:val="24"/>
          <w:lang w:val="cy-GB"/>
        </w:rPr>
        <w:t>n rhan o I</w:t>
      </w:r>
      <w:r w:rsidR="00E65BA7">
        <w:rPr>
          <w:rFonts w:cstheme="minorHAnsi"/>
          <w:sz w:val="24"/>
          <w:szCs w:val="24"/>
          <w:lang w:val="cy-GB"/>
        </w:rPr>
        <w:t xml:space="preserve">echyd </w:t>
      </w:r>
      <w:r w:rsidRPr="00C856EB">
        <w:rPr>
          <w:rFonts w:cstheme="minorHAnsi"/>
          <w:sz w:val="24"/>
          <w:szCs w:val="24"/>
          <w:lang w:val="cy-GB"/>
        </w:rPr>
        <w:t>C</w:t>
      </w:r>
      <w:r w:rsidR="00E65BA7">
        <w:rPr>
          <w:rFonts w:cstheme="minorHAnsi"/>
          <w:sz w:val="24"/>
          <w:szCs w:val="24"/>
          <w:lang w:val="cy-GB"/>
        </w:rPr>
        <w:t xml:space="preserve">yhoeddus </w:t>
      </w:r>
      <w:r w:rsidRPr="00C856EB">
        <w:rPr>
          <w:rFonts w:cstheme="minorHAnsi"/>
          <w:sz w:val="24"/>
          <w:szCs w:val="24"/>
          <w:lang w:val="cy-GB"/>
        </w:rPr>
        <w:t>C</w:t>
      </w:r>
      <w:r w:rsidR="00E65BA7">
        <w:rPr>
          <w:rFonts w:cstheme="minorHAnsi"/>
          <w:sz w:val="24"/>
          <w:szCs w:val="24"/>
          <w:lang w:val="cy-GB"/>
        </w:rPr>
        <w:t>ymru</w:t>
      </w:r>
      <w:r w:rsidRPr="00C856EB">
        <w:rPr>
          <w:rFonts w:cstheme="minorHAnsi"/>
          <w:sz w:val="24"/>
          <w:szCs w:val="24"/>
          <w:lang w:val="cy-GB"/>
        </w:rPr>
        <w:t>; a chyhoeddi asesiad.</w:t>
      </w:r>
    </w:p>
    <w:p w14:paraId="47964EE6" w14:textId="4D022647" w:rsidR="0013086C" w:rsidRPr="00C856EB" w:rsidRDefault="0084014B" w:rsidP="00646219">
      <w:pPr>
        <w:spacing w:before="0"/>
        <w:rPr>
          <w:rFonts w:cstheme="minorHAnsi"/>
          <w:sz w:val="24"/>
          <w:szCs w:val="24"/>
          <w:lang w:val="cy-GB"/>
        </w:rPr>
      </w:pPr>
      <w:r w:rsidRPr="00C856EB">
        <w:rPr>
          <w:rFonts w:cstheme="minorHAnsi"/>
          <w:sz w:val="24"/>
          <w:szCs w:val="24"/>
          <w:lang w:val="cy-GB"/>
        </w:rPr>
        <w:t>Bydd y cynigion hyn yn chwarae rôl arwyddocaol mewn cyflawni yn erbyn ymrwymiad i leihau anghydraddoldebau iechyd ac yn cefnogi ffocws parhaus ar rôl atal, yn unol â</w:t>
      </w:r>
      <w:r w:rsidR="00D54F16" w:rsidRPr="00C856EB">
        <w:rPr>
          <w:rFonts w:cstheme="minorHAnsi"/>
          <w:sz w:val="24"/>
          <w:szCs w:val="24"/>
          <w:lang w:val="cy-GB"/>
        </w:rPr>
        <w:t>’</w:t>
      </w:r>
      <w:r w:rsidRPr="00C856EB">
        <w:rPr>
          <w:rFonts w:cstheme="minorHAnsi"/>
          <w:sz w:val="24"/>
          <w:szCs w:val="24"/>
          <w:lang w:val="cy-GB"/>
        </w:rPr>
        <w:t xml:space="preserve">n cynllun hirdymor ar gyfer iechyd a gofal cymdeithasol. </w:t>
      </w:r>
    </w:p>
    <w:p w14:paraId="6C5DA093" w14:textId="753350A8" w:rsidR="001D442F" w:rsidRPr="00C856EB" w:rsidRDefault="0084014B" w:rsidP="001D442F">
      <w:pPr>
        <w:rPr>
          <w:rFonts w:ascii="Calibri" w:hAnsi="Calibri" w:cs="Calibri"/>
          <w:sz w:val="24"/>
          <w:szCs w:val="24"/>
          <w:lang w:val="cy-GB"/>
        </w:rPr>
      </w:pPr>
      <w:r w:rsidRPr="00C856EB">
        <w:rPr>
          <w:rFonts w:ascii="Calibri" w:hAnsi="Calibri" w:cs="Calibri"/>
          <w:sz w:val="24"/>
          <w:szCs w:val="24"/>
          <w:lang w:val="cy-GB"/>
        </w:rPr>
        <w:t>Mae</w:t>
      </w:r>
      <w:r w:rsidR="00D54F16" w:rsidRPr="00C856EB">
        <w:rPr>
          <w:rFonts w:ascii="Calibri" w:hAnsi="Calibri" w:cs="Calibri"/>
          <w:sz w:val="24"/>
          <w:szCs w:val="24"/>
          <w:lang w:val="cy-GB"/>
        </w:rPr>
        <w:t>’</w:t>
      </w:r>
      <w:r w:rsidRPr="00C856EB">
        <w:rPr>
          <w:rFonts w:ascii="Calibri" w:hAnsi="Calibri" w:cs="Calibri"/>
          <w:sz w:val="24"/>
          <w:szCs w:val="24"/>
          <w:lang w:val="cy-GB"/>
        </w:rPr>
        <w:t>r rhestr o gyrff y cynigir y byddant yn ddarostyngedig i</w:t>
      </w:r>
      <w:r w:rsidR="00D54F16" w:rsidRPr="00C856EB">
        <w:rPr>
          <w:rFonts w:ascii="Calibri" w:hAnsi="Calibri" w:cs="Calibri"/>
          <w:sz w:val="24"/>
          <w:szCs w:val="24"/>
          <w:lang w:val="cy-GB"/>
        </w:rPr>
        <w:t>’</w:t>
      </w:r>
      <w:r w:rsidRPr="00C856EB">
        <w:rPr>
          <w:rFonts w:ascii="Calibri" w:hAnsi="Calibri" w:cs="Calibri"/>
          <w:sz w:val="24"/>
          <w:szCs w:val="24"/>
          <w:lang w:val="cy-GB"/>
        </w:rPr>
        <w:t>r Rheoliadau yn adlewyrchu</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rhestr yn </w:t>
      </w:r>
      <w:r w:rsidR="00FF4F90" w:rsidRPr="00C856EB">
        <w:rPr>
          <w:rFonts w:ascii="Calibri" w:hAnsi="Calibri" w:cs="Calibri"/>
          <w:sz w:val="24"/>
          <w:szCs w:val="24"/>
          <w:lang w:val="cy-GB"/>
        </w:rPr>
        <w:t>ad</w:t>
      </w:r>
      <w:r w:rsidR="00A75D7D" w:rsidRPr="00C856EB">
        <w:rPr>
          <w:rFonts w:ascii="Calibri" w:hAnsi="Calibri" w:cs="Calibri"/>
          <w:sz w:val="24"/>
          <w:szCs w:val="24"/>
          <w:lang w:val="cy-GB"/>
        </w:rPr>
        <w:t>r</w:t>
      </w:r>
      <w:r w:rsidRPr="00C856EB">
        <w:rPr>
          <w:rFonts w:ascii="Calibri" w:hAnsi="Calibri" w:cs="Calibri"/>
          <w:sz w:val="24"/>
          <w:szCs w:val="24"/>
          <w:lang w:val="cy-GB"/>
        </w:rPr>
        <w:t>an 6(1) o</w:t>
      </w:r>
      <w:r w:rsidR="00A75D7D" w:rsidRPr="00C856EB">
        <w:rPr>
          <w:rFonts w:ascii="Calibri" w:hAnsi="Calibri" w:cs="Calibri"/>
          <w:sz w:val="24"/>
          <w:szCs w:val="24"/>
          <w:lang w:val="cy-GB"/>
        </w:rPr>
        <w:t>’r</w:t>
      </w:r>
      <w:r w:rsidRPr="00C856EB">
        <w:rPr>
          <w:rFonts w:ascii="Calibri" w:hAnsi="Calibri" w:cs="Calibri"/>
          <w:sz w:val="24"/>
          <w:szCs w:val="24"/>
          <w:lang w:val="cy-GB"/>
        </w:rPr>
        <w:t xml:space="preserve"> Ddeddf Llesiant, cyfanswm o 56 o sefydliadau sy</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n cynnwys yr wyth corff ychwanegol a ychwanegwyd at </w:t>
      </w:r>
      <w:r w:rsidR="00A75D7D" w:rsidRPr="00C856EB">
        <w:rPr>
          <w:rFonts w:ascii="Calibri" w:hAnsi="Calibri" w:cs="Calibri"/>
          <w:sz w:val="24"/>
          <w:szCs w:val="24"/>
          <w:lang w:val="cy-GB"/>
        </w:rPr>
        <w:t xml:space="preserve">y </w:t>
      </w:r>
      <w:r w:rsidRPr="00C856EB">
        <w:rPr>
          <w:rFonts w:ascii="Calibri" w:hAnsi="Calibri" w:cs="Calibri"/>
          <w:sz w:val="24"/>
          <w:szCs w:val="24"/>
          <w:lang w:val="cy-GB"/>
        </w:rPr>
        <w:t>D</w:t>
      </w:r>
      <w:r w:rsidR="006671D0" w:rsidRPr="00C856EB">
        <w:rPr>
          <w:rFonts w:ascii="Calibri" w:hAnsi="Calibri" w:cs="Calibri"/>
          <w:sz w:val="24"/>
          <w:szCs w:val="24"/>
          <w:lang w:val="cy-GB"/>
        </w:rPr>
        <w:t>d</w:t>
      </w:r>
      <w:r w:rsidRPr="00C856EB">
        <w:rPr>
          <w:rFonts w:ascii="Calibri" w:hAnsi="Calibri" w:cs="Calibri"/>
          <w:sz w:val="24"/>
          <w:szCs w:val="24"/>
          <w:lang w:val="cy-GB"/>
        </w:rPr>
        <w:t>eddf Ll</w:t>
      </w:r>
      <w:r w:rsidR="00A75D7D" w:rsidRPr="00C856EB">
        <w:rPr>
          <w:rFonts w:ascii="Calibri" w:hAnsi="Calibri" w:cs="Calibri"/>
          <w:sz w:val="24"/>
          <w:szCs w:val="24"/>
          <w:lang w:val="cy-GB"/>
        </w:rPr>
        <w:t>esiant</w:t>
      </w:r>
      <w:r w:rsidRPr="00C856EB">
        <w:rPr>
          <w:rFonts w:ascii="Calibri" w:hAnsi="Calibri" w:cs="Calibri"/>
          <w:sz w:val="24"/>
          <w:szCs w:val="24"/>
          <w:lang w:val="cy-GB"/>
        </w:rPr>
        <w:t xml:space="preserve"> ar 30 Mehefin 2024. Bydd yn ofynnol i gyrff cyhoeddus sy</w:t>
      </w:r>
      <w:r w:rsidR="00D54F16" w:rsidRPr="00C856EB">
        <w:rPr>
          <w:rFonts w:ascii="Calibri" w:hAnsi="Calibri" w:cs="Calibri"/>
          <w:sz w:val="24"/>
          <w:szCs w:val="24"/>
          <w:lang w:val="cy-GB"/>
        </w:rPr>
        <w:t>’</w:t>
      </w:r>
      <w:r w:rsidRPr="00C856EB">
        <w:rPr>
          <w:rFonts w:ascii="Calibri" w:hAnsi="Calibri" w:cs="Calibri"/>
          <w:sz w:val="24"/>
          <w:szCs w:val="24"/>
          <w:lang w:val="cy-GB"/>
        </w:rPr>
        <w:t>n ddarostyngedig i</w:t>
      </w:r>
      <w:r w:rsidR="00D54F16" w:rsidRPr="00C856EB">
        <w:rPr>
          <w:rFonts w:ascii="Calibri" w:hAnsi="Calibri" w:cs="Calibri"/>
          <w:sz w:val="24"/>
          <w:szCs w:val="24"/>
          <w:lang w:val="cy-GB"/>
        </w:rPr>
        <w:t>’</w:t>
      </w:r>
      <w:r w:rsidRPr="00C856EB">
        <w:rPr>
          <w:rFonts w:ascii="Calibri" w:hAnsi="Calibri" w:cs="Calibri"/>
          <w:sz w:val="24"/>
          <w:szCs w:val="24"/>
          <w:lang w:val="cy-GB"/>
        </w:rPr>
        <w:t>r Rheoliadau weithredu</w:t>
      </w:r>
      <w:r w:rsidR="00D54F16" w:rsidRPr="00C856EB">
        <w:rPr>
          <w:rFonts w:ascii="Calibri" w:hAnsi="Calibri" w:cs="Calibri"/>
          <w:sz w:val="24"/>
          <w:szCs w:val="24"/>
          <w:lang w:val="cy-GB"/>
        </w:rPr>
        <w:t>’</w:t>
      </w:r>
      <w:r w:rsidRPr="00C856EB">
        <w:rPr>
          <w:rFonts w:ascii="Calibri" w:hAnsi="Calibri" w:cs="Calibri"/>
          <w:sz w:val="24"/>
          <w:szCs w:val="24"/>
          <w:lang w:val="cy-GB"/>
        </w:rPr>
        <w:t>n unol â</w:t>
      </w:r>
      <w:r w:rsidR="00D54F16" w:rsidRPr="00C856EB">
        <w:rPr>
          <w:rFonts w:ascii="Calibri" w:hAnsi="Calibri" w:cs="Calibri"/>
          <w:sz w:val="24"/>
          <w:szCs w:val="24"/>
          <w:lang w:val="cy-GB"/>
        </w:rPr>
        <w:t>’</w:t>
      </w:r>
      <w:r w:rsidRPr="00C856EB">
        <w:rPr>
          <w:rFonts w:ascii="Calibri" w:hAnsi="Calibri" w:cs="Calibri"/>
          <w:sz w:val="24"/>
          <w:szCs w:val="24"/>
          <w:lang w:val="cy-GB"/>
        </w:rPr>
        <w:t>r egwyddor datblygu cynaliadwy wrth ystyried Asesiad o</w:t>
      </w:r>
      <w:r w:rsidR="00D54F16" w:rsidRPr="00C856EB">
        <w:rPr>
          <w:rFonts w:ascii="Calibri" w:hAnsi="Calibri" w:cs="Calibri"/>
          <w:sz w:val="24"/>
          <w:szCs w:val="24"/>
          <w:lang w:val="cy-GB"/>
        </w:rPr>
        <w:t>’</w:t>
      </w:r>
      <w:r w:rsidRPr="00C856EB">
        <w:rPr>
          <w:rFonts w:ascii="Calibri" w:hAnsi="Calibri" w:cs="Calibri"/>
          <w:sz w:val="24"/>
          <w:szCs w:val="24"/>
          <w:lang w:val="cy-GB"/>
        </w:rPr>
        <w:t>r Effaith ar Iechyd, a bwri</w:t>
      </w:r>
      <w:r w:rsidR="00345385" w:rsidRPr="00C856EB">
        <w:rPr>
          <w:rFonts w:ascii="Calibri" w:hAnsi="Calibri" w:cs="Calibri"/>
          <w:sz w:val="24"/>
          <w:szCs w:val="24"/>
          <w:lang w:val="cy-GB"/>
        </w:rPr>
        <w:t>e</w:t>
      </w:r>
      <w:r w:rsidRPr="00C856EB">
        <w:rPr>
          <w:rFonts w:ascii="Calibri" w:hAnsi="Calibri" w:cs="Calibri"/>
          <w:sz w:val="24"/>
          <w:szCs w:val="24"/>
          <w:lang w:val="cy-GB"/>
        </w:rPr>
        <w:t>dir i</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Rheoliadau gefnogi cyrff cyhoeddus i gyflawni eu dyletswydd llesiant, yn enwedig mewn perthynas â nodau </w:t>
      </w:r>
      <w:r w:rsidR="00D54F16" w:rsidRPr="00C856EB">
        <w:rPr>
          <w:rFonts w:ascii="Calibri" w:hAnsi="Calibri" w:cs="Calibri"/>
          <w:sz w:val="24"/>
          <w:szCs w:val="24"/>
          <w:lang w:val="cy-GB"/>
        </w:rPr>
        <w:t>‘</w:t>
      </w:r>
      <w:r w:rsidRPr="00C856EB">
        <w:rPr>
          <w:rFonts w:ascii="Calibri" w:hAnsi="Calibri" w:cs="Calibri"/>
          <w:sz w:val="24"/>
          <w:szCs w:val="24"/>
          <w:lang w:val="cy-GB"/>
        </w:rPr>
        <w:t>Cymru Iachach</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 a </w:t>
      </w:r>
      <w:r w:rsidR="00D54F16" w:rsidRPr="00C856EB">
        <w:rPr>
          <w:rFonts w:ascii="Calibri" w:hAnsi="Calibri" w:cs="Calibri"/>
          <w:sz w:val="24"/>
          <w:szCs w:val="24"/>
          <w:lang w:val="cy-GB"/>
        </w:rPr>
        <w:t>‘</w:t>
      </w:r>
      <w:r w:rsidRPr="00C856EB">
        <w:rPr>
          <w:rFonts w:ascii="Calibri" w:hAnsi="Calibri" w:cs="Calibri"/>
          <w:sz w:val="24"/>
          <w:szCs w:val="24"/>
          <w:lang w:val="cy-GB"/>
        </w:rPr>
        <w:t>Cymru sy</w:t>
      </w:r>
      <w:r w:rsidR="00D54F16" w:rsidRPr="00C856EB">
        <w:rPr>
          <w:rFonts w:ascii="Calibri" w:hAnsi="Calibri" w:cs="Calibri"/>
          <w:sz w:val="24"/>
          <w:szCs w:val="24"/>
          <w:lang w:val="cy-GB"/>
        </w:rPr>
        <w:t>’</w:t>
      </w:r>
      <w:r w:rsidRPr="00C856EB">
        <w:rPr>
          <w:rFonts w:ascii="Calibri" w:hAnsi="Calibri" w:cs="Calibri"/>
          <w:sz w:val="24"/>
          <w:szCs w:val="24"/>
          <w:lang w:val="cy-GB"/>
        </w:rPr>
        <w:t>n Fwy Cyfartal.</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 </w:t>
      </w:r>
    </w:p>
    <w:p w14:paraId="5EE62222" w14:textId="1B3602F3" w:rsidR="001D442F" w:rsidRPr="00C856EB" w:rsidRDefault="0084014B" w:rsidP="001D442F">
      <w:pPr>
        <w:rPr>
          <w:rFonts w:ascii="Calibri" w:hAnsi="Calibri" w:cs="Calibri"/>
          <w:sz w:val="24"/>
          <w:szCs w:val="24"/>
          <w:lang w:val="cy-GB"/>
        </w:rPr>
      </w:pPr>
      <w:r w:rsidRPr="00C856EB">
        <w:rPr>
          <w:rFonts w:ascii="Calibri" w:hAnsi="Calibri" w:cs="Calibri"/>
          <w:sz w:val="24"/>
          <w:szCs w:val="24"/>
          <w:lang w:val="cy-GB"/>
        </w:rPr>
        <w:t>Cynigir ar hyn o bryd y bydd y Rheoliadau hyn yn gymwys i</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cyrff cyhoeddus yng Nghymru a ganlyn: </w:t>
      </w:r>
    </w:p>
    <w:p w14:paraId="3DB86092"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(a) Gweinidogion Cymru; </w:t>
      </w:r>
    </w:p>
    <w:p w14:paraId="655DA24B"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(b) awdurdodau lleol </w:t>
      </w:r>
    </w:p>
    <w:p w14:paraId="54280E9B"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(ba) cyd-bwyllgorau corfforaethol; </w:t>
      </w:r>
    </w:p>
    <w:p w14:paraId="1FC537B6"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(c) Byrddau Iechyd Lleol; </w:t>
      </w:r>
    </w:p>
    <w:p w14:paraId="6BF70E11"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(d) yr Ymddiriedolaethau GIG a ganlyn— </w:t>
      </w:r>
    </w:p>
    <w:p w14:paraId="7FE390EB" w14:textId="77777777" w:rsidR="00D22FD2" w:rsidRPr="00C856EB" w:rsidRDefault="0084014B" w:rsidP="0002409F">
      <w:pPr>
        <w:pStyle w:val="ParagraffRhestr"/>
        <w:autoSpaceDE w:val="0"/>
        <w:autoSpaceDN w:val="0"/>
        <w:adjustRightInd w:val="0"/>
        <w:spacing w:before="240" w:line="360" w:lineRule="auto"/>
        <w:ind w:left="144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(i) Iechyd Cyhoeddus Cymru; </w:t>
      </w:r>
    </w:p>
    <w:p w14:paraId="583B7331" w14:textId="77777777" w:rsidR="00D22FD2" w:rsidRPr="00C856EB" w:rsidRDefault="0084014B" w:rsidP="0002409F">
      <w:pPr>
        <w:pStyle w:val="ParagraffRhestr"/>
        <w:autoSpaceDE w:val="0"/>
        <w:autoSpaceDN w:val="0"/>
        <w:adjustRightInd w:val="0"/>
        <w:spacing w:before="240" w:line="360" w:lineRule="auto"/>
        <w:ind w:left="1440"/>
        <w:rPr>
          <w:rFonts w:eastAsia="Times New Roman" w:cstheme="minorHAnsi"/>
          <w:color w:val="1F1F1F"/>
          <w:sz w:val="24"/>
          <w:szCs w:val="24"/>
          <w:lang w:val="cy-GB"/>
        </w:rPr>
      </w:pPr>
      <w:r w:rsidRPr="00C856EB">
        <w:rPr>
          <w:rFonts w:eastAsia="Times New Roman" w:cstheme="minorHAnsi"/>
          <w:color w:val="1F1F1F"/>
          <w:sz w:val="24"/>
          <w:szCs w:val="24"/>
          <w:lang w:val="cy-GB"/>
        </w:rPr>
        <w:t>(</w:t>
      </w:r>
      <w:proofErr w:type="spellStart"/>
      <w:r w:rsidRPr="00C856EB">
        <w:rPr>
          <w:rFonts w:eastAsia="Times New Roman" w:cstheme="minorHAnsi"/>
          <w:color w:val="1F1F1F"/>
          <w:sz w:val="24"/>
          <w:szCs w:val="24"/>
          <w:lang w:val="cy-GB"/>
        </w:rPr>
        <w:t>ii</w:t>
      </w:r>
      <w:proofErr w:type="spellEnd"/>
      <w:r w:rsidRPr="00C856EB">
        <w:rPr>
          <w:rFonts w:eastAsia="Times New Roman" w:cstheme="minorHAnsi"/>
          <w:color w:val="1F1F1F"/>
          <w:sz w:val="24"/>
          <w:szCs w:val="24"/>
          <w:lang w:val="cy-GB"/>
        </w:rPr>
        <w:t xml:space="preserve">) Felindre; </w:t>
      </w:r>
    </w:p>
    <w:p w14:paraId="7BBF0753" w14:textId="77777777" w:rsidR="00D22FD2" w:rsidRPr="00C856EB" w:rsidRDefault="0084014B" w:rsidP="0002409F">
      <w:pPr>
        <w:pStyle w:val="ParagraffRhestr"/>
        <w:autoSpaceDE w:val="0"/>
        <w:autoSpaceDN w:val="0"/>
        <w:adjustRightInd w:val="0"/>
        <w:spacing w:before="240" w:line="360" w:lineRule="auto"/>
        <w:ind w:left="1440"/>
        <w:rPr>
          <w:rFonts w:eastAsia="Times New Roman" w:cstheme="minorHAnsi"/>
          <w:color w:val="1F1F1F"/>
          <w:sz w:val="24"/>
          <w:szCs w:val="24"/>
          <w:lang w:val="cy-GB"/>
        </w:rPr>
      </w:pPr>
      <w:r w:rsidRPr="00C856EB">
        <w:rPr>
          <w:rFonts w:eastAsia="Times New Roman" w:cstheme="minorHAnsi"/>
          <w:color w:val="1F1F1F"/>
          <w:sz w:val="24"/>
          <w:szCs w:val="24"/>
          <w:lang w:val="cy-GB"/>
        </w:rPr>
        <w:t>(</w:t>
      </w:r>
      <w:proofErr w:type="spellStart"/>
      <w:r w:rsidRPr="00C856EB">
        <w:rPr>
          <w:rFonts w:eastAsia="Times New Roman" w:cstheme="minorHAnsi"/>
          <w:color w:val="1F1F1F"/>
          <w:sz w:val="24"/>
          <w:szCs w:val="24"/>
          <w:lang w:val="cy-GB"/>
        </w:rPr>
        <w:t>iii</w:t>
      </w:r>
      <w:proofErr w:type="spellEnd"/>
      <w:r w:rsidRPr="00C856EB">
        <w:rPr>
          <w:rFonts w:eastAsia="Times New Roman" w:cstheme="minorHAnsi"/>
          <w:color w:val="1F1F1F"/>
          <w:sz w:val="24"/>
          <w:szCs w:val="24"/>
          <w:lang w:val="cy-GB"/>
        </w:rPr>
        <w:t xml:space="preserve">) Ymddiriedolaeth GIG Prifysgol Gwasanaethau Ambiwlans Cymru; </w:t>
      </w:r>
    </w:p>
    <w:p w14:paraId="6A88E3E6"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(da) yr awdurdodau iechyd arbennig a ganlyn a sefydlwyd o dan adran 22 o Ddeddf Gwasanaeth Iechyd Gwladol (Cymru) 2006—</w:t>
      </w:r>
    </w:p>
    <w:p w14:paraId="209BEC5D" w14:textId="77777777" w:rsidR="00D22FD2" w:rsidRPr="00C856EB" w:rsidRDefault="0084014B" w:rsidP="0002409F">
      <w:pPr>
        <w:pStyle w:val="ParagraffRhestr"/>
        <w:autoSpaceDE w:val="0"/>
        <w:autoSpaceDN w:val="0"/>
        <w:adjustRightInd w:val="0"/>
        <w:spacing w:before="240" w:line="360" w:lineRule="auto"/>
        <w:ind w:left="1440"/>
        <w:rPr>
          <w:rFonts w:eastAsia="Times New Roman" w:cstheme="minorHAnsi"/>
          <w:color w:val="1F1F1F"/>
          <w:sz w:val="24"/>
          <w:szCs w:val="24"/>
          <w:lang w:val="cy-GB"/>
        </w:rPr>
      </w:pPr>
      <w:r w:rsidRPr="00C856EB">
        <w:rPr>
          <w:rFonts w:eastAsia="Times New Roman" w:cstheme="minorHAnsi"/>
          <w:color w:val="1F1F1F"/>
          <w:sz w:val="24"/>
          <w:szCs w:val="24"/>
          <w:lang w:val="cy-GB"/>
        </w:rPr>
        <w:t>(i) Iechyd a Gofal Digidol Cymru;</w:t>
      </w:r>
    </w:p>
    <w:p w14:paraId="18C75E4A" w14:textId="77777777" w:rsidR="00D22FD2" w:rsidRPr="00C856EB" w:rsidRDefault="0084014B" w:rsidP="0002409F">
      <w:pPr>
        <w:pStyle w:val="ParagraffRhestr"/>
        <w:autoSpaceDE w:val="0"/>
        <w:autoSpaceDN w:val="0"/>
        <w:adjustRightInd w:val="0"/>
        <w:spacing w:before="240" w:line="360" w:lineRule="auto"/>
        <w:ind w:left="1440"/>
        <w:rPr>
          <w:rFonts w:eastAsia="Times New Roman" w:cstheme="minorHAnsi"/>
          <w:color w:val="1F1F1F"/>
          <w:sz w:val="24"/>
          <w:szCs w:val="24"/>
          <w:lang w:val="cy-GB"/>
        </w:rPr>
      </w:pPr>
      <w:r w:rsidRPr="00C856EB">
        <w:rPr>
          <w:rFonts w:eastAsia="Times New Roman" w:cstheme="minorHAnsi"/>
          <w:color w:val="1F1F1F"/>
          <w:sz w:val="24"/>
          <w:szCs w:val="24"/>
          <w:lang w:val="cy-GB"/>
        </w:rPr>
        <w:t>(</w:t>
      </w:r>
      <w:proofErr w:type="spellStart"/>
      <w:r w:rsidRPr="00C856EB">
        <w:rPr>
          <w:rFonts w:eastAsia="Times New Roman" w:cstheme="minorHAnsi"/>
          <w:color w:val="1F1F1F"/>
          <w:sz w:val="24"/>
          <w:szCs w:val="24"/>
          <w:lang w:val="cy-GB"/>
        </w:rPr>
        <w:t>ii</w:t>
      </w:r>
      <w:proofErr w:type="spellEnd"/>
      <w:r w:rsidRPr="00C856EB">
        <w:rPr>
          <w:rFonts w:eastAsia="Times New Roman" w:cstheme="minorHAnsi"/>
          <w:color w:val="1F1F1F"/>
          <w:sz w:val="24"/>
          <w:szCs w:val="24"/>
          <w:lang w:val="cy-GB"/>
        </w:rPr>
        <w:t xml:space="preserve">) Addysg a Gwella Iechyd Cymru; </w:t>
      </w:r>
    </w:p>
    <w:p w14:paraId="337900B2"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(e) Awdurdodau Parc Cenedlaethol ar gyfer pob Parc Cenedlaethol yng Nghymru </w:t>
      </w:r>
    </w:p>
    <w:p w14:paraId="441C6EE7"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(f) Awdurdodau Tân ac Achub Cymru; </w:t>
      </w:r>
    </w:p>
    <w:p w14:paraId="11D75D47"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lastRenderedPageBreak/>
        <w:t xml:space="preserve">(g) Corff Adnoddau Naturiol Cymru; </w:t>
      </w:r>
    </w:p>
    <w:p w14:paraId="0E22199A"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(h) y Comisiwn Addysg Drydyddol ac Ymchwil; </w:t>
      </w:r>
    </w:p>
    <w:p w14:paraId="4D3CF43F"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(i) Cyngor Celfyddydau Cymru; </w:t>
      </w:r>
    </w:p>
    <w:p w14:paraId="367303C8"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(j) Cyngor Chwaraeon Cymru; </w:t>
      </w:r>
    </w:p>
    <w:p w14:paraId="7564E2E6"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(k) Llyfrgell Genedlaethol Cymru; </w:t>
      </w:r>
    </w:p>
    <w:p w14:paraId="3A618A31" w14:textId="21BD6752"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(l) Amgueddfa Cymru.</w:t>
      </w:r>
    </w:p>
    <w:p w14:paraId="4AFF3E5C"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(m) Gofal Cymdeithasol Cymru;</w:t>
      </w:r>
    </w:p>
    <w:p w14:paraId="3D0830FB"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(n) Awdurdod Cyllid Cymru;</w:t>
      </w:r>
    </w:p>
    <w:p w14:paraId="7E4BD3B0"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(o) Trafnidiaeth Cymru (rhif y cwmni 09476013);</w:t>
      </w:r>
    </w:p>
    <w:p w14:paraId="3E050438" w14:textId="77777777" w:rsidR="00D22FD2" w:rsidRPr="00C856EB" w:rsidRDefault="0084014B" w:rsidP="0002409F">
      <w:pPr>
        <w:pStyle w:val="ParagraffRhestr"/>
        <w:autoSpaceDE w:val="0"/>
        <w:autoSpaceDN w:val="0"/>
        <w:adjustRightInd w:val="0"/>
        <w:spacing w:before="240" w:line="360" w:lineRule="auto"/>
        <w:rPr>
          <w:rFonts w:eastAsia="Times New Roman" w:cstheme="minorHAnsi"/>
          <w:color w:val="1F1F1F"/>
          <w:sz w:val="24"/>
          <w:szCs w:val="24"/>
          <w:lang w:val="cy-GB"/>
        </w:rPr>
      </w:pPr>
      <w:r w:rsidRPr="00C856EB">
        <w:rPr>
          <w:rFonts w:eastAsia="Times New Roman" w:cstheme="minorHAnsi"/>
          <w:color w:val="1F1F1F"/>
          <w:sz w:val="24"/>
          <w:szCs w:val="24"/>
          <w:lang w:val="cy-GB"/>
        </w:rPr>
        <w:t>(p) Y Ganolfan Gwasanaethau Cyhoeddus Digidol Cyfyngedig (rhif y cwmni 09341679);</w:t>
      </w:r>
    </w:p>
    <w:p w14:paraId="617FA6CB" w14:textId="77777777" w:rsidR="001D442F" w:rsidRPr="00C856EB" w:rsidRDefault="0084014B" w:rsidP="0002409F">
      <w:pPr>
        <w:pStyle w:val="ParagraffRhestr"/>
        <w:autoSpaceDE w:val="0"/>
        <w:autoSpaceDN w:val="0"/>
        <w:adjustRightInd w:val="0"/>
        <w:spacing w:before="240" w:line="360" w:lineRule="auto"/>
        <w:rPr>
          <w:lang w:val="cy-GB"/>
        </w:rPr>
      </w:pPr>
      <w:r w:rsidRPr="00C856EB">
        <w:rPr>
          <w:rFonts w:eastAsia="Times New Roman" w:cstheme="minorHAnsi"/>
          <w:color w:val="1F1F1F"/>
          <w:sz w:val="24"/>
          <w:szCs w:val="24"/>
          <w:lang w:val="cy-GB"/>
        </w:rPr>
        <w:t>(q) Cymwysterau Cymru.</w:t>
      </w:r>
    </w:p>
    <w:p w14:paraId="792E9A67" w14:textId="77777777" w:rsidR="00CB31E6" w:rsidRPr="00C856EB" w:rsidRDefault="0084014B" w:rsidP="001D442F">
      <w:pPr>
        <w:spacing w:before="0" w:after="0" w:line="259" w:lineRule="auto"/>
        <w:rPr>
          <w:rFonts w:ascii="Calibri" w:hAnsi="Calibri" w:cs="Calibri"/>
          <w:sz w:val="24"/>
          <w:szCs w:val="24"/>
          <w:lang w:val="cy-GB"/>
        </w:rPr>
      </w:pPr>
      <w:r w:rsidRPr="00C856EB">
        <w:rPr>
          <w:rFonts w:cstheme="minorHAnsi"/>
          <w:b/>
          <w:bCs/>
          <w:sz w:val="24"/>
          <w:szCs w:val="24"/>
          <w:lang w:val="cy-GB"/>
        </w:rPr>
        <w:t>Cyflawni yn erbyn y Rhaglen Lywodraethu</w:t>
      </w:r>
    </w:p>
    <w:p w14:paraId="0BE64766" w14:textId="60CB6A5A" w:rsidR="00CB31E6" w:rsidRPr="00C856EB" w:rsidRDefault="0084014B" w:rsidP="00402107">
      <w:pPr>
        <w:rPr>
          <w:rFonts w:cstheme="minorHAnsi"/>
          <w:sz w:val="24"/>
          <w:szCs w:val="24"/>
          <w:lang w:val="cy-GB"/>
        </w:rPr>
      </w:pPr>
      <w:r w:rsidRPr="00C856EB">
        <w:rPr>
          <w:rFonts w:cstheme="minorHAnsi"/>
          <w:sz w:val="24"/>
          <w:szCs w:val="24"/>
          <w:lang w:val="cy-GB"/>
        </w:rPr>
        <w:t>Wrth ddatblygu</w:t>
      </w:r>
      <w:r w:rsidR="00D54F16" w:rsidRPr="00C856EB">
        <w:rPr>
          <w:rFonts w:cstheme="minorHAnsi"/>
          <w:sz w:val="24"/>
          <w:szCs w:val="24"/>
          <w:lang w:val="cy-GB"/>
        </w:rPr>
        <w:t>’</w:t>
      </w:r>
      <w:r w:rsidRPr="00C856EB">
        <w:rPr>
          <w:rFonts w:cstheme="minorHAnsi"/>
          <w:sz w:val="24"/>
          <w:szCs w:val="24"/>
          <w:lang w:val="cy-GB"/>
        </w:rPr>
        <w:t>r Rheoliadau hyn, buom yn ystyriol o amcan llesiant y Rhaglen Lywodraethu i ddileu anghydraddoldeb o bob math yn ogystal â</w:t>
      </w:r>
      <w:r w:rsidR="00D54F16" w:rsidRPr="00C856EB">
        <w:rPr>
          <w:rFonts w:cstheme="minorHAnsi"/>
          <w:sz w:val="24"/>
          <w:szCs w:val="24"/>
          <w:lang w:val="cy-GB"/>
        </w:rPr>
        <w:t>’</w:t>
      </w:r>
      <w:r w:rsidRPr="00C856EB">
        <w:rPr>
          <w:rFonts w:cstheme="minorHAnsi"/>
          <w:sz w:val="24"/>
          <w:szCs w:val="24"/>
          <w:lang w:val="cy-GB"/>
        </w:rPr>
        <w:t>r ymrwymiad i leihau</w:t>
      </w:r>
      <w:r w:rsidR="00D54F16" w:rsidRPr="00C856EB">
        <w:rPr>
          <w:rFonts w:cstheme="minorHAnsi"/>
          <w:sz w:val="24"/>
          <w:szCs w:val="24"/>
          <w:lang w:val="cy-GB"/>
        </w:rPr>
        <w:t>’</w:t>
      </w:r>
      <w:r w:rsidRPr="00C856EB">
        <w:rPr>
          <w:rFonts w:cstheme="minorHAnsi"/>
          <w:sz w:val="24"/>
          <w:szCs w:val="24"/>
          <w:lang w:val="cy-GB"/>
        </w:rPr>
        <w:t>r baich gweinyddol ar awdurdodau lleol.</w:t>
      </w:r>
    </w:p>
    <w:p w14:paraId="1C4DCFC6" w14:textId="583C9554" w:rsidR="00CB31E6" w:rsidRPr="00C856EB" w:rsidRDefault="0084014B" w:rsidP="00402107">
      <w:pPr>
        <w:rPr>
          <w:rStyle w:val="Cryf"/>
          <w:rFonts w:cstheme="minorHAnsi"/>
          <w:color w:val="000000"/>
          <w:sz w:val="24"/>
          <w:szCs w:val="24"/>
          <w:lang w:val="cy-GB"/>
        </w:rPr>
      </w:pPr>
      <w:r w:rsidRPr="00C856EB">
        <w:rPr>
          <w:rFonts w:cstheme="minorHAnsi"/>
          <w:color w:val="000000"/>
          <w:sz w:val="24"/>
          <w:szCs w:val="24"/>
          <w:lang w:val="cy-GB"/>
        </w:rPr>
        <w:t>Mae mynd i</w:t>
      </w:r>
      <w:r w:rsidR="00D54F16" w:rsidRPr="00C856EB">
        <w:rPr>
          <w:rFonts w:cstheme="minorHAnsi"/>
          <w:color w:val="000000"/>
          <w:sz w:val="24"/>
          <w:szCs w:val="24"/>
          <w:lang w:val="cy-GB"/>
        </w:rPr>
        <w:t>’</w:t>
      </w:r>
      <w:r w:rsidRPr="00C856EB">
        <w:rPr>
          <w:rFonts w:cstheme="minorHAnsi"/>
          <w:color w:val="000000"/>
          <w:sz w:val="24"/>
          <w:szCs w:val="24"/>
          <w:lang w:val="cy-GB"/>
        </w:rPr>
        <w:t xml:space="preserve">r afael ag anghydraddoldebau iechyd </w:t>
      </w:r>
      <w:r w:rsidRPr="00C856EB">
        <w:rPr>
          <w:rStyle w:val="Cryf"/>
          <w:rFonts w:cstheme="minorHAnsi"/>
          <w:b w:val="0"/>
          <w:bCs w:val="0"/>
          <w:color w:val="000000" w:themeColor="text1"/>
          <w:sz w:val="24"/>
          <w:szCs w:val="24"/>
          <w:lang w:val="cy-GB"/>
        </w:rPr>
        <w:t>wedi</w:t>
      </w:r>
      <w:r w:rsidR="00D54F16" w:rsidRPr="00C856EB">
        <w:rPr>
          <w:rStyle w:val="Cryf"/>
          <w:rFonts w:cstheme="minorHAnsi"/>
          <w:b w:val="0"/>
          <w:bCs w:val="0"/>
          <w:color w:val="000000" w:themeColor="text1"/>
          <w:sz w:val="24"/>
          <w:szCs w:val="24"/>
          <w:lang w:val="cy-GB"/>
        </w:rPr>
        <w:t>’</w:t>
      </w:r>
      <w:r w:rsidRPr="00C856EB">
        <w:rPr>
          <w:rStyle w:val="Cryf"/>
          <w:rFonts w:cstheme="minorHAnsi"/>
          <w:b w:val="0"/>
          <w:bCs w:val="0"/>
          <w:color w:val="000000" w:themeColor="text1"/>
          <w:sz w:val="24"/>
          <w:szCs w:val="24"/>
          <w:lang w:val="cy-GB"/>
        </w:rPr>
        <w:t xml:space="preserve">i blethu yn holl waith Llywodraeth Cymru, pa un a yw o fewn </w:t>
      </w:r>
      <w:r w:rsidR="00D54F16" w:rsidRPr="00C856EB">
        <w:rPr>
          <w:rStyle w:val="Cryf"/>
          <w:rFonts w:cstheme="minorHAnsi"/>
          <w:b w:val="0"/>
          <w:bCs w:val="0"/>
          <w:color w:val="000000" w:themeColor="text1"/>
          <w:sz w:val="24"/>
          <w:szCs w:val="24"/>
          <w:lang w:val="cy-GB"/>
        </w:rPr>
        <w:t>‘</w:t>
      </w:r>
      <w:hyperlink r:id="rId15" w:history="1">
        <w:r w:rsidRPr="00D66EF9">
          <w:rPr>
            <w:rStyle w:val="Hyperddolen"/>
            <w:rFonts w:cstheme="minorHAnsi"/>
            <w:b/>
            <w:bCs/>
            <w:color w:val="005696"/>
            <w:sz w:val="24"/>
            <w:szCs w:val="24"/>
            <w:lang w:val="cy-GB"/>
          </w:rPr>
          <w:t>Cymru Iachach</w:t>
        </w:r>
      </w:hyperlink>
      <w:r w:rsidR="00D54F16" w:rsidRPr="00C856EB">
        <w:rPr>
          <w:rStyle w:val="Cryf"/>
          <w:rFonts w:cstheme="minorHAnsi"/>
          <w:b w:val="0"/>
          <w:color w:val="000000" w:themeColor="text1"/>
          <w:sz w:val="24"/>
          <w:szCs w:val="24"/>
          <w:lang w:val="cy-GB"/>
        </w:rPr>
        <w:t>‘</w:t>
      </w:r>
      <w:r w:rsidRPr="00C856EB">
        <w:rPr>
          <w:rStyle w:val="Cryf"/>
          <w:rFonts w:cstheme="minorHAnsi"/>
          <w:b w:val="0"/>
          <w:color w:val="000000" w:themeColor="text1"/>
          <w:sz w:val="24"/>
          <w:szCs w:val="24"/>
          <w:lang w:val="cy-GB"/>
        </w:rPr>
        <w:t xml:space="preserve"> ein cynllun hirdymor ar gyfer iechyd a gofal cymdeithasol, fel </w:t>
      </w:r>
      <w:r w:rsidRPr="00C856EB">
        <w:rPr>
          <w:rStyle w:val="Cryf"/>
          <w:rFonts w:cstheme="minorHAnsi"/>
          <w:color w:val="000000" w:themeColor="text1"/>
          <w:sz w:val="24"/>
          <w:szCs w:val="24"/>
          <w:lang w:val="cy-GB"/>
        </w:rPr>
        <w:t>rhan</w:t>
      </w:r>
      <w:r w:rsidRPr="00C856EB">
        <w:rPr>
          <w:rStyle w:val="Cryf"/>
          <w:rFonts w:cstheme="minorHAnsi"/>
          <w:b w:val="0"/>
          <w:color w:val="000000" w:themeColor="text1"/>
          <w:sz w:val="24"/>
          <w:szCs w:val="24"/>
          <w:lang w:val="cy-GB"/>
        </w:rPr>
        <w:t xml:space="preserve"> o</w:t>
      </w:r>
      <w:r w:rsidR="00D54F16" w:rsidRPr="00C856EB">
        <w:rPr>
          <w:rStyle w:val="Cryf"/>
          <w:rFonts w:cstheme="minorHAnsi"/>
          <w:b w:val="0"/>
          <w:color w:val="000000" w:themeColor="text1"/>
          <w:sz w:val="24"/>
          <w:szCs w:val="24"/>
          <w:lang w:val="cy-GB"/>
        </w:rPr>
        <w:t>’</w:t>
      </w:r>
      <w:r w:rsidRPr="00C856EB">
        <w:rPr>
          <w:rStyle w:val="Cryf"/>
          <w:rFonts w:cstheme="minorHAnsi"/>
          <w:b w:val="0"/>
          <w:color w:val="000000" w:themeColor="text1"/>
          <w:sz w:val="24"/>
          <w:szCs w:val="24"/>
          <w:lang w:val="cy-GB"/>
        </w:rPr>
        <w:t xml:space="preserve">r </w:t>
      </w:r>
      <w:hyperlink r:id="rId16" w:history="1">
        <w:r w:rsidRPr="00D66EF9">
          <w:rPr>
            <w:rStyle w:val="Hyperddolen"/>
            <w:rFonts w:cstheme="minorHAnsi"/>
            <w:b/>
            <w:bCs/>
            <w:color w:val="005696"/>
            <w:sz w:val="24"/>
            <w:szCs w:val="24"/>
            <w:lang w:val="cy-GB"/>
          </w:rPr>
          <w:t>Fframwaith Clinigol Cenedlaethol</w:t>
        </w:r>
      </w:hyperlink>
      <w:r w:rsidRPr="00C856EB">
        <w:rPr>
          <w:rStyle w:val="Cryf"/>
          <w:rFonts w:cstheme="minorHAnsi"/>
          <w:b w:val="0"/>
          <w:bCs w:val="0"/>
          <w:color w:val="000000" w:themeColor="text1"/>
          <w:sz w:val="24"/>
          <w:szCs w:val="24"/>
          <w:lang w:val="cy-GB"/>
        </w:rPr>
        <w:t>, neu i</w:t>
      </w:r>
      <w:r w:rsidR="00D54F16" w:rsidRPr="00C856EB">
        <w:rPr>
          <w:rStyle w:val="Cryf"/>
          <w:rFonts w:cstheme="minorHAnsi"/>
          <w:b w:val="0"/>
          <w:bCs w:val="0"/>
          <w:color w:val="000000" w:themeColor="text1"/>
          <w:sz w:val="24"/>
          <w:szCs w:val="24"/>
          <w:lang w:val="cy-GB"/>
        </w:rPr>
        <w:t>’</w:t>
      </w:r>
      <w:r w:rsidRPr="00C856EB">
        <w:rPr>
          <w:rStyle w:val="Cryf"/>
          <w:rFonts w:cstheme="minorHAnsi"/>
          <w:b w:val="0"/>
          <w:bCs w:val="0"/>
          <w:color w:val="000000" w:themeColor="text1"/>
          <w:sz w:val="24"/>
          <w:szCs w:val="24"/>
          <w:lang w:val="cy-GB"/>
        </w:rPr>
        <w:t xml:space="preserve">r </w:t>
      </w:r>
      <w:hyperlink r:id="rId17" w:history="1">
        <w:r w:rsidRPr="00D66EF9">
          <w:rPr>
            <w:rStyle w:val="Hyperddolen"/>
            <w:rFonts w:cstheme="minorHAnsi"/>
            <w:b/>
            <w:bCs/>
            <w:color w:val="005696"/>
            <w:sz w:val="24"/>
            <w:szCs w:val="24"/>
            <w:lang w:val="cy-GB"/>
          </w:rPr>
          <w:t>Chwe Nod ar gyfer Gofal Brys a Gofal mewn Argyfwng.</w:t>
        </w:r>
      </w:hyperlink>
    </w:p>
    <w:p w14:paraId="7028AFDA" w14:textId="3717805E" w:rsidR="00DA7A2C" w:rsidRPr="00C856EB" w:rsidRDefault="0084014B" w:rsidP="00736479">
      <w:pPr>
        <w:spacing w:after="240"/>
        <w:rPr>
          <w:rFonts w:cstheme="minorHAnsi"/>
          <w:color w:val="000000"/>
          <w:sz w:val="24"/>
          <w:szCs w:val="24"/>
          <w:lang w:val="cy-GB"/>
        </w:rPr>
      </w:pPr>
      <w:r w:rsidRPr="00C856EB">
        <w:rPr>
          <w:rFonts w:cstheme="minorHAnsi"/>
          <w:color w:val="000000"/>
          <w:sz w:val="24"/>
          <w:szCs w:val="24"/>
          <w:lang w:val="cy-GB"/>
        </w:rPr>
        <w:t>Er hyn, ni allwn ddibynnu</w:t>
      </w:r>
      <w:r w:rsidR="00D54F16" w:rsidRPr="00C856EB">
        <w:rPr>
          <w:rFonts w:cstheme="minorHAnsi"/>
          <w:color w:val="000000"/>
          <w:sz w:val="24"/>
          <w:szCs w:val="24"/>
          <w:lang w:val="cy-GB"/>
        </w:rPr>
        <w:t>’</w:t>
      </w:r>
      <w:r w:rsidRPr="00C856EB">
        <w:rPr>
          <w:rFonts w:cstheme="minorHAnsi"/>
          <w:color w:val="000000"/>
          <w:sz w:val="24"/>
          <w:szCs w:val="24"/>
          <w:lang w:val="cy-GB"/>
        </w:rPr>
        <w:t>n llwyr ar ein Gwasanaeth Iechyd i leihau anghydraddoldebau iechyd. Dangoswyd bod y Gwasanaethau Iechyd i gyfrif llawer llai am y gwahaniaethau a nodwyd mewn anghydraddoldebau iechyd na ffactorau eraill fel cyfalaf cymdeithasol a dynol a sicrwydd incwm ac amddiffyniad cymdeithasol.</w:t>
      </w:r>
      <w:r w:rsidRPr="00C856EB">
        <w:rPr>
          <w:rStyle w:val="CyfeirnodTroednodyn"/>
          <w:rFonts w:cstheme="minorHAnsi"/>
          <w:color w:val="000000"/>
          <w:sz w:val="24"/>
          <w:szCs w:val="24"/>
          <w:lang w:val="cy-GB"/>
        </w:rPr>
        <w:footnoteReference w:id="9"/>
      </w:r>
      <w:r w:rsidRPr="00C856EB">
        <w:rPr>
          <w:rFonts w:cstheme="minorHAnsi"/>
          <w:color w:val="000000"/>
          <w:sz w:val="24"/>
          <w:szCs w:val="24"/>
          <w:lang w:val="cy-GB"/>
        </w:rPr>
        <w:t xml:space="preserve"> Mae deall y penderfynyddion ehangach a sut y </w:t>
      </w:r>
      <w:proofErr w:type="spellStart"/>
      <w:r w:rsidRPr="00C856EB">
        <w:rPr>
          <w:rFonts w:cstheme="minorHAnsi"/>
          <w:color w:val="000000"/>
          <w:sz w:val="24"/>
          <w:szCs w:val="24"/>
          <w:lang w:val="cy-GB"/>
        </w:rPr>
        <w:t>gallant</w:t>
      </w:r>
      <w:proofErr w:type="spellEnd"/>
      <w:r w:rsidRPr="00C856EB">
        <w:rPr>
          <w:rFonts w:cstheme="minorHAnsi"/>
          <w:color w:val="000000"/>
          <w:sz w:val="24"/>
          <w:szCs w:val="24"/>
          <w:lang w:val="cy-GB"/>
        </w:rPr>
        <w:t xml:space="preserve"> effeithio ar iechyd y boblogaeth yn hanfodol os ydym am weld y newid rydym yn dymuno ei gyflawni. </w:t>
      </w:r>
    </w:p>
    <w:p w14:paraId="63EF1EA0" w14:textId="67A5C9D3" w:rsidR="00CA38AA" w:rsidRPr="00C856EB" w:rsidRDefault="0084014B" w:rsidP="00736479">
      <w:pPr>
        <w:spacing w:after="240"/>
        <w:jc w:val="both"/>
        <w:rPr>
          <w:rFonts w:cstheme="minorHAnsi"/>
          <w:sz w:val="24"/>
          <w:szCs w:val="24"/>
          <w:lang w:val="cy-GB"/>
        </w:rPr>
      </w:pPr>
      <w:r w:rsidRPr="00C856EB">
        <w:rPr>
          <w:rFonts w:cstheme="minorHAnsi"/>
          <w:b/>
          <w:bCs/>
          <w:color w:val="000000"/>
          <w:sz w:val="24"/>
          <w:szCs w:val="24"/>
          <w:lang w:val="cy-GB"/>
        </w:rPr>
        <w:t>Cenedlaethau</w:t>
      </w:r>
      <w:r w:rsidR="00D54F16" w:rsidRPr="00C856EB">
        <w:rPr>
          <w:rFonts w:cstheme="minorHAnsi"/>
          <w:b/>
          <w:bCs/>
          <w:color w:val="000000"/>
          <w:sz w:val="24"/>
          <w:szCs w:val="24"/>
          <w:lang w:val="cy-GB"/>
        </w:rPr>
        <w:t>’</w:t>
      </w:r>
      <w:r w:rsidRPr="00C856EB">
        <w:rPr>
          <w:rFonts w:cstheme="minorHAnsi"/>
          <w:b/>
          <w:bCs/>
          <w:color w:val="000000"/>
          <w:sz w:val="24"/>
          <w:szCs w:val="24"/>
          <w:lang w:val="cy-GB"/>
        </w:rPr>
        <w:t>r Dyfodol a</w:t>
      </w:r>
      <w:r w:rsidR="00D54F16" w:rsidRPr="00C856EB">
        <w:rPr>
          <w:rFonts w:cstheme="minorHAnsi"/>
          <w:b/>
          <w:bCs/>
          <w:color w:val="000000"/>
          <w:sz w:val="24"/>
          <w:szCs w:val="24"/>
          <w:lang w:val="cy-GB"/>
        </w:rPr>
        <w:t>’</w:t>
      </w:r>
      <w:r w:rsidRPr="00C856EB">
        <w:rPr>
          <w:rFonts w:cstheme="minorHAnsi"/>
          <w:b/>
          <w:bCs/>
          <w:color w:val="000000"/>
          <w:sz w:val="24"/>
          <w:szCs w:val="24"/>
          <w:lang w:val="cy-GB"/>
        </w:rPr>
        <w:t>r Nodau Llesiant</w:t>
      </w:r>
    </w:p>
    <w:p w14:paraId="6776D7A2" w14:textId="625EF3F7" w:rsidR="00CA38AA" w:rsidRPr="00C856EB" w:rsidRDefault="0084014B" w:rsidP="00402107">
      <w:pPr>
        <w:spacing w:before="120"/>
        <w:rPr>
          <w:rFonts w:cstheme="minorHAnsi"/>
          <w:bCs/>
          <w:color w:val="000000" w:themeColor="text1"/>
          <w:sz w:val="24"/>
          <w:szCs w:val="24"/>
          <w:lang w:val="cy-GB"/>
        </w:rPr>
      </w:pPr>
      <w:r w:rsidRPr="00C856EB">
        <w:rPr>
          <w:rFonts w:cstheme="minorHAnsi"/>
          <w:bCs/>
          <w:color w:val="000000" w:themeColor="text1"/>
          <w:sz w:val="24"/>
          <w:szCs w:val="24"/>
          <w:lang w:val="cy-GB"/>
        </w:rPr>
        <w:t>Mae</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 Rheoliadau wedi cael eu datblygu</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n unol â</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 nodau llesiant a</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 xml:space="preserve">r pum ffordd o weithio a nodir yn </w:t>
      </w:r>
      <w:r w:rsidR="008804BD" w:rsidRPr="00C856EB">
        <w:rPr>
          <w:rFonts w:cstheme="minorHAnsi"/>
          <w:bCs/>
          <w:color w:val="000000" w:themeColor="text1"/>
          <w:sz w:val="24"/>
          <w:szCs w:val="24"/>
          <w:lang w:val="cy-GB"/>
        </w:rPr>
        <w:t>y Dd</w:t>
      </w:r>
      <w:r w:rsidRPr="00C856EB">
        <w:rPr>
          <w:rFonts w:cstheme="minorHAnsi"/>
          <w:bCs/>
          <w:color w:val="000000" w:themeColor="text1"/>
          <w:sz w:val="24"/>
          <w:szCs w:val="24"/>
          <w:lang w:val="cy-GB"/>
        </w:rPr>
        <w:t>eddf Llesiant. Byddant yn cefnogi pob un o</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 xml:space="preserve">r saith nod llesiant gyda phwyslais penodol ar geisio cyflawni </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Cymru iachach</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 xml:space="preserve"> a </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Cymru sy</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n fwy cyfartal</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 Bydd gweithredu</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 xml:space="preserve">r Rheoliadau hyn yn </w:t>
      </w:r>
      <w:r w:rsidRPr="00C856EB">
        <w:rPr>
          <w:rFonts w:cstheme="minorHAnsi"/>
          <w:bCs/>
          <w:color w:val="000000" w:themeColor="text1"/>
          <w:sz w:val="24"/>
          <w:szCs w:val="24"/>
          <w:lang w:val="cy-GB"/>
        </w:rPr>
        <w:lastRenderedPageBreak/>
        <w:t>helpu i gyfrannu at y nod o gael cymdeithas lle gwneir y gorau o lesiant corfforol a meddyliol unigolion a lle mae dealltwriaeth o</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 dewisiadau a</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 ymddygiad sydd o fantais i iechyd yn y dyfodol.</w:t>
      </w:r>
    </w:p>
    <w:p w14:paraId="553B5730" w14:textId="5F465D2E" w:rsidR="00DA049F" w:rsidRPr="00C856EB" w:rsidRDefault="0084014B" w:rsidP="00DA049F">
      <w:pPr>
        <w:spacing w:before="120"/>
        <w:rPr>
          <w:rStyle w:val="Cryf"/>
          <w:rFonts w:cstheme="minorHAnsi"/>
          <w:b w:val="0"/>
          <w:bCs w:val="0"/>
          <w:color w:val="000000" w:themeColor="text1"/>
          <w:sz w:val="24"/>
          <w:szCs w:val="24"/>
          <w:lang w:val="cy-GB"/>
        </w:rPr>
      </w:pPr>
      <w:r w:rsidRPr="00C856EB">
        <w:rPr>
          <w:rFonts w:ascii="Calibri" w:hAnsi="Calibri" w:cs="Calibri"/>
          <w:iCs/>
          <w:color w:val="000000" w:themeColor="text1"/>
          <w:sz w:val="24"/>
          <w:lang w:val="cy-GB"/>
        </w:rPr>
        <w:t>Mae Llywodraeth Cymru</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n rhan o bartneriaeth Llywodraethau</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r Economi Llesiant, a bydd y Rheoliadau yn cefnogi</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 xml:space="preserve">n gryf y dull economi llesiant. </w:t>
      </w:r>
      <w:r w:rsidRPr="00C856EB">
        <w:rPr>
          <w:rStyle w:val="Cryf"/>
          <w:rFonts w:cstheme="minorHAnsi"/>
          <w:b w:val="0"/>
          <w:bCs w:val="0"/>
          <w:color w:val="000000" w:themeColor="text1"/>
          <w:sz w:val="24"/>
          <w:szCs w:val="24"/>
          <w:lang w:val="cy-GB"/>
        </w:rPr>
        <w:t>Mae</w:t>
      </w:r>
      <w:r w:rsidR="00D54F16" w:rsidRPr="00C856EB">
        <w:rPr>
          <w:rStyle w:val="Cryf"/>
          <w:rFonts w:cstheme="minorHAnsi"/>
          <w:b w:val="0"/>
          <w:bCs w:val="0"/>
          <w:color w:val="000000" w:themeColor="text1"/>
          <w:sz w:val="24"/>
          <w:szCs w:val="24"/>
          <w:lang w:val="cy-GB"/>
        </w:rPr>
        <w:t>’</w:t>
      </w:r>
      <w:r w:rsidRPr="00C856EB">
        <w:rPr>
          <w:rStyle w:val="Cryf"/>
          <w:rFonts w:cstheme="minorHAnsi"/>
          <w:b w:val="0"/>
          <w:bCs w:val="0"/>
          <w:color w:val="000000" w:themeColor="text1"/>
          <w:sz w:val="24"/>
          <w:szCs w:val="24"/>
          <w:lang w:val="cy-GB"/>
        </w:rPr>
        <w:t xml:space="preserve">r astudiaethau wedi dangos bod </w:t>
      </w:r>
      <w:r w:rsidRPr="00C856EB">
        <w:rPr>
          <w:rFonts w:cstheme="minorHAnsi"/>
          <w:color w:val="000000" w:themeColor="text1"/>
          <w:sz w:val="24"/>
          <w:szCs w:val="24"/>
          <w:lang w:val="cy-GB"/>
        </w:rPr>
        <w:t>fframweithiau Asesiadau 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Effaith ar Iechyd sydd â rhestr wirio gynhwysfawr o benderfynyddion iechyd hefyd yn ysgogi ystyriaeth 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rhan fwyaf 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canlyniadau economi llesiant a gallent gefnogi</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trosglwyddiad i economi llesiant os cânt eu cymhwyso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n rheolaidd i bolisïau</w:t>
      </w:r>
      <w:r w:rsidR="00BC6AAB" w:rsidRPr="00C856EB">
        <w:rPr>
          <w:rFonts w:cstheme="minorHAnsi"/>
          <w:color w:val="000000" w:themeColor="text1"/>
          <w:sz w:val="24"/>
          <w:szCs w:val="24"/>
          <w:lang w:val="cy-GB"/>
        </w:rPr>
        <w:t xml:space="preserve"> </w:t>
      </w:r>
      <w:r w:rsidRPr="00C856EB">
        <w:rPr>
          <w:rFonts w:cstheme="minorHAnsi"/>
          <w:color w:val="000000" w:themeColor="text1"/>
          <w:sz w:val="24"/>
          <w:szCs w:val="24"/>
          <w:lang w:val="cy-GB"/>
        </w:rPr>
        <w:t>economaidd.</w:t>
      </w:r>
      <w:r w:rsidRPr="00C856EB">
        <w:rPr>
          <w:rStyle w:val="CyfeirnodTroednodyn"/>
          <w:rFonts w:cstheme="minorHAnsi"/>
          <w:color w:val="000000" w:themeColor="text1"/>
          <w:sz w:val="24"/>
          <w:szCs w:val="24"/>
          <w:lang w:val="cy-GB"/>
        </w:rPr>
        <w:footnoteReference w:id="10"/>
      </w:r>
    </w:p>
    <w:p w14:paraId="608CB782" w14:textId="1BC90604" w:rsidR="00736479" w:rsidRPr="00C856EB" w:rsidRDefault="0084014B" w:rsidP="00736479">
      <w:pPr>
        <w:pStyle w:val="ParagraffRhestr"/>
        <w:spacing w:line="336" w:lineRule="atLeast"/>
        <w:ind w:left="0"/>
        <w:rPr>
          <w:rFonts w:ascii="Calibri" w:hAnsi="Calibri" w:cs="Calibri"/>
          <w:iCs/>
          <w:color w:val="000000" w:themeColor="text1"/>
          <w:sz w:val="24"/>
          <w:lang w:val="cy-GB"/>
        </w:rPr>
      </w:pPr>
      <w:r w:rsidRPr="00C856EB">
        <w:rPr>
          <w:rFonts w:ascii="Calibri" w:hAnsi="Calibri" w:cs="Calibri"/>
          <w:iCs/>
          <w:color w:val="000000" w:themeColor="text1"/>
          <w:sz w:val="24"/>
          <w:lang w:val="cy-GB"/>
        </w:rPr>
        <w:t>Mae symud o economi sy</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n canolbwyntio ar dwf yn unig i economi llesiant yn fwy cynhwysol ac yn hybu cynaliadwyedd, ffyniant a gwytnwch ond, yn bwysicach, mae</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n cefnogi ein holl gymunedau i gael mynediad at gyfleoedd sy</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n cyflawni twf a llesiant lleol. Mae</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r dull economi llesiant yn alinio â</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 xml:space="preserve">r nodau llesiant yn </w:t>
      </w:r>
      <w:r w:rsidR="00A13EB6" w:rsidRPr="00C856EB">
        <w:rPr>
          <w:rFonts w:ascii="Calibri" w:hAnsi="Calibri" w:cs="Calibri"/>
          <w:iCs/>
          <w:color w:val="000000" w:themeColor="text1"/>
          <w:sz w:val="24"/>
          <w:lang w:val="cy-GB"/>
        </w:rPr>
        <w:t>y Dd</w:t>
      </w:r>
      <w:r w:rsidRPr="00C856EB">
        <w:rPr>
          <w:rFonts w:ascii="Calibri" w:hAnsi="Calibri" w:cs="Calibri"/>
          <w:iCs/>
          <w:color w:val="000000" w:themeColor="text1"/>
          <w:sz w:val="24"/>
          <w:lang w:val="cy-GB"/>
        </w:rPr>
        <w:t>eddf Llesiant, yn benodol tuag at Gymru fwy ffyniannus, gwydn a chyfrifol yn fyd-eang, ac mae</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 xml:space="preserve">n hybu cymdeithas iachach a mwy cyfartal. </w:t>
      </w:r>
    </w:p>
    <w:p w14:paraId="1168E5B9" w14:textId="77777777" w:rsidR="00B35C88" w:rsidRPr="00C856EB" w:rsidRDefault="0084014B" w:rsidP="00736479">
      <w:pPr>
        <w:spacing w:before="240" w:after="240"/>
        <w:jc w:val="both"/>
        <w:rPr>
          <w:rFonts w:cstheme="minorHAnsi"/>
          <w:b/>
          <w:bCs/>
          <w:color w:val="000000" w:themeColor="text1"/>
          <w:sz w:val="24"/>
          <w:szCs w:val="24"/>
          <w:lang w:val="cy-GB"/>
        </w:rPr>
      </w:pPr>
      <w:r w:rsidRPr="00C856EB">
        <w:rPr>
          <w:rFonts w:cstheme="minorHAnsi"/>
          <w:b/>
          <w:bCs/>
          <w:color w:val="000000" w:themeColor="text1"/>
          <w:sz w:val="24"/>
          <w:szCs w:val="24"/>
          <w:lang w:val="cy-GB"/>
        </w:rPr>
        <w:t>Hirdymor</w:t>
      </w:r>
    </w:p>
    <w:p w14:paraId="0041A87A" w14:textId="1102B2C4" w:rsidR="00B35C88" w:rsidRPr="00C856EB" w:rsidRDefault="0084014B" w:rsidP="00522943">
      <w:pPr>
        <w:rPr>
          <w:rFonts w:cstheme="minorHAnsi"/>
          <w:bCs/>
          <w:sz w:val="24"/>
          <w:szCs w:val="24"/>
          <w:lang w:val="cy-GB"/>
        </w:rPr>
      </w:pPr>
      <w:r w:rsidRPr="00C856EB">
        <w:rPr>
          <w:rFonts w:cstheme="minorHAnsi"/>
          <w:sz w:val="24"/>
          <w:szCs w:val="24"/>
          <w:shd w:val="clear" w:color="auto" w:fill="FFFFFF"/>
          <w:lang w:val="cy-GB"/>
        </w:rPr>
        <w:t>Diben y cynigion hyn yw gwneud ystyriaeth o effeithiau iechyd yn rhan annatod o broses gwneud penderfyniadau</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 xml:space="preserve">r sector cyhoeddus yn yr hirdymor. </w:t>
      </w:r>
      <w:r w:rsidR="00BF7CA4" w:rsidRPr="00C856EB">
        <w:rPr>
          <w:rStyle w:val="cf01"/>
          <w:rFonts w:asciiTheme="minorHAnsi" w:hAnsiTheme="minorHAnsi" w:cstheme="minorHAnsi"/>
          <w:sz w:val="24"/>
          <w:szCs w:val="24"/>
          <w:lang w:val="cy-GB"/>
        </w:rPr>
        <w:t>Bu Uned Gymorth Asesu Effaith ar Iechyd Cymru, sy</w:t>
      </w:r>
      <w:r w:rsidR="00D54F16" w:rsidRPr="00C856EB">
        <w:rPr>
          <w:rStyle w:val="cf01"/>
          <w:rFonts w:asciiTheme="minorHAnsi" w:hAnsiTheme="minorHAnsi" w:cstheme="minorHAnsi"/>
          <w:sz w:val="24"/>
          <w:szCs w:val="24"/>
          <w:lang w:val="cy-GB"/>
        </w:rPr>
        <w:t>’</w:t>
      </w:r>
      <w:r w:rsidR="00BF7CA4" w:rsidRPr="00C856EB">
        <w:rPr>
          <w:rStyle w:val="cf01"/>
          <w:rFonts w:asciiTheme="minorHAnsi" w:hAnsiTheme="minorHAnsi" w:cstheme="minorHAnsi"/>
          <w:sz w:val="24"/>
          <w:szCs w:val="24"/>
          <w:lang w:val="cy-GB"/>
        </w:rPr>
        <w:t>n rhan o Iechyd Cyhoeddus Cymru ac sy</w:t>
      </w:r>
      <w:r w:rsidR="00D54F16" w:rsidRPr="00C856EB">
        <w:rPr>
          <w:rStyle w:val="cf01"/>
          <w:rFonts w:asciiTheme="minorHAnsi" w:hAnsiTheme="minorHAnsi" w:cstheme="minorHAnsi"/>
          <w:sz w:val="24"/>
          <w:szCs w:val="24"/>
          <w:lang w:val="cy-GB"/>
        </w:rPr>
        <w:t>’</w:t>
      </w:r>
      <w:r w:rsidR="00BF7CA4" w:rsidRPr="00C856EB">
        <w:rPr>
          <w:rStyle w:val="cf01"/>
          <w:rFonts w:asciiTheme="minorHAnsi" w:hAnsiTheme="minorHAnsi" w:cstheme="minorHAnsi"/>
          <w:sz w:val="24"/>
          <w:szCs w:val="24"/>
          <w:lang w:val="cy-GB"/>
        </w:rPr>
        <w:t>n arbenigwyr a gydnabyddir ym maes Asesiadau o</w:t>
      </w:r>
      <w:r w:rsidR="00D54F16" w:rsidRPr="00C856EB">
        <w:rPr>
          <w:rStyle w:val="cf01"/>
          <w:rFonts w:asciiTheme="minorHAnsi" w:hAnsiTheme="minorHAnsi" w:cstheme="minorHAnsi"/>
          <w:sz w:val="24"/>
          <w:szCs w:val="24"/>
          <w:lang w:val="cy-GB"/>
        </w:rPr>
        <w:t>’</w:t>
      </w:r>
      <w:r w:rsidR="00BF7CA4" w:rsidRPr="00C856EB">
        <w:rPr>
          <w:rStyle w:val="cf01"/>
          <w:rFonts w:asciiTheme="minorHAnsi" w:hAnsiTheme="minorHAnsi" w:cstheme="minorHAnsi"/>
          <w:sz w:val="24"/>
          <w:szCs w:val="24"/>
          <w:lang w:val="cy-GB"/>
        </w:rPr>
        <w:t xml:space="preserve">r Effaith ar Iechyd, yn darparu </w:t>
      </w:r>
      <w:r w:rsidRPr="00C856EB">
        <w:rPr>
          <w:rFonts w:cstheme="minorHAnsi"/>
          <w:color w:val="000000"/>
          <w:sz w:val="24"/>
          <w:szCs w:val="24"/>
          <w:shd w:val="clear" w:color="auto" w:fill="FFFFFF"/>
          <w:lang w:val="cy-GB"/>
        </w:rPr>
        <w:t xml:space="preserve">arweiniad, hyfforddiant, adnoddau a gwybodaeth mewn perthynas ag arfer yr asesiadau hyn am bron i 20 mlynedd. </w:t>
      </w:r>
      <w:r w:rsidR="00D26308" w:rsidRPr="00C856EB">
        <w:rPr>
          <w:rStyle w:val="Cryf"/>
          <w:rFonts w:cstheme="minorHAnsi"/>
          <w:b w:val="0"/>
          <w:bCs w:val="0"/>
          <w:iCs/>
          <w:color w:val="000000" w:themeColor="text1"/>
          <w:sz w:val="24"/>
          <w:lang w:val="cy-GB"/>
        </w:rPr>
        <w:t>Mae</w:t>
      </w:r>
      <w:r w:rsidR="00D54F16" w:rsidRPr="00C856EB">
        <w:rPr>
          <w:rStyle w:val="Cryf"/>
          <w:rFonts w:cstheme="minorHAnsi"/>
          <w:b w:val="0"/>
          <w:bCs w:val="0"/>
          <w:iCs/>
          <w:color w:val="000000" w:themeColor="text1"/>
          <w:sz w:val="24"/>
          <w:lang w:val="cy-GB"/>
        </w:rPr>
        <w:t>’</w:t>
      </w:r>
      <w:r w:rsidR="00D26308" w:rsidRPr="00C856EB">
        <w:rPr>
          <w:rStyle w:val="Cryf"/>
          <w:rFonts w:cstheme="minorHAnsi"/>
          <w:b w:val="0"/>
          <w:bCs w:val="0"/>
          <w:iCs/>
          <w:color w:val="000000" w:themeColor="text1"/>
          <w:sz w:val="24"/>
          <w:lang w:val="cy-GB"/>
        </w:rPr>
        <w:t xml:space="preserve">r </w:t>
      </w:r>
      <w:r w:rsidRPr="00C856EB">
        <w:rPr>
          <w:rFonts w:cstheme="minorHAnsi"/>
          <w:sz w:val="24"/>
          <w:szCs w:val="24"/>
          <w:shd w:val="clear" w:color="auto" w:fill="FFFFFF"/>
          <w:lang w:val="cy-GB"/>
        </w:rPr>
        <w:t>perygl o weld asesiadau effaith fel ymarferion cydymffurfio wedi</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i amlygu mewn adroddiadau diweddar</w:t>
      </w:r>
      <w:r w:rsidRPr="00C856EB">
        <w:rPr>
          <w:rStyle w:val="CyfeirnodTroednodyn"/>
          <w:rFonts w:cstheme="minorHAnsi"/>
          <w:sz w:val="24"/>
          <w:szCs w:val="24"/>
          <w:shd w:val="clear" w:color="auto" w:fill="FFFFFF"/>
          <w:lang w:val="cy-GB"/>
        </w:rPr>
        <w:footnoteReference w:id="11"/>
      </w:r>
      <w:r w:rsidRPr="00C856EB">
        <w:rPr>
          <w:rStyle w:val="CyfeirnodTroednodyn"/>
          <w:rFonts w:cstheme="minorHAnsi"/>
          <w:sz w:val="24"/>
          <w:szCs w:val="24"/>
          <w:shd w:val="clear" w:color="auto" w:fill="FFFFFF"/>
          <w:lang w:val="cy-GB"/>
        </w:rPr>
        <w:footnoteReference w:id="12"/>
      </w:r>
      <w:r w:rsidRPr="00C856EB">
        <w:rPr>
          <w:rFonts w:cstheme="minorHAnsi"/>
          <w:sz w:val="24"/>
          <w:szCs w:val="24"/>
          <w:shd w:val="clear" w:color="auto" w:fill="FFFFFF"/>
          <w:lang w:val="cy-GB"/>
        </w:rPr>
        <w:t>, yn ogystal â</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 xml:space="preserve">r ymgynghoriad ar y Rheoliadau, a gwyddom fod safon yr asesiadau a gynhelir yng Nghymru heb gefnogaeth yr Uned yn amrywio. Felly, rydym yn gobeithio, drwy wneud y broses yn orfodol mewn rhai amgylchiadau a galw ar arbenigedd yr </w:t>
      </w:r>
      <w:r w:rsidR="00986549">
        <w:rPr>
          <w:rFonts w:cstheme="minorHAnsi"/>
          <w:sz w:val="24"/>
          <w:szCs w:val="24"/>
          <w:shd w:val="clear" w:color="auto" w:fill="FFFFFF"/>
          <w:lang w:val="cy-GB"/>
        </w:rPr>
        <w:t>U</w:t>
      </w:r>
      <w:r w:rsidRPr="00C856EB">
        <w:rPr>
          <w:rFonts w:cstheme="minorHAnsi"/>
          <w:sz w:val="24"/>
          <w:szCs w:val="24"/>
          <w:shd w:val="clear" w:color="auto" w:fill="FFFFFF"/>
          <w:lang w:val="cy-GB"/>
        </w:rPr>
        <w:t xml:space="preserve">ned i lunio canllawiau, byddwn yn gweld gostyngiad yn yr arfer o asesiadau </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ticio blychau</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 xml:space="preserve"> a chynnydd yn y ddealltwriaeth a</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r disgwyliad o effeithiau newid ar iechyd mewn unrhyw boblogaeth benodol, sy</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 xml:space="preserve">n arwain at ganlyniadau iechyd gwell a lleihad mewn anghydraddoldebau iechyd. </w:t>
      </w:r>
    </w:p>
    <w:p w14:paraId="71E9019F" w14:textId="77777777" w:rsidR="00275CCD" w:rsidRPr="00C856EB" w:rsidRDefault="0084014B" w:rsidP="00736479">
      <w:pPr>
        <w:spacing w:before="240" w:after="240"/>
        <w:rPr>
          <w:rFonts w:cstheme="minorHAnsi"/>
          <w:b/>
          <w:bCs/>
          <w:sz w:val="24"/>
          <w:szCs w:val="24"/>
          <w:lang w:val="cy-GB"/>
        </w:rPr>
      </w:pPr>
      <w:r w:rsidRPr="00C856EB">
        <w:rPr>
          <w:rFonts w:cstheme="minorHAnsi"/>
          <w:b/>
          <w:bCs/>
          <w:sz w:val="24"/>
          <w:szCs w:val="24"/>
          <w:lang w:val="cy-GB"/>
        </w:rPr>
        <w:t>Atal</w:t>
      </w:r>
    </w:p>
    <w:p w14:paraId="12F01E89" w14:textId="477C2D28" w:rsidR="00275CCD" w:rsidRPr="00C856EB" w:rsidRDefault="0084014B" w:rsidP="00402107">
      <w:pPr>
        <w:rPr>
          <w:rFonts w:cstheme="minorHAnsi"/>
          <w:sz w:val="24"/>
          <w:szCs w:val="24"/>
          <w:shd w:val="clear" w:color="auto" w:fill="FFFFFF"/>
          <w:lang w:val="cy-GB"/>
        </w:rPr>
      </w:pPr>
      <w:r w:rsidRPr="00C856EB">
        <w:rPr>
          <w:rFonts w:cstheme="minorHAnsi"/>
          <w:sz w:val="24"/>
          <w:szCs w:val="24"/>
          <w:shd w:val="clear" w:color="auto" w:fill="FFFFFF"/>
          <w:lang w:val="cy-GB"/>
        </w:rPr>
        <w:t>Mae cynnal Asesiad o</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r Effaith ar Iechyd yn helpu</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r rheini sy</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n gwneud penderfyniadau i wneud dewisiadau ynghylch dulliau amgen a gwelliannau i atal canlyniadau negyddol ac i hybu iechyd. O</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 xml:space="preserve">i </w:t>
      </w:r>
      <w:r w:rsidRPr="00C856EB">
        <w:rPr>
          <w:rFonts w:cstheme="minorHAnsi"/>
          <w:sz w:val="24"/>
          <w:szCs w:val="24"/>
          <w:shd w:val="clear" w:color="auto" w:fill="FFFFFF"/>
          <w:lang w:val="cy-GB"/>
        </w:rPr>
        <w:lastRenderedPageBreak/>
        <w:t>wneud yn gywir, mae atal iechyd gwael wrth galon cynnal asesiad o</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r fath ac yn mynd i</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r afael â</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r achosion sylfaenol cyn iddynt ddigwydd hyd yn oed.</w:t>
      </w:r>
    </w:p>
    <w:p w14:paraId="20D033AE" w14:textId="77777777" w:rsidR="00D348EE" w:rsidRPr="00C856EB" w:rsidRDefault="0084014B" w:rsidP="00736479">
      <w:pPr>
        <w:spacing w:before="240" w:after="240"/>
        <w:jc w:val="both"/>
        <w:rPr>
          <w:rFonts w:cstheme="minorHAnsi"/>
          <w:b/>
          <w:bCs/>
          <w:sz w:val="24"/>
          <w:szCs w:val="24"/>
          <w:shd w:val="clear" w:color="auto" w:fill="FFFFFF"/>
          <w:lang w:val="cy-GB"/>
        </w:rPr>
      </w:pPr>
      <w:r w:rsidRPr="00C856EB">
        <w:rPr>
          <w:rFonts w:cstheme="minorHAnsi"/>
          <w:b/>
          <w:bCs/>
          <w:sz w:val="24"/>
          <w:szCs w:val="24"/>
          <w:shd w:val="clear" w:color="auto" w:fill="FFFFFF"/>
          <w:lang w:val="cy-GB"/>
        </w:rPr>
        <w:t>Integreiddio</w:t>
      </w:r>
    </w:p>
    <w:p w14:paraId="6E5B5FBE" w14:textId="0D400906" w:rsidR="00D348EE" w:rsidRPr="00C856EB" w:rsidRDefault="0084014B" w:rsidP="00402107">
      <w:pPr>
        <w:rPr>
          <w:rFonts w:cstheme="minorHAnsi"/>
          <w:sz w:val="24"/>
          <w:szCs w:val="24"/>
          <w:lang w:val="cy-GB"/>
        </w:rPr>
      </w:pPr>
      <w:r w:rsidRPr="00C856EB">
        <w:rPr>
          <w:rFonts w:cstheme="minorHAnsi"/>
          <w:sz w:val="24"/>
          <w:szCs w:val="24"/>
          <w:lang w:val="cy-GB"/>
        </w:rPr>
        <w:t>Mae aliniad polisi sylweddol rhwng y ddyletswydd i gynnal Asesiad o</w:t>
      </w:r>
      <w:r w:rsidR="00D54F16" w:rsidRPr="00C856EB">
        <w:rPr>
          <w:rFonts w:cstheme="minorHAnsi"/>
          <w:sz w:val="24"/>
          <w:szCs w:val="24"/>
          <w:lang w:val="cy-GB"/>
        </w:rPr>
        <w:t>’</w:t>
      </w:r>
      <w:r w:rsidRPr="00C856EB">
        <w:rPr>
          <w:rFonts w:cstheme="minorHAnsi"/>
          <w:sz w:val="24"/>
          <w:szCs w:val="24"/>
          <w:lang w:val="cy-GB"/>
        </w:rPr>
        <w:t>r Effaith ar Iechyd a dyheadau polisi</w:t>
      </w:r>
      <w:r w:rsidR="00CF60E3" w:rsidRPr="00C856EB">
        <w:rPr>
          <w:rFonts w:cstheme="minorHAnsi"/>
          <w:sz w:val="24"/>
          <w:szCs w:val="24"/>
          <w:lang w:val="cy-GB"/>
        </w:rPr>
        <w:t xml:space="preserve">’r </w:t>
      </w:r>
      <w:r w:rsidRPr="00C856EB">
        <w:rPr>
          <w:rFonts w:cstheme="minorHAnsi"/>
          <w:sz w:val="24"/>
          <w:szCs w:val="24"/>
          <w:lang w:val="cy-GB"/>
        </w:rPr>
        <w:t>D</w:t>
      </w:r>
      <w:r w:rsidR="00CF60E3" w:rsidRPr="00C856EB">
        <w:rPr>
          <w:rFonts w:cstheme="minorHAnsi"/>
          <w:sz w:val="24"/>
          <w:szCs w:val="24"/>
          <w:lang w:val="cy-GB"/>
        </w:rPr>
        <w:t>d</w:t>
      </w:r>
      <w:r w:rsidRPr="00C856EB">
        <w:rPr>
          <w:rFonts w:cstheme="minorHAnsi"/>
          <w:sz w:val="24"/>
          <w:szCs w:val="24"/>
          <w:lang w:val="cy-GB"/>
        </w:rPr>
        <w:t>eddf Llesiant. Yn ystod taith Deddf 2017 drwy</w:t>
      </w:r>
      <w:r w:rsidR="00D54F16" w:rsidRPr="00C856EB">
        <w:rPr>
          <w:rFonts w:cstheme="minorHAnsi"/>
          <w:sz w:val="24"/>
          <w:szCs w:val="24"/>
          <w:lang w:val="cy-GB"/>
        </w:rPr>
        <w:t>’</w:t>
      </w:r>
      <w:r w:rsidRPr="00C856EB">
        <w:rPr>
          <w:rFonts w:cstheme="minorHAnsi"/>
          <w:sz w:val="24"/>
          <w:szCs w:val="24"/>
          <w:lang w:val="cy-GB"/>
        </w:rPr>
        <w:t>r Cynlluniad Cenedlaethol bryd hynny, cynigiwyd Asesiadau o</w:t>
      </w:r>
      <w:r w:rsidR="00D54F16" w:rsidRPr="00C856EB">
        <w:rPr>
          <w:rFonts w:cstheme="minorHAnsi"/>
          <w:sz w:val="24"/>
          <w:szCs w:val="24"/>
          <w:lang w:val="cy-GB"/>
        </w:rPr>
        <w:t>’</w:t>
      </w:r>
      <w:r w:rsidRPr="00C856EB">
        <w:rPr>
          <w:rFonts w:cstheme="minorHAnsi"/>
          <w:sz w:val="24"/>
          <w:szCs w:val="24"/>
          <w:lang w:val="cy-GB"/>
        </w:rPr>
        <w:t>r Effaith ar Iechyd gorfodol fel offeryn i gynorthwyo cyrff cyhoeddus i nodi a gwneud y mwyaf o</w:t>
      </w:r>
      <w:r w:rsidR="00D54F16" w:rsidRPr="00C856EB">
        <w:rPr>
          <w:rFonts w:cstheme="minorHAnsi"/>
          <w:sz w:val="24"/>
          <w:szCs w:val="24"/>
          <w:lang w:val="cy-GB"/>
        </w:rPr>
        <w:t>’</w:t>
      </w:r>
      <w:r w:rsidRPr="00C856EB">
        <w:rPr>
          <w:rFonts w:cstheme="minorHAnsi"/>
          <w:sz w:val="24"/>
          <w:szCs w:val="24"/>
          <w:lang w:val="cy-GB"/>
        </w:rPr>
        <w:t xml:space="preserve">u cyfraniad at gyflawni eu dyletswydd llesiant, yn enwedig y nodau </w:t>
      </w:r>
      <w:r w:rsidR="0046134D" w:rsidRPr="00C856EB">
        <w:rPr>
          <w:rFonts w:cstheme="minorHAnsi"/>
          <w:sz w:val="24"/>
          <w:szCs w:val="24"/>
          <w:lang w:val="cy-GB"/>
        </w:rPr>
        <w:t>‘</w:t>
      </w:r>
      <w:r w:rsidRPr="00C856EB">
        <w:rPr>
          <w:rFonts w:cstheme="minorHAnsi"/>
          <w:sz w:val="24"/>
          <w:szCs w:val="24"/>
          <w:lang w:val="cy-GB"/>
        </w:rPr>
        <w:t>Cymru iachach</w:t>
      </w:r>
      <w:r w:rsidR="0046134D" w:rsidRPr="00C856EB">
        <w:rPr>
          <w:rFonts w:cstheme="minorHAnsi"/>
          <w:sz w:val="24"/>
          <w:szCs w:val="24"/>
          <w:lang w:val="cy-GB"/>
        </w:rPr>
        <w:t>’</w:t>
      </w:r>
      <w:r w:rsidRPr="00C856EB">
        <w:rPr>
          <w:rFonts w:cstheme="minorHAnsi"/>
          <w:sz w:val="24"/>
          <w:szCs w:val="24"/>
          <w:lang w:val="cy-GB"/>
        </w:rPr>
        <w:t xml:space="preserve"> a </w:t>
      </w:r>
      <w:r w:rsidR="0046134D" w:rsidRPr="00C856EB">
        <w:rPr>
          <w:rFonts w:cstheme="minorHAnsi"/>
          <w:sz w:val="24"/>
          <w:szCs w:val="24"/>
          <w:lang w:val="cy-GB"/>
        </w:rPr>
        <w:t>‘</w:t>
      </w:r>
      <w:r w:rsidRPr="00C856EB">
        <w:rPr>
          <w:rFonts w:cstheme="minorHAnsi"/>
          <w:sz w:val="24"/>
          <w:szCs w:val="24"/>
          <w:lang w:val="cy-GB"/>
        </w:rPr>
        <w:t>Cymru sy</w:t>
      </w:r>
      <w:r w:rsidR="00D54F16" w:rsidRPr="00C856EB">
        <w:rPr>
          <w:rFonts w:cstheme="minorHAnsi"/>
          <w:sz w:val="24"/>
          <w:szCs w:val="24"/>
          <w:lang w:val="cy-GB"/>
        </w:rPr>
        <w:t>’</w:t>
      </w:r>
      <w:r w:rsidRPr="00C856EB">
        <w:rPr>
          <w:rFonts w:cstheme="minorHAnsi"/>
          <w:sz w:val="24"/>
          <w:szCs w:val="24"/>
          <w:lang w:val="cy-GB"/>
        </w:rPr>
        <w:t>n fwy cyfartal</w:t>
      </w:r>
      <w:r w:rsidR="00D54F16" w:rsidRPr="00C856EB">
        <w:rPr>
          <w:rFonts w:cstheme="minorHAnsi"/>
          <w:sz w:val="24"/>
          <w:szCs w:val="24"/>
          <w:lang w:val="cy-GB"/>
        </w:rPr>
        <w:t>’</w:t>
      </w:r>
      <w:r w:rsidRPr="00C856EB">
        <w:rPr>
          <w:rFonts w:cstheme="minorHAnsi"/>
          <w:sz w:val="24"/>
          <w:szCs w:val="24"/>
          <w:lang w:val="cy-GB"/>
        </w:rPr>
        <w:t>.</w:t>
      </w:r>
    </w:p>
    <w:p w14:paraId="4274EB71" w14:textId="75CB3C31" w:rsidR="002E735B" w:rsidRPr="00C856EB" w:rsidRDefault="0084014B" w:rsidP="00736479">
      <w:pPr>
        <w:spacing w:before="240" w:after="240"/>
        <w:jc w:val="both"/>
        <w:rPr>
          <w:rFonts w:cstheme="minorHAnsi"/>
          <w:b/>
          <w:bCs/>
          <w:color w:val="000000" w:themeColor="text1"/>
          <w:sz w:val="24"/>
          <w:szCs w:val="24"/>
          <w:lang w:val="cy-GB"/>
        </w:rPr>
      </w:pPr>
      <w:r w:rsidRPr="00C856EB">
        <w:rPr>
          <w:rFonts w:cstheme="minorHAnsi"/>
          <w:b/>
          <w:bCs/>
          <w:color w:val="000000" w:themeColor="text1"/>
          <w:sz w:val="24"/>
          <w:szCs w:val="24"/>
          <w:lang w:val="cy-GB"/>
        </w:rPr>
        <w:t>Cydweith</w:t>
      </w:r>
      <w:r w:rsidR="000C39FD" w:rsidRPr="00C856EB">
        <w:rPr>
          <w:rFonts w:cstheme="minorHAnsi"/>
          <w:b/>
          <w:bCs/>
          <w:color w:val="000000" w:themeColor="text1"/>
          <w:sz w:val="24"/>
          <w:szCs w:val="24"/>
          <w:lang w:val="cy-GB"/>
        </w:rPr>
        <w:t>io</w:t>
      </w:r>
    </w:p>
    <w:p w14:paraId="1A792BCA" w14:textId="206BAB79" w:rsidR="002E735B" w:rsidRPr="00C856EB" w:rsidRDefault="0084014B" w:rsidP="00402107">
      <w:pPr>
        <w:rPr>
          <w:rFonts w:cstheme="minorHAnsi"/>
          <w:iCs/>
          <w:sz w:val="24"/>
          <w:szCs w:val="24"/>
          <w:lang w:val="cy-GB"/>
        </w:rPr>
      </w:pPr>
      <w:bookmarkStart w:id="5" w:name="_Hlk178067571"/>
      <w:r w:rsidRPr="00C856EB">
        <w:rPr>
          <w:rFonts w:cstheme="minorHAnsi"/>
          <w:iCs/>
          <w:sz w:val="24"/>
          <w:szCs w:val="24"/>
          <w:lang w:val="cy-GB"/>
        </w:rPr>
        <w:t>I ddatblygu cynigion polisi ar gyfer y Rheoliadau, ymgysylltwyd â swyddogion o bob rhan o Lywodraeth Cymru sy</w:t>
      </w:r>
      <w:r w:rsidR="00D54F16" w:rsidRPr="00C856EB">
        <w:rPr>
          <w:rFonts w:cstheme="minorHAnsi"/>
          <w:iCs/>
          <w:sz w:val="24"/>
          <w:szCs w:val="24"/>
          <w:lang w:val="cy-GB"/>
        </w:rPr>
        <w:t>’</w:t>
      </w:r>
      <w:r w:rsidRPr="00C856EB">
        <w:rPr>
          <w:rFonts w:cstheme="minorHAnsi"/>
          <w:iCs/>
          <w:sz w:val="24"/>
          <w:szCs w:val="24"/>
          <w:lang w:val="cy-GB"/>
        </w:rPr>
        <w:t>n noddi</w:t>
      </w:r>
      <w:r w:rsidR="00D54F16" w:rsidRPr="00C856EB">
        <w:rPr>
          <w:rFonts w:cstheme="minorHAnsi"/>
          <w:iCs/>
          <w:sz w:val="24"/>
          <w:szCs w:val="24"/>
          <w:lang w:val="cy-GB"/>
        </w:rPr>
        <w:t>’</w:t>
      </w:r>
      <w:r w:rsidRPr="00C856EB">
        <w:rPr>
          <w:rFonts w:cstheme="minorHAnsi"/>
          <w:iCs/>
          <w:sz w:val="24"/>
          <w:szCs w:val="24"/>
          <w:lang w:val="cy-GB"/>
        </w:rPr>
        <w:t>r cyrff cyhoeddus y cynigir y bydd y Rheoliadau</w:t>
      </w:r>
      <w:r w:rsidR="00D54F16" w:rsidRPr="00C856EB">
        <w:rPr>
          <w:rFonts w:cstheme="minorHAnsi"/>
          <w:iCs/>
          <w:sz w:val="24"/>
          <w:szCs w:val="24"/>
          <w:lang w:val="cy-GB"/>
        </w:rPr>
        <w:t>’</w:t>
      </w:r>
      <w:r w:rsidRPr="00C856EB">
        <w:rPr>
          <w:rFonts w:cstheme="minorHAnsi"/>
          <w:iCs/>
          <w:sz w:val="24"/>
          <w:szCs w:val="24"/>
          <w:lang w:val="cy-GB"/>
        </w:rPr>
        <w:t xml:space="preserve">n gymwys iddynt. Yn dilyn y cyfarfodydd hyn, cyflwynwyd gweithdy polisi ac anfonwyd gwahoddiad </w:t>
      </w:r>
      <w:r w:rsidR="009C6A3E" w:rsidRPr="00C856EB">
        <w:rPr>
          <w:rFonts w:cstheme="minorHAnsi"/>
          <w:iCs/>
          <w:sz w:val="24"/>
          <w:szCs w:val="24"/>
          <w:lang w:val="cy-GB"/>
        </w:rPr>
        <w:t>i</w:t>
      </w:r>
      <w:r w:rsidRPr="00C856EB">
        <w:rPr>
          <w:rFonts w:cstheme="minorHAnsi"/>
          <w:iCs/>
          <w:sz w:val="24"/>
          <w:szCs w:val="24"/>
          <w:lang w:val="cy-GB"/>
        </w:rPr>
        <w:t xml:space="preserve"> bob corff cyhoeddus y cynigir y byddai</w:t>
      </w:r>
      <w:r w:rsidR="00D54F16" w:rsidRPr="00C856EB">
        <w:rPr>
          <w:rFonts w:cstheme="minorHAnsi"/>
          <w:iCs/>
          <w:sz w:val="24"/>
          <w:szCs w:val="24"/>
          <w:lang w:val="cy-GB"/>
        </w:rPr>
        <w:t>’</w:t>
      </w:r>
      <w:r w:rsidRPr="00C856EB">
        <w:rPr>
          <w:rFonts w:cstheme="minorHAnsi"/>
          <w:iCs/>
          <w:sz w:val="24"/>
          <w:szCs w:val="24"/>
          <w:lang w:val="cy-GB"/>
        </w:rPr>
        <w:t>r Rheoliadau</w:t>
      </w:r>
      <w:r w:rsidR="00D54F16" w:rsidRPr="00C856EB">
        <w:rPr>
          <w:rFonts w:cstheme="minorHAnsi"/>
          <w:iCs/>
          <w:sz w:val="24"/>
          <w:szCs w:val="24"/>
          <w:lang w:val="cy-GB"/>
        </w:rPr>
        <w:t>’</w:t>
      </w:r>
      <w:r w:rsidRPr="00C856EB">
        <w:rPr>
          <w:rFonts w:cstheme="minorHAnsi"/>
          <w:iCs/>
          <w:sz w:val="24"/>
          <w:szCs w:val="24"/>
          <w:lang w:val="cy-GB"/>
        </w:rPr>
        <w:t>n effeithio arnynt. Gwnaeth yr adborth a gafwyd o</w:t>
      </w:r>
      <w:r w:rsidR="00D54F16" w:rsidRPr="00C856EB">
        <w:rPr>
          <w:rFonts w:cstheme="minorHAnsi"/>
          <w:iCs/>
          <w:sz w:val="24"/>
          <w:szCs w:val="24"/>
          <w:lang w:val="cy-GB"/>
        </w:rPr>
        <w:t>’</w:t>
      </w:r>
      <w:r w:rsidRPr="00C856EB">
        <w:rPr>
          <w:rFonts w:cstheme="minorHAnsi"/>
          <w:iCs/>
          <w:sz w:val="24"/>
          <w:szCs w:val="24"/>
          <w:lang w:val="cy-GB"/>
        </w:rPr>
        <w:t xml:space="preserve">r gweithdy lywio datblygiad polisi gan arwain at y Rheoliadau drafft yr ymgynghorwyd arnynt yn gynnar yn 2024.  </w:t>
      </w:r>
    </w:p>
    <w:p w14:paraId="3591A0C7" w14:textId="5A306841" w:rsidR="00416F7F" w:rsidRPr="00C856EB" w:rsidRDefault="0084014B" w:rsidP="00F94CF6">
      <w:pPr>
        <w:rPr>
          <w:rFonts w:cstheme="minorHAnsi"/>
          <w:iCs/>
          <w:sz w:val="24"/>
          <w:szCs w:val="24"/>
          <w:lang w:val="cy-GB"/>
        </w:rPr>
      </w:pPr>
      <w:r w:rsidRPr="00C856EB">
        <w:rPr>
          <w:rFonts w:cstheme="minorHAnsi"/>
          <w:iCs/>
          <w:sz w:val="24"/>
          <w:szCs w:val="24"/>
          <w:lang w:val="cy-GB"/>
        </w:rPr>
        <w:t>Cafwyd 63 o ymatebion i</w:t>
      </w:r>
      <w:r w:rsidR="00D54F16" w:rsidRPr="00C856EB">
        <w:rPr>
          <w:rFonts w:cstheme="minorHAnsi"/>
          <w:iCs/>
          <w:sz w:val="24"/>
          <w:szCs w:val="24"/>
          <w:lang w:val="cy-GB"/>
        </w:rPr>
        <w:t>’</w:t>
      </w:r>
      <w:r w:rsidRPr="00C856EB">
        <w:rPr>
          <w:rFonts w:cstheme="minorHAnsi"/>
          <w:iCs/>
          <w:sz w:val="24"/>
          <w:szCs w:val="24"/>
          <w:lang w:val="cy-GB"/>
        </w:rPr>
        <w:t xml:space="preserve">r ymgynghoriad, ac yn dilyn hynny gwnaed gwaith ymgysylltu pellach â swyddogion a chynhaliwyd </w:t>
      </w:r>
      <w:r w:rsidR="00A536CC" w:rsidRPr="00C856EB">
        <w:rPr>
          <w:rFonts w:cstheme="minorHAnsi"/>
          <w:iCs/>
          <w:sz w:val="24"/>
          <w:szCs w:val="24"/>
          <w:lang w:val="cy-GB"/>
        </w:rPr>
        <w:t xml:space="preserve">rhagor o </w:t>
      </w:r>
      <w:r w:rsidRPr="00C856EB">
        <w:rPr>
          <w:rFonts w:cstheme="minorHAnsi"/>
          <w:iCs/>
          <w:sz w:val="24"/>
          <w:szCs w:val="24"/>
          <w:lang w:val="cy-GB"/>
        </w:rPr>
        <w:t>weithdai â chyrff cyhoeddus sy</w:t>
      </w:r>
      <w:r w:rsidR="00D54F16" w:rsidRPr="00C856EB">
        <w:rPr>
          <w:rFonts w:cstheme="minorHAnsi"/>
          <w:iCs/>
          <w:sz w:val="24"/>
          <w:szCs w:val="24"/>
          <w:lang w:val="cy-GB"/>
        </w:rPr>
        <w:t>’</w:t>
      </w:r>
      <w:r w:rsidRPr="00C856EB">
        <w:rPr>
          <w:rFonts w:cstheme="minorHAnsi"/>
          <w:iCs/>
          <w:sz w:val="24"/>
          <w:szCs w:val="24"/>
          <w:lang w:val="cy-GB"/>
        </w:rPr>
        <w:t>n cael eu heffeithio gan y cynigion. Mae hyn wedi llywio</w:t>
      </w:r>
      <w:r w:rsidR="00D54F16" w:rsidRPr="00C856EB">
        <w:rPr>
          <w:rFonts w:cstheme="minorHAnsi"/>
          <w:iCs/>
          <w:sz w:val="24"/>
          <w:szCs w:val="24"/>
          <w:lang w:val="cy-GB"/>
        </w:rPr>
        <w:t>’</w:t>
      </w:r>
      <w:r w:rsidRPr="00C856EB">
        <w:rPr>
          <w:rFonts w:cstheme="minorHAnsi"/>
          <w:iCs/>
          <w:sz w:val="24"/>
          <w:szCs w:val="24"/>
          <w:lang w:val="cy-GB"/>
        </w:rPr>
        <w:t>r gwaith o ddrafftio</w:t>
      </w:r>
      <w:r w:rsidR="00D54F16" w:rsidRPr="00C856EB">
        <w:rPr>
          <w:rFonts w:cstheme="minorHAnsi"/>
          <w:iCs/>
          <w:sz w:val="24"/>
          <w:szCs w:val="24"/>
          <w:lang w:val="cy-GB"/>
        </w:rPr>
        <w:t>’</w:t>
      </w:r>
      <w:r w:rsidRPr="00C856EB">
        <w:rPr>
          <w:rFonts w:cstheme="minorHAnsi"/>
          <w:iCs/>
          <w:sz w:val="24"/>
          <w:szCs w:val="24"/>
          <w:lang w:val="cy-GB"/>
        </w:rPr>
        <w:t xml:space="preserve">r Rheoliadau. </w:t>
      </w:r>
    </w:p>
    <w:bookmarkEnd w:id="5"/>
    <w:p w14:paraId="2ED1B535" w14:textId="77777777" w:rsidR="00134585" w:rsidRPr="00C856EB" w:rsidRDefault="0084014B" w:rsidP="00736479">
      <w:pPr>
        <w:spacing w:before="240" w:after="240"/>
        <w:jc w:val="both"/>
        <w:rPr>
          <w:rFonts w:cstheme="minorHAnsi"/>
          <w:b/>
          <w:bCs/>
          <w:color w:val="000000" w:themeColor="text1"/>
          <w:sz w:val="24"/>
          <w:szCs w:val="24"/>
          <w:lang w:val="cy-GB"/>
        </w:rPr>
      </w:pPr>
      <w:r w:rsidRPr="00C856EB">
        <w:rPr>
          <w:rFonts w:cstheme="minorHAnsi"/>
          <w:b/>
          <w:bCs/>
          <w:color w:val="000000" w:themeColor="text1"/>
          <w:sz w:val="24"/>
          <w:szCs w:val="24"/>
          <w:lang w:val="cy-GB"/>
        </w:rPr>
        <w:t>Cynnwys</w:t>
      </w:r>
    </w:p>
    <w:p w14:paraId="3E216D99" w14:textId="54B80310" w:rsidR="00201C67" w:rsidRPr="00C856EB" w:rsidRDefault="0084014B" w:rsidP="00402107">
      <w:pPr>
        <w:spacing w:before="120"/>
        <w:rPr>
          <w:rStyle w:val="Cryf"/>
          <w:rFonts w:cstheme="minorHAnsi"/>
          <w:b w:val="0"/>
          <w:bCs w:val="0"/>
          <w:i/>
          <w:color w:val="000000" w:themeColor="text1"/>
          <w:sz w:val="24"/>
          <w:szCs w:val="24"/>
          <w:lang w:val="cy-GB"/>
        </w:rPr>
      </w:pPr>
      <w:bookmarkStart w:id="6" w:name="_Hlk178067479"/>
      <w:r w:rsidRPr="00C856EB">
        <w:rPr>
          <w:rStyle w:val="Cryf"/>
          <w:rFonts w:cstheme="minorHAnsi"/>
          <w:b w:val="0"/>
          <w:bCs w:val="0"/>
          <w:i/>
          <w:iCs/>
          <w:color w:val="000000" w:themeColor="text1"/>
          <w:sz w:val="24"/>
          <w:szCs w:val="24"/>
          <w:lang w:val="cy-GB"/>
        </w:rPr>
        <w:t>Datblygu Asesiadau o</w:t>
      </w:r>
      <w:r w:rsidR="00D54F16" w:rsidRPr="00C856EB">
        <w:rPr>
          <w:rStyle w:val="Cryf"/>
          <w:rFonts w:cstheme="minorHAnsi"/>
          <w:b w:val="0"/>
          <w:bCs w:val="0"/>
          <w:i/>
          <w:iCs/>
          <w:color w:val="000000" w:themeColor="text1"/>
          <w:sz w:val="24"/>
          <w:szCs w:val="24"/>
          <w:lang w:val="cy-GB"/>
        </w:rPr>
        <w:t>’</w:t>
      </w:r>
      <w:r w:rsidRPr="00C856EB">
        <w:rPr>
          <w:rStyle w:val="Cryf"/>
          <w:rFonts w:cstheme="minorHAnsi"/>
          <w:b w:val="0"/>
          <w:bCs w:val="0"/>
          <w:i/>
          <w:iCs/>
          <w:color w:val="000000" w:themeColor="text1"/>
          <w:sz w:val="24"/>
          <w:szCs w:val="24"/>
          <w:lang w:val="cy-GB"/>
        </w:rPr>
        <w:t>r Effaith ar Iechyd yn Neddf Iechyd y Cyhoedd (Cymru) 2017</w:t>
      </w:r>
    </w:p>
    <w:p w14:paraId="23765B07" w14:textId="2991DC1E" w:rsidR="004F166B" w:rsidRPr="00C856EB" w:rsidRDefault="0084014B" w:rsidP="00402107">
      <w:pPr>
        <w:spacing w:before="120"/>
        <w:rPr>
          <w:rStyle w:val="Cryf"/>
          <w:rFonts w:cstheme="minorHAnsi"/>
          <w:b w:val="0"/>
          <w:bCs w:val="0"/>
          <w:iCs/>
          <w:color w:val="000000" w:themeColor="text1"/>
          <w:sz w:val="24"/>
          <w:szCs w:val="24"/>
          <w:lang w:val="cy-GB"/>
        </w:rPr>
      </w:pPr>
      <w:r w:rsidRPr="00C856EB">
        <w:rPr>
          <w:rStyle w:val="Cryf"/>
          <w:rFonts w:cstheme="minorHAnsi"/>
          <w:b w:val="0"/>
          <w:bCs w:val="0"/>
          <w:iCs/>
          <w:color w:val="000000" w:themeColor="text1"/>
          <w:sz w:val="24"/>
          <w:szCs w:val="24"/>
          <w:lang w:val="cy-GB"/>
        </w:rPr>
        <w:t>Yn ystod yr ymgynghoriad ar y Papur Gwyrdd Iechyd Cyhoeddus tua diwedd 2012, roedd cefnogaeth gyffredinol i gyflwyno Asesiadau o</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r Effaith ar Iechyd gorfodol. Roedd y manteision a nodwyd yn cynnwys annog cydweithio ac ymgysylltu cymunedol effeithiol; darparu ffordd systematig ond hyblyg o sicrhau bod effeithiau iechyd yn cael eu hystyried fel rhan o</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r broses o ddatblygu polisi; a chefnogi llunio polisi mewn modd tryloyw, gyda rhai yn awgrymu y dylid cyhoeddi</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r asesiadau wedi</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u cwblhau. Roedd y pryderon a godwyd yn cynnwys eu bod yn rhy feichus a bod angen arbenigedd, gydag awgrymiadau y gallai mabwysiadu dull integredig a ffocws ar ganlyniadau osgoi</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 xml:space="preserve">r risg bod asesiadau gorfodol yn dod yn ymarfer </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ticio blychau</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 xml:space="preserve">. </w:t>
      </w:r>
    </w:p>
    <w:p w14:paraId="0E8EEA39" w14:textId="7D4925E7" w:rsidR="00201C67" w:rsidRPr="00C856EB" w:rsidRDefault="0084014B" w:rsidP="00402107">
      <w:pPr>
        <w:spacing w:before="120"/>
        <w:rPr>
          <w:rStyle w:val="Cryf"/>
          <w:rFonts w:cstheme="minorHAnsi"/>
          <w:b w:val="0"/>
          <w:bCs w:val="0"/>
          <w:iCs/>
          <w:color w:val="000000" w:themeColor="text1"/>
          <w:sz w:val="24"/>
          <w:szCs w:val="24"/>
          <w:lang w:val="cy-GB"/>
        </w:rPr>
      </w:pPr>
      <w:r w:rsidRPr="00C856EB">
        <w:rPr>
          <w:rStyle w:val="Cryf"/>
          <w:rFonts w:cstheme="minorHAnsi"/>
          <w:b w:val="0"/>
          <w:bCs w:val="0"/>
          <w:iCs/>
          <w:color w:val="000000" w:themeColor="text1"/>
          <w:sz w:val="24"/>
          <w:szCs w:val="24"/>
          <w:lang w:val="cy-GB"/>
        </w:rPr>
        <w:t>Nid oedd Asesiadau o</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r Effaith ar Iechyd wedi</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u cynnwys fel cynnig penodol yn nogfen ymgynghori</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r Papur Gwyn Iechyd Cyhoeddus a gyhoeddwyd yn 2014. Fodd bynnag, mynegodd nifer o ymatebwyr (cynrychiolwyr sefydliadau iechyd yn bennaf) siom nad oeddent wedi</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 xml:space="preserve">u cynnwys. Roedd Bil Iechyd y Cyhoedd (Cymru), a gyflwynwyd ym mis Tachwedd 2016 ac a gafodd Gydsyniad Brenhinol ar 3 Gorffennaf 2017, yn cynnwys dyletswydd ar Weinidogion Cymru i wneud </w:t>
      </w:r>
      <w:r w:rsidRPr="00C856EB">
        <w:rPr>
          <w:rStyle w:val="Cryf"/>
          <w:rFonts w:cstheme="minorHAnsi"/>
          <w:b w:val="0"/>
          <w:bCs w:val="0"/>
          <w:iCs/>
          <w:color w:val="000000" w:themeColor="text1"/>
          <w:sz w:val="24"/>
          <w:szCs w:val="24"/>
          <w:lang w:val="cy-GB"/>
        </w:rPr>
        <w:lastRenderedPageBreak/>
        <w:t>rheoliadau sy</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n ei gwneud yn ofynnol i gyrff cyhoeddus gynnal Asesiadau o</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 xml:space="preserve">r Effaith ar Iechyd mewn amgylchiadau a bennir. </w:t>
      </w:r>
    </w:p>
    <w:p w14:paraId="1BBC358C" w14:textId="3C2DF0BE" w:rsidR="00BC246A" w:rsidRPr="00C856EB" w:rsidRDefault="0084014B" w:rsidP="00402107">
      <w:pPr>
        <w:spacing w:before="120"/>
        <w:rPr>
          <w:rStyle w:val="Cryf"/>
          <w:rFonts w:cstheme="minorHAnsi"/>
          <w:b w:val="0"/>
          <w:bCs w:val="0"/>
          <w:iCs/>
          <w:color w:val="000000" w:themeColor="text1"/>
          <w:sz w:val="24"/>
          <w:szCs w:val="24"/>
          <w:lang w:val="cy-GB"/>
        </w:rPr>
      </w:pPr>
      <w:r w:rsidRPr="00C856EB">
        <w:rPr>
          <w:rStyle w:val="Cryf"/>
          <w:rFonts w:cstheme="minorHAnsi"/>
          <w:b w:val="0"/>
          <w:bCs w:val="0"/>
          <w:iCs/>
          <w:color w:val="000000" w:themeColor="text1"/>
          <w:sz w:val="24"/>
          <w:szCs w:val="24"/>
          <w:lang w:val="cy-GB"/>
        </w:rPr>
        <w:t>Mae</w:t>
      </w:r>
      <w:r w:rsidR="00FC73E3">
        <w:rPr>
          <w:rStyle w:val="Cryf"/>
          <w:rFonts w:cstheme="minorHAnsi"/>
          <w:b w:val="0"/>
          <w:bCs w:val="0"/>
          <w:iCs/>
          <w:color w:val="000000" w:themeColor="text1"/>
          <w:sz w:val="24"/>
          <w:szCs w:val="24"/>
          <w:lang w:val="cy-GB"/>
        </w:rPr>
        <w:t>’r</w:t>
      </w:r>
      <w:r w:rsidRPr="00C856EB">
        <w:rPr>
          <w:rStyle w:val="Cryf"/>
          <w:rFonts w:cstheme="minorHAnsi"/>
          <w:b w:val="0"/>
          <w:bCs w:val="0"/>
          <w:iCs/>
          <w:color w:val="000000" w:themeColor="text1"/>
          <w:sz w:val="24"/>
          <w:szCs w:val="24"/>
          <w:lang w:val="cy-GB"/>
        </w:rPr>
        <w:t xml:space="preserve"> Memorandwm Esboniadol </w:t>
      </w:r>
      <w:r w:rsidR="00FC73E3">
        <w:rPr>
          <w:rStyle w:val="Cryf"/>
          <w:rFonts w:cstheme="minorHAnsi"/>
          <w:b w:val="0"/>
          <w:bCs w:val="0"/>
          <w:iCs/>
          <w:color w:val="000000" w:themeColor="text1"/>
          <w:sz w:val="24"/>
          <w:szCs w:val="24"/>
          <w:lang w:val="cy-GB"/>
        </w:rPr>
        <w:t xml:space="preserve">ar gyfer </w:t>
      </w:r>
      <w:r w:rsidRPr="00C856EB">
        <w:rPr>
          <w:rStyle w:val="Cryf"/>
          <w:rFonts w:cstheme="minorHAnsi"/>
          <w:b w:val="0"/>
          <w:bCs w:val="0"/>
          <w:iCs/>
          <w:color w:val="000000" w:themeColor="text1"/>
          <w:sz w:val="24"/>
          <w:szCs w:val="24"/>
          <w:lang w:val="cy-GB"/>
        </w:rPr>
        <w:t>Deddf 2017 yn amlygu sut y bwriedir i Reoliadau Asesiadau o</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r Effaith ar Iechyd gefnogi</w:t>
      </w:r>
      <w:r w:rsidR="00F22BE5" w:rsidRPr="00C856EB">
        <w:rPr>
          <w:rStyle w:val="Cryf"/>
          <w:rFonts w:cstheme="minorHAnsi"/>
          <w:b w:val="0"/>
          <w:bCs w:val="0"/>
          <w:iCs/>
          <w:color w:val="000000" w:themeColor="text1"/>
          <w:sz w:val="24"/>
          <w:szCs w:val="24"/>
          <w:lang w:val="cy-GB"/>
        </w:rPr>
        <w:t>’r</w:t>
      </w:r>
      <w:r w:rsidRPr="00C856EB">
        <w:rPr>
          <w:rStyle w:val="Cryf"/>
          <w:rFonts w:cstheme="minorHAnsi"/>
          <w:b w:val="0"/>
          <w:bCs w:val="0"/>
          <w:iCs/>
          <w:color w:val="000000" w:themeColor="text1"/>
          <w:sz w:val="24"/>
          <w:szCs w:val="24"/>
          <w:lang w:val="cy-GB"/>
        </w:rPr>
        <w:t xml:space="preserve"> </w:t>
      </w:r>
      <w:r w:rsidR="00596971" w:rsidRPr="00C856EB">
        <w:rPr>
          <w:rFonts w:cstheme="minorHAnsi"/>
          <w:bCs/>
          <w:color w:val="000000" w:themeColor="text1"/>
          <w:sz w:val="24"/>
          <w:szCs w:val="24"/>
          <w:lang w:val="cy-GB"/>
        </w:rPr>
        <w:t>D</w:t>
      </w:r>
      <w:r w:rsidR="00F22BE5" w:rsidRPr="00C856EB">
        <w:rPr>
          <w:rFonts w:cstheme="minorHAnsi"/>
          <w:bCs/>
          <w:color w:val="000000" w:themeColor="text1"/>
          <w:sz w:val="24"/>
          <w:szCs w:val="24"/>
          <w:lang w:val="cy-GB"/>
        </w:rPr>
        <w:t>d</w:t>
      </w:r>
      <w:r w:rsidR="00596971" w:rsidRPr="00C856EB">
        <w:rPr>
          <w:rFonts w:cstheme="minorHAnsi"/>
          <w:bCs/>
          <w:color w:val="000000" w:themeColor="text1"/>
          <w:sz w:val="24"/>
          <w:szCs w:val="24"/>
          <w:lang w:val="cy-GB"/>
        </w:rPr>
        <w:t>eddf Llesiant</w:t>
      </w:r>
      <w:r w:rsidRPr="00C856EB">
        <w:rPr>
          <w:rStyle w:val="Cryf"/>
          <w:rFonts w:cstheme="minorHAnsi"/>
          <w:b w:val="0"/>
          <w:bCs w:val="0"/>
          <w:iCs/>
          <w:color w:val="000000" w:themeColor="text1"/>
          <w:sz w:val="24"/>
          <w:szCs w:val="24"/>
          <w:lang w:val="cy-GB"/>
        </w:rPr>
        <w:t xml:space="preserve">: </w:t>
      </w:r>
    </w:p>
    <w:p w14:paraId="1E5EEF1D" w14:textId="37C163D5" w:rsidR="00BC246A" w:rsidRPr="00C856EB" w:rsidRDefault="0089076C" w:rsidP="00EF51B1">
      <w:pPr>
        <w:spacing w:before="120"/>
        <w:ind w:left="363"/>
        <w:rPr>
          <w:rStyle w:val="Cryf"/>
          <w:rFonts w:cstheme="minorHAnsi"/>
          <w:b w:val="0"/>
          <w:bCs w:val="0"/>
          <w:iCs/>
          <w:color w:val="000000" w:themeColor="text1"/>
          <w:sz w:val="24"/>
          <w:szCs w:val="24"/>
          <w:lang w:val="cy-GB"/>
        </w:rPr>
      </w:pPr>
      <w:r w:rsidRPr="00C856EB">
        <w:rPr>
          <w:rStyle w:val="Cryf"/>
          <w:rFonts w:cstheme="minorHAnsi"/>
          <w:b w:val="0"/>
          <w:bCs w:val="0"/>
          <w:iCs/>
          <w:color w:val="000000" w:themeColor="text1"/>
          <w:sz w:val="24"/>
          <w:szCs w:val="24"/>
          <w:lang w:val="cy-GB"/>
        </w:rPr>
        <w:t>“</w:t>
      </w:r>
      <w:r w:rsidR="0084014B" w:rsidRPr="00C856EB">
        <w:rPr>
          <w:rFonts w:cstheme="minorHAnsi"/>
          <w:iCs/>
          <w:color w:val="000000" w:themeColor="text1"/>
          <w:sz w:val="24"/>
          <w:szCs w:val="24"/>
          <w:lang w:val="cy-GB"/>
        </w:rPr>
        <w:t>Bwriedir i</w:t>
      </w:r>
      <w:r w:rsidR="00D54F16" w:rsidRPr="00C856EB">
        <w:rPr>
          <w:rFonts w:cstheme="minorHAnsi"/>
          <w:iCs/>
          <w:color w:val="000000" w:themeColor="text1"/>
          <w:sz w:val="24"/>
          <w:szCs w:val="24"/>
          <w:lang w:val="cy-GB"/>
        </w:rPr>
        <w:t>’</w:t>
      </w:r>
      <w:r w:rsidR="0084014B" w:rsidRPr="00C856EB">
        <w:rPr>
          <w:rFonts w:cstheme="minorHAnsi"/>
          <w:iCs/>
          <w:color w:val="000000" w:themeColor="text1"/>
          <w:sz w:val="24"/>
          <w:szCs w:val="24"/>
          <w:lang w:val="cy-GB"/>
        </w:rPr>
        <w:t>r darpariaethau ategu a chefnogi</w:t>
      </w:r>
      <w:r w:rsidR="00D54F16" w:rsidRPr="00C856EB">
        <w:rPr>
          <w:rFonts w:cstheme="minorHAnsi"/>
          <w:iCs/>
          <w:color w:val="000000" w:themeColor="text1"/>
          <w:sz w:val="24"/>
          <w:szCs w:val="24"/>
          <w:lang w:val="cy-GB"/>
        </w:rPr>
        <w:t>’</w:t>
      </w:r>
      <w:r w:rsidR="0084014B" w:rsidRPr="00C856EB">
        <w:rPr>
          <w:rFonts w:cstheme="minorHAnsi"/>
          <w:iCs/>
          <w:color w:val="000000" w:themeColor="text1"/>
          <w:sz w:val="24"/>
          <w:szCs w:val="24"/>
          <w:lang w:val="cy-GB"/>
        </w:rPr>
        <w:t>r gwaith o weithredu darnau eraill o ddeddfwriaeth Llywodraeth Cymru, yn enwedig Deddf Llesiant Cenedlaethau</w:t>
      </w:r>
      <w:r w:rsidR="00D54F16" w:rsidRPr="00C856EB">
        <w:rPr>
          <w:rFonts w:cstheme="minorHAnsi"/>
          <w:iCs/>
          <w:color w:val="000000" w:themeColor="text1"/>
          <w:sz w:val="24"/>
          <w:szCs w:val="24"/>
          <w:lang w:val="cy-GB"/>
        </w:rPr>
        <w:t>’</w:t>
      </w:r>
      <w:r w:rsidR="0084014B" w:rsidRPr="00C856EB">
        <w:rPr>
          <w:rFonts w:cstheme="minorHAnsi"/>
          <w:iCs/>
          <w:color w:val="000000" w:themeColor="text1"/>
          <w:sz w:val="24"/>
          <w:szCs w:val="24"/>
          <w:lang w:val="cy-GB"/>
        </w:rPr>
        <w:t>r Dyfodol (Cymru) 2015. Er enghraifft, gallent fod o gymorth i gyrff cyhoeddus wrth iddynt geisio cyflawni</w:t>
      </w:r>
      <w:r w:rsidR="00D54F16" w:rsidRPr="00C856EB">
        <w:rPr>
          <w:rFonts w:cstheme="minorHAnsi"/>
          <w:iCs/>
          <w:color w:val="000000" w:themeColor="text1"/>
          <w:sz w:val="24"/>
          <w:szCs w:val="24"/>
          <w:lang w:val="cy-GB"/>
        </w:rPr>
        <w:t>’</w:t>
      </w:r>
      <w:r w:rsidR="0084014B" w:rsidRPr="00C856EB">
        <w:rPr>
          <w:rFonts w:cstheme="minorHAnsi"/>
          <w:iCs/>
          <w:color w:val="000000" w:themeColor="text1"/>
          <w:sz w:val="24"/>
          <w:szCs w:val="24"/>
          <w:lang w:val="cy-GB"/>
        </w:rPr>
        <w:t>r nodau iechyd a nodau llesiant eraill y maent wedi</w:t>
      </w:r>
      <w:r w:rsidR="00D54F16" w:rsidRPr="00C856EB">
        <w:rPr>
          <w:rFonts w:cstheme="minorHAnsi"/>
          <w:iCs/>
          <w:color w:val="000000" w:themeColor="text1"/>
          <w:sz w:val="24"/>
          <w:szCs w:val="24"/>
          <w:lang w:val="cy-GB"/>
        </w:rPr>
        <w:t>’</w:t>
      </w:r>
      <w:r w:rsidR="0084014B" w:rsidRPr="00C856EB">
        <w:rPr>
          <w:rFonts w:cstheme="minorHAnsi"/>
          <w:iCs/>
          <w:color w:val="000000" w:themeColor="text1"/>
          <w:sz w:val="24"/>
          <w:szCs w:val="24"/>
          <w:lang w:val="cy-GB"/>
        </w:rPr>
        <w:t>u gosod iddynt hwy eu hunain. Gallent hefyd gyfrannu at y ffyrdd o weithio a amlinellir yn y ddeddfwriaeth honno. Yn benodol, mae HIA yn rhoi sylw i effeithiau tymor byr a thymor hir polisïau, cynlluniau a rhaglenni. Maent hefyd yn darparu proses agored a thryloyw sy</w:t>
      </w:r>
      <w:r w:rsidR="00D54F16" w:rsidRPr="00C856EB">
        <w:rPr>
          <w:rFonts w:cstheme="minorHAnsi"/>
          <w:iCs/>
          <w:color w:val="000000" w:themeColor="text1"/>
          <w:sz w:val="24"/>
          <w:szCs w:val="24"/>
          <w:lang w:val="cy-GB"/>
        </w:rPr>
        <w:t>’</w:t>
      </w:r>
      <w:r w:rsidR="0084014B" w:rsidRPr="00C856EB">
        <w:rPr>
          <w:rFonts w:cstheme="minorHAnsi"/>
          <w:iCs/>
          <w:color w:val="000000" w:themeColor="text1"/>
          <w:sz w:val="24"/>
          <w:szCs w:val="24"/>
          <w:lang w:val="cy-GB"/>
        </w:rPr>
        <w:t>n hybu cyfranogiad drwy gynnwys rhanddeiliaid allweddol a chymunedau mewn penderfyniadau a chynlluniau sy</w:t>
      </w:r>
      <w:r w:rsidR="00D54F16" w:rsidRPr="00C856EB">
        <w:rPr>
          <w:rFonts w:cstheme="minorHAnsi"/>
          <w:iCs/>
          <w:color w:val="000000" w:themeColor="text1"/>
          <w:sz w:val="24"/>
          <w:szCs w:val="24"/>
          <w:lang w:val="cy-GB"/>
        </w:rPr>
        <w:t>’</w:t>
      </w:r>
      <w:r w:rsidR="0084014B" w:rsidRPr="00C856EB">
        <w:rPr>
          <w:rFonts w:cstheme="minorHAnsi"/>
          <w:iCs/>
          <w:color w:val="000000" w:themeColor="text1"/>
          <w:sz w:val="24"/>
          <w:szCs w:val="24"/>
          <w:lang w:val="cy-GB"/>
        </w:rPr>
        <w:t>n effeithio arnynt. Gwelwyd eisoes bod HIA yn gallu rhoi sicrwydd i gymunedau ac unigolion fod effeithiau posibl ar iechyd a llesiant wedi cael eu hystyried yn ddigonol fel rhan o</w:t>
      </w:r>
      <w:r w:rsidR="00D54F16" w:rsidRPr="00C856EB">
        <w:rPr>
          <w:rFonts w:cstheme="minorHAnsi"/>
          <w:iCs/>
          <w:color w:val="000000" w:themeColor="text1"/>
          <w:sz w:val="24"/>
          <w:szCs w:val="24"/>
          <w:lang w:val="cy-GB"/>
        </w:rPr>
        <w:t>’</w:t>
      </w:r>
      <w:r w:rsidR="0084014B" w:rsidRPr="00C856EB">
        <w:rPr>
          <w:rFonts w:cstheme="minorHAnsi"/>
          <w:iCs/>
          <w:color w:val="000000" w:themeColor="text1"/>
          <w:sz w:val="24"/>
          <w:szCs w:val="24"/>
          <w:lang w:val="cy-GB"/>
        </w:rPr>
        <w:t>r prosesau penderfynu.</w:t>
      </w:r>
      <w:r w:rsidR="00DA3ED0" w:rsidRPr="00C856EB">
        <w:rPr>
          <w:rFonts w:cstheme="minorHAnsi"/>
          <w:iCs/>
          <w:color w:val="000000" w:themeColor="text1"/>
          <w:sz w:val="24"/>
          <w:szCs w:val="24"/>
          <w:lang w:val="cy-GB"/>
        </w:rPr>
        <w:t>”</w:t>
      </w:r>
      <w:r w:rsidR="0084014B" w:rsidRPr="00C856EB">
        <w:rPr>
          <w:rStyle w:val="CyfeirnodTroednodyn"/>
          <w:rFonts w:cstheme="minorHAnsi"/>
          <w:iCs/>
          <w:color w:val="000000" w:themeColor="text1"/>
          <w:sz w:val="24"/>
          <w:szCs w:val="24"/>
          <w:lang w:val="cy-GB"/>
        </w:rPr>
        <w:footnoteReference w:id="13"/>
      </w:r>
    </w:p>
    <w:p w14:paraId="3B07E84D" w14:textId="2C1A0A6A" w:rsidR="00201C67" w:rsidRPr="00C856EB" w:rsidRDefault="0084014B" w:rsidP="00402107">
      <w:pPr>
        <w:spacing w:before="120"/>
        <w:rPr>
          <w:rStyle w:val="Cryf"/>
          <w:rFonts w:cstheme="minorHAnsi"/>
          <w:b w:val="0"/>
          <w:bCs w:val="0"/>
          <w:i/>
          <w:color w:val="000000" w:themeColor="text1"/>
          <w:sz w:val="24"/>
          <w:szCs w:val="24"/>
          <w:lang w:val="cy-GB"/>
        </w:rPr>
      </w:pPr>
      <w:r w:rsidRPr="00C856EB">
        <w:rPr>
          <w:rStyle w:val="Cryf"/>
          <w:rFonts w:cstheme="minorHAnsi"/>
          <w:b w:val="0"/>
          <w:bCs w:val="0"/>
          <w:i/>
          <w:iCs/>
          <w:color w:val="000000" w:themeColor="text1"/>
          <w:sz w:val="24"/>
          <w:szCs w:val="24"/>
          <w:lang w:val="cy-GB"/>
        </w:rPr>
        <w:t>Datblygu Rheoliadau i fandadu Asesiadau o</w:t>
      </w:r>
      <w:r w:rsidR="00D54F16" w:rsidRPr="00C856EB">
        <w:rPr>
          <w:rStyle w:val="Cryf"/>
          <w:rFonts w:cstheme="minorHAnsi"/>
          <w:b w:val="0"/>
          <w:bCs w:val="0"/>
          <w:i/>
          <w:iCs/>
          <w:color w:val="000000" w:themeColor="text1"/>
          <w:sz w:val="24"/>
          <w:szCs w:val="24"/>
          <w:lang w:val="cy-GB"/>
        </w:rPr>
        <w:t>’</w:t>
      </w:r>
      <w:r w:rsidRPr="00C856EB">
        <w:rPr>
          <w:rStyle w:val="Cryf"/>
          <w:rFonts w:cstheme="minorHAnsi"/>
          <w:b w:val="0"/>
          <w:bCs w:val="0"/>
          <w:i/>
          <w:iCs/>
          <w:color w:val="000000" w:themeColor="text1"/>
          <w:sz w:val="24"/>
          <w:szCs w:val="24"/>
          <w:lang w:val="cy-GB"/>
        </w:rPr>
        <w:t>r Effaith ar Iechyd</w:t>
      </w:r>
    </w:p>
    <w:p w14:paraId="3967B7BA" w14:textId="002DA63C" w:rsidR="00553BB6" w:rsidRPr="00C856EB" w:rsidRDefault="0084014B" w:rsidP="00402107">
      <w:pPr>
        <w:spacing w:before="120"/>
        <w:rPr>
          <w:rStyle w:val="Cryf"/>
          <w:rFonts w:cstheme="minorHAnsi"/>
          <w:b w:val="0"/>
          <w:bCs w:val="0"/>
          <w:iCs/>
          <w:color w:val="000000" w:themeColor="text1"/>
          <w:sz w:val="24"/>
          <w:szCs w:val="24"/>
          <w:lang w:val="cy-GB"/>
        </w:rPr>
      </w:pPr>
      <w:r w:rsidRPr="00C856EB">
        <w:rPr>
          <w:rStyle w:val="Cryf"/>
          <w:rFonts w:cstheme="minorHAnsi"/>
          <w:b w:val="0"/>
          <w:bCs w:val="0"/>
          <w:iCs/>
          <w:color w:val="000000" w:themeColor="text1"/>
          <w:sz w:val="24"/>
          <w:szCs w:val="24"/>
          <w:lang w:val="cy-GB"/>
        </w:rPr>
        <w:t xml:space="preserve">Cymerodd cyrff cyhoeddus </w:t>
      </w:r>
      <w:r w:rsidR="00DB1D5C" w:rsidRPr="00C856EB">
        <w:rPr>
          <w:rStyle w:val="Cryf"/>
          <w:rFonts w:cstheme="minorHAnsi"/>
          <w:b w:val="0"/>
          <w:bCs w:val="0"/>
          <w:iCs/>
          <w:color w:val="000000" w:themeColor="text1"/>
          <w:sz w:val="24"/>
          <w:szCs w:val="24"/>
          <w:lang w:val="cy-GB"/>
        </w:rPr>
        <w:t xml:space="preserve">penodedig </w:t>
      </w:r>
      <w:r w:rsidRPr="00C856EB">
        <w:rPr>
          <w:rStyle w:val="Cryf"/>
          <w:rFonts w:cstheme="minorHAnsi"/>
          <w:b w:val="0"/>
          <w:bCs w:val="0"/>
          <w:iCs/>
          <w:color w:val="000000" w:themeColor="text1"/>
          <w:sz w:val="24"/>
          <w:szCs w:val="24"/>
          <w:lang w:val="cy-GB"/>
        </w:rPr>
        <w:t>yng Nghymru y cynigir y byddant yn cael eu heffeithio</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n uniongyrchol gan y Rheoliadau drafft ran mewn cyfres o weithdai gyda swyddogion polisi i lunio</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r broses o</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u drafftio ar wahanol gamau ac fe</w:t>
      </w:r>
      <w:r w:rsidR="00D54F16" w:rsidRPr="00C856EB">
        <w:rPr>
          <w:rStyle w:val="Cryf"/>
          <w:rFonts w:cstheme="minorHAnsi"/>
          <w:b w:val="0"/>
          <w:bCs w:val="0"/>
          <w:iCs/>
          <w:color w:val="000000" w:themeColor="text1"/>
          <w:sz w:val="24"/>
          <w:szCs w:val="24"/>
          <w:lang w:val="cy-GB"/>
        </w:rPr>
        <w:t>’</w:t>
      </w:r>
      <w:r w:rsidR="00D8059E" w:rsidRPr="00C856EB">
        <w:rPr>
          <w:rStyle w:val="Cryf"/>
          <w:rFonts w:cstheme="minorHAnsi"/>
          <w:b w:val="0"/>
          <w:bCs w:val="0"/>
          <w:iCs/>
          <w:color w:val="000000" w:themeColor="text1"/>
          <w:sz w:val="24"/>
          <w:szCs w:val="24"/>
          <w:lang w:val="cy-GB"/>
        </w:rPr>
        <w:t>i</w:t>
      </w:r>
      <w:r w:rsidRPr="00C856EB">
        <w:rPr>
          <w:rStyle w:val="Cryf"/>
          <w:rFonts w:cstheme="minorHAnsi"/>
          <w:b w:val="0"/>
          <w:bCs w:val="0"/>
          <w:iCs/>
          <w:color w:val="000000" w:themeColor="text1"/>
          <w:sz w:val="24"/>
          <w:szCs w:val="24"/>
          <w:lang w:val="cy-GB"/>
        </w:rPr>
        <w:t xml:space="preserve"> hysbyswyd yn uniongyrchol ynghylch yr ymgynghoriad cyhoeddus i sicrhau eu bod yn cael cyfle i roi adborth. Bydd cyrff cyhoeddus yn parhau i gymryd rhan wrth i</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r canllawiau a</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r anghenion am gymorth ar gyfer eu gweithredu gael eu nodi a</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 xml:space="preserve">u cyflawni. </w:t>
      </w:r>
    </w:p>
    <w:p w14:paraId="5B0027AC" w14:textId="1DC880FA" w:rsidR="00893F33" w:rsidRPr="00C856EB" w:rsidRDefault="0084014B" w:rsidP="00402107">
      <w:pPr>
        <w:spacing w:before="120"/>
        <w:rPr>
          <w:rStyle w:val="Cryf"/>
          <w:rFonts w:cstheme="minorHAnsi"/>
          <w:b w:val="0"/>
          <w:bCs w:val="0"/>
          <w:iCs/>
          <w:color w:val="000000" w:themeColor="text1"/>
          <w:sz w:val="24"/>
          <w:szCs w:val="24"/>
          <w:lang w:val="cy-GB"/>
        </w:rPr>
      </w:pPr>
      <w:r w:rsidRPr="00C856EB">
        <w:rPr>
          <w:rStyle w:val="Cryf"/>
          <w:rFonts w:cstheme="minorHAnsi"/>
          <w:b w:val="0"/>
          <w:bCs w:val="0"/>
          <w:iCs/>
          <w:color w:val="000000" w:themeColor="text1"/>
          <w:sz w:val="24"/>
          <w:szCs w:val="24"/>
          <w:lang w:val="cy-GB"/>
        </w:rPr>
        <w:t>Bwriedir i</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 xml:space="preserve">r cynigion hyn effeithio ar holl boblogaeth Cymru, drwy sicrhau bod yr effeithiau iechyd yn cael eu hystyried mewn ffordd systematig pan fydd cyrff cyhoeddus yn gwneud penderfyniadau strategol. Casglodd yr ymgynghoriad cyhoeddus ddata yn benodol am yr effeithiau </w:t>
      </w:r>
      <w:proofErr w:type="spellStart"/>
      <w:r w:rsidRPr="00C856EB">
        <w:rPr>
          <w:rStyle w:val="Cryf"/>
          <w:rFonts w:cstheme="minorHAnsi"/>
          <w:b w:val="0"/>
          <w:bCs w:val="0"/>
          <w:iCs/>
          <w:color w:val="000000" w:themeColor="text1"/>
          <w:sz w:val="24"/>
          <w:szCs w:val="24"/>
          <w:lang w:val="cy-GB"/>
        </w:rPr>
        <w:t>canfyddedig</w:t>
      </w:r>
      <w:proofErr w:type="spellEnd"/>
      <w:r w:rsidRPr="00C856EB">
        <w:rPr>
          <w:rStyle w:val="Cryf"/>
          <w:rFonts w:cstheme="minorHAnsi"/>
          <w:b w:val="0"/>
          <w:bCs w:val="0"/>
          <w:iCs/>
          <w:color w:val="000000" w:themeColor="text1"/>
          <w:sz w:val="24"/>
          <w:szCs w:val="24"/>
          <w:lang w:val="cy-GB"/>
        </w:rPr>
        <w:t xml:space="preserve"> ar wahanol grwpiau yn y boblogaeth drwy</w:t>
      </w:r>
      <w:r w:rsidR="00D54F16" w:rsidRPr="00C856EB">
        <w:rPr>
          <w:rStyle w:val="Cryf"/>
          <w:rFonts w:cstheme="minorHAnsi"/>
          <w:b w:val="0"/>
          <w:bCs w:val="0"/>
          <w:iCs/>
          <w:color w:val="000000" w:themeColor="text1"/>
          <w:sz w:val="24"/>
          <w:szCs w:val="24"/>
          <w:lang w:val="cy-GB"/>
        </w:rPr>
        <w:t>’</w:t>
      </w:r>
      <w:r w:rsidRPr="00C856EB">
        <w:rPr>
          <w:rStyle w:val="Cryf"/>
          <w:rFonts w:cstheme="minorHAnsi"/>
          <w:b w:val="0"/>
          <w:bCs w:val="0"/>
          <w:iCs/>
          <w:color w:val="000000" w:themeColor="text1"/>
          <w:sz w:val="24"/>
          <w:szCs w:val="24"/>
          <w:lang w:val="cy-GB"/>
        </w:rPr>
        <w:t xml:space="preserve">r cwestiwn a ganlyn: </w:t>
      </w:r>
    </w:p>
    <w:bookmarkEnd w:id="6"/>
    <w:p w14:paraId="2FFEC7CE" w14:textId="3F4EFC20" w:rsidR="00BF7CA4" w:rsidRPr="00C856EB" w:rsidRDefault="0084014B" w:rsidP="00BF7CA4">
      <w:pPr>
        <w:rPr>
          <w:rFonts w:ascii="Calibri" w:eastAsia="Times New Roman" w:hAnsi="Calibri" w:cs="Calibri"/>
          <w:i/>
          <w:iCs/>
          <w:color w:val="000000"/>
          <w:sz w:val="24"/>
          <w:szCs w:val="24"/>
          <w:lang w:val="cy-GB"/>
        </w:rPr>
      </w:pPr>
      <w:r w:rsidRPr="00C856EB">
        <w:rPr>
          <w:rFonts w:ascii="Calibri" w:hAnsi="Calibri" w:cs="Calibri"/>
          <w:i/>
          <w:iCs/>
          <w:sz w:val="24"/>
          <w:szCs w:val="24"/>
          <w:lang w:val="cy-GB"/>
        </w:rPr>
        <w:t>A ydych yn credu y gallai</w:t>
      </w:r>
      <w:r w:rsidR="00D54F16" w:rsidRPr="00C856EB">
        <w:rPr>
          <w:rFonts w:ascii="Calibri" w:hAnsi="Calibri" w:cs="Calibri"/>
          <w:i/>
          <w:iCs/>
          <w:sz w:val="24"/>
          <w:szCs w:val="24"/>
          <w:lang w:val="cy-GB"/>
        </w:rPr>
        <w:t>’</w:t>
      </w:r>
      <w:r w:rsidRPr="00C856EB">
        <w:rPr>
          <w:rFonts w:ascii="Calibri" w:hAnsi="Calibri" w:cs="Calibri"/>
          <w:i/>
          <w:iCs/>
          <w:sz w:val="24"/>
          <w:szCs w:val="24"/>
          <w:lang w:val="cy-GB"/>
        </w:rPr>
        <w:t xml:space="preserve">r cynigion yn yr ymgynghoriad hwn gael effaith ar y grwpiau a ganlyn: </w:t>
      </w:r>
    </w:p>
    <w:p w14:paraId="5C43E6E7" w14:textId="1954858D" w:rsidR="00BF7CA4" w:rsidRPr="00C856EB" w:rsidRDefault="0084014B">
      <w:pPr>
        <w:pStyle w:val="ParagraffRhestr"/>
        <w:numPr>
          <w:ilvl w:val="0"/>
          <w:numId w:val="34"/>
        </w:numPr>
        <w:rPr>
          <w:rFonts w:ascii="Calibri" w:eastAsia="Times New Roman" w:hAnsi="Calibri" w:cs="Calibri"/>
          <w:i/>
          <w:iCs/>
          <w:color w:val="000000"/>
          <w:sz w:val="24"/>
          <w:szCs w:val="24"/>
          <w:lang w:val="cy-GB"/>
        </w:rPr>
      </w:pPr>
      <w:r w:rsidRPr="00C856EB">
        <w:rPr>
          <w:rFonts w:ascii="Calibri" w:eastAsia="Times New Roman" w:hAnsi="Calibri" w:cs="Calibri"/>
          <w:i/>
          <w:color w:val="000000"/>
          <w:sz w:val="24"/>
          <w:szCs w:val="24"/>
          <w:lang w:val="cy-GB"/>
        </w:rPr>
        <w:t>Y rheini sy</w:t>
      </w:r>
      <w:r w:rsidR="00D54F16" w:rsidRPr="00C856EB">
        <w:rPr>
          <w:rFonts w:ascii="Calibri" w:eastAsia="Times New Roman" w:hAnsi="Calibri" w:cs="Calibri"/>
          <w:i/>
          <w:color w:val="000000"/>
          <w:sz w:val="24"/>
          <w:szCs w:val="24"/>
          <w:lang w:val="cy-GB"/>
        </w:rPr>
        <w:t>’</w:t>
      </w:r>
      <w:r w:rsidRPr="00C856EB">
        <w:rPr>
          <w:rFonts w:ascii="Calibri" w:eastAsia="Times New Roman" w:hAnsi="Calibri" w:cs="Calibri"/>
          <w:i/>
          <w:color w:val="000000"/>
          <w:sz w:val="24"/>
          <w:szCs w:val="24"/>
          <w:lang w:val="cy-GB"/>
        </w:rPr>
        <w:t>n byw</w:t>
      </w:r>
      <w:r w:rsidRPr="00C856EB">
        <w:rPr>
          <w:rFonts w:ascii="Calibri" w:eastAsia="Times New Roman" w:hAnsi="Calibri" w:cs="Calibri"/>
          <w:iCs/>
          <w:color w:val="000000"/>
          <w:sz w:val="24"/>
          <w:szCs w:val="24"/>
          <w:lang w:val="cy-GB"/>
        </w:rPr>
        <w:t xml:space="preserve"> </w:t>
      </w:r>
      <w:r w:rsidRPr="00C856EB">
        <w:rPr>
          <w:rFonts w:ascii="Calibri" w:eastAsia="Times New Roman" w:hAnsi="Calibri" w:cs="Calibri"/>
          <w:i/>
          <w:iCs/>
          <w:color w:val="000000"/>
          <w:sz w:val="24"/>
          <w:szCs w:val="24"/>
          <w:lang w:val="cy-GB"/>
        </w:rPr>
        <w:t>mewn ardaloedd gwledig</w:t>
      </w:r>
    </w:p>
    <w:p w14:paraId="33FE072F" w14:textId="77777777" w:rsidR="00BF7CA4" w:rsidRPr="00C856EB" w:rsidRDefault="0084014B">
      <w:pPr>
        <w:pStyle w:val="ParagraffRhestr"/>
        <w:numPr>
          <w:ilvl w:val="0"/>
          <w:numId w:val="34"/>
        </w:numPr>
        <w:rPr>
          <w:rFonts w:ascii="Calibri" w:eastAsia="Times New Roman" w:hAnsi="Calibri" w:cs="Calibri"/>
          <w:i/>
          <w:iCs/>
          <w:color w:val="000000"/>
          <w:sz w:val="24"/>
          <w:szCs w:val="24"/>
          <w:lang w:val="cy-GB"/>
        </w:rPr>
      </w:pPr>
      <w:r w:rsidRPr="00C856EB">
        <w:rPr>
          <w:rFonts w:ascii="Calibri" w:eastAsia="Times New Roman" w:hAnsi="Calibri" w:cs="Calibri"/>
          <w:i/>
          <w:iCs/>
          <w:color w:val="000000"/>
          <w:sz w:val="24"/>
          <w:szCs w:val="24"/>
          <w:lang w:val="cy-GB"/>
        </w:rPr>
        <w:t>Grwpiau economaidd-gymdeithasol penodol</w:t>
      </w:r>
    </w:p>
    <w:p w14:paraId="336652B1" w14:textId="77777777" w:rsidR="00BF7CA4" w:rsidRPr="00C856EB" w:rsidRDefault="0084014B">
      <w:pPr>
        <w:pStyle w:val="ParagraffRhestr"/>
        <w:numPr>
          <w:ilvl w:val="0"/>
          <w:numId w:val="34"/>
        </w:numPr>
        <w:rPr>
          <w:rFonts w:ascii="Calibri" w:eastAsia="Times New Roman" w:hAnsi="Calibri" w:cs="Calibri"/>
          <w:i/>
          <w:iCs/>
          <w:color w:val="000000"/>
          <w:sz w:val="24"/>
          <w:szCs w:val="24"/>
          <w:lang w:val="cy-GB"/>
        </w:rPr>
      </w:pPr>
      <w:r w:rsidRPr="00C856EB">
        <w:rPr>
          <w:rFonts w:ascii="Calibri" w:eastAsia="Times New Roman" w:hAnsi="Calibri" w:cs="Calibri"/>
          <w:i/>
          <w:iCs/>
          <w:color w:val="000000"/>
          <w:sz w:val="24"/>
          <w:szCs w:val="24"/>
          <w:lang w:val="cy-GB"/>
        </w:rPr>
        <w:t>Plant a phobl ifanc</w:t>
      </w:r>
    </w:p>
    <w:p w14:paraId="777F281D" w14:textId="77777777" w:rsidR="00BF7CA4" w:rsidRPr="00C856EB" w:rsidRDefault="0084014B">
      <w:pPr>
        <w:pStyle w:val="ParagraffRhestr"/>
        <w:numPr>
          <w:ilvl w:val="0"/>
          <w:numId w:val="34"/>
        </w:numPr>
        <w:rPr>
          <w:rFonts w:ascii="Calibri" w:eastAsia="Times New Roman" w:hAnsi="Calibri" w:cs="Calibri"/>
          <w:i/>
          <w:iCs/>
          <w:color w:val="000000"/>
          <w:sz w:val="24"/>
          <w:szCs w:val="24"/>
          <w:lang w:val="cy-GB"/>
        </w:rPr>
      </w:pPr>
      <w:r w:rsidRPr="00C856EB">
        <w:rPr>
          <w:rFonts w:ascii="Calibri" w:eastAsia="Times New Roman" w:hAnsi="Calibri" w:cs="Calibri"/>
          <w:i/>
          <w:iCs/>
          <w:color w:val="000000"/>
          <w:sz w:val="24"/>
          <w:szCs w:val="24"/>
          <w:lang w:val="cy-GB"/>
        </w:rPr>
        <w:lastRenderedPageBreak/>
        <w:t>Cydraddoldeb mewn perthynas ag; Oedran; Rhyw; Hil; Crefydd; Cyfeiriadedd rhywiol; Beichiogrwydd a mamolaeth; Anabledd; Ailbennu rhywedd; Priodas/partneriaeth sifil.</w:t>
      </w:r>
    </w:p>
    <w:p w14:paraId="6432DC3D" w14:textId="19CDE8E7" w:rsidR="00BF7CA4" w:rsidRPr="00C856EB" w:rsidRDefault="0084014B" w:rsidP="00BF7CA4">
      <w:pPr>
        <w:spacing w:before="0" w:after="160" w:line="259" w:lineRule="auto"/>
        <w:rPr>
          <w:rFonts w:ascii="Calibri" w:hAnsi="Calibri" w:cs="Calibri"/>
          <w:sz w:val="24"/>
          <w:szCs w:val="24"/>
          <w:lang w:val="cy-GB"/>
        </w:rPr>
      </w:pPr>
      <w:r w:rsidRPr="00C856EB">
        <w:rPr>
          <w:rFonts w:ascii="Calibri" w:hAnsi="Calibri" w:cs="Calibri"/>
          <w:sz w:val="24"/>
          <w:szCs w:val="24"/>
          <w:lang w:val="cy-GB"/>
        </w:rPr>
        <w:t xml:space="preserve">Roedd y mwyafrif </w:t>
      </w:r>
      <w:r w:rsidR="00883F1F" w:rsidRPr="00C856EB">
        <w:rPr>
          <w:rFonts w:ascii="Calibri" w:hAnsi="Calibri" w:cs="Calibri"/>
          <w:sz w:val="24"/>
          <w:szCs w:val="24"/>
          <w:lang w:val="cy-GB"/>
        </w:rPr>
        <w:t>o’</w:t>
      </w:r>
      <w:r w:rsidRPr="00C856EB">
        <w:rPr>
          <w:rFonts w:ascii="Calibri" w:hAnsi="Calibri" w:cs="Calibri"/>
          <w:sz w:val="24"/>
          <w:szCs w:val="24"/>
          <w:lang w:val="cy-GB"/>
        </w:rPr>
        <w:t>r ymatebwyr o</w:t>
      </w:r>
      <w:r w:rsidR="00D54F16" w:rsidRPr="00C856EB">
        <w:rPr>
          <w:rFonts w:ascii="Calibri" w:hAnsi="Calibri" w:cs="Calibri"/>
          <w:sz w:val="24"/>
          <w:szCs w:val="24"/>
          <w:lang w:val="cy-GB"/>
        </w:rPr>
        <w:t>’</w:t>
      </w:r>
      <w:r w:rsidRPr="00C856EB">
        <w:rPr>
          <w:rFonts w:ascii="Calibri" w:hAnsi="Calibri" w:cs="Calibri"/>
          <w:sz w:val="24"/>
          <w:szCs w:val="24"/>
          <w:lang w:val="cy-GB"/>
        </w:rPr>
        <w:t>r farn y byddai</w:t>
      </w:r>
      <w:r w:rsidR="00D54F16" w:rsidRPr="00C856EB">
        <w:rPr>
          <w:rFonts w:ascii="Calibri" w:hAnsi="Calibri" w:cs="Calibri"/>
          <w:sz w:val="24"/>
          <w:szCs w:val="24"/>
          <w:lang w:val="cy-GB"/>
        </w:rPr>
        <w:t>’</w:t>
      </w:r>
      <w:r w:rsidRPr="00C856EB">
        <w:rPr>
          <w:rFonts w:ascii="Calibri" w:hAnsi="Calibri" w:cs="Calibri"/>
          <w:sz w:val="24"/>
          <w:szCs w:val="24"/>
          <w:lang w:val="cy-GB"/>
        </w:rPr>
        <w:t>r cynigion yn cael effaith gadarnhaol ar grwpiau penodol, teimlai rhai ohonynt fod y grwpiau hyn eisoes yn cael eu hystyried mewn penderfyniadau, ac roedd eraill o</w:t>
      </w:r>
      <w:r w:rsidR="00D54F16" w:rsidRPr="00C856EB">
        <w:rPr>
          <w:rFonts w:ascii="Calibri" w:hAnsi="Calibri" w:cs="Calibri"/>
          <w:sz w:val="24"/>
          <w:szCs w:val="24"/>
          <w:lang w:val="cy-GB"/>
        </w:rPr>
        <w:t>’</w:t>
      </w:r>
      <w:r w:rsidRPr="00C856EB">
        <w:rPr>
          <w:rFonts w:ascii="Calibri" w:hAnsi="Calibri" w:cs="Calibri"/>
          <w:sz w:val="24"/>
          <w:szCs w:val="24"/>
          <w:lang w:val="cy-GB"/>
        </w:rPr>
        <w:t>r farn nad oedd y dull gweithredu</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n mynd yn ddigon pell o bosibl. </w:t>
      </w:r>
    </w:p>
    <w:p w14:paraId="0E380C2B" w14:textId="63DE453B" w:rsidR="00BF7CA4" w:rsidRPr="00C856EB" w:rsidRDefault="0084014B" w:rsidP="00BF7CA4">
      <w:pPr>
        <w:spacing w:before="0" w:after="160" w:line="259" w:lineRule="auto"/>
        <w:rPr>
          <w:rFonts w:ascii="Calibri" w:hAnsi="Calibri" w:cs="Calibri"/>
          <w:sz w:val="24"/>
          <w:szCs w:val="24"/>
          <w:lang w:val="cy-GB"/>
        </w:rPr>
      </w:pPr>
      <w:r w:rsidRPr="00C856EB">
        <w:rPr>
          <w:rFonts w:ascii="Calibri" w:hAnsi="Calibri" w:cs="Calibri"/>
          <w:sz w:val="24"/>
          <w:szCs w:val="24"/>
          <w:lang w:val="cy-GB"/>
        </w:rPr>
        <w:t>Gofynnodd yr ymgynghoriad hefyd am grwpiau eraill nad ydynt wedi</w:t>
      </w:r>
      <w:r w:rsidR="00D54F16" w:rsidRPr="00C856EB">
        <w:rPr>
          <w:rFonts w:ascii="Calibri" w:hAnsi="Calibri" w:cs="Calibri"/>
          <w:sz w:val="24"/>
          <w:szCs w:val="24"/>
          <w:lang w:val="cy-GB"/>
        </w:rPr>
        <w:t>’</w:t>
      </w:r>
      <w:r w:rsidRPr="00C856EB">
        <w:rPr>
          <w:rFonts w:ascii="Calibri" w:hAnsi="Calibri" w:cs="Calibri"/>
          <w:sz w:val="24"/>
          <w:szCs w:val="24"/>
          <w:lang w:val="cy-GB"/>
        </w:rPr>
        <w:t>u cynnwys yn y rhestr uchod o bosibl, a chafwyd amrywiaeth o awgrymiadau, gan gynnwys pobl sy</w:t>
      </w:r>
      <w:r w:rsidR="00D54F16" w:rsidRPr="00C856EB">
        <w:rPr>
          <w:rFonts w:ascii="Calibri" w:hAnsi="Calibri" w:cs="Calibri"/>
          <w:sz w:val="24"/>
          <w:szCs w:val="24"/>
          <w:lang w:val="cy-GB"/>
        </w:rPr>
        <w:t>’</w:t>
      </w:r>
      <w:r w:rsidRPr="00C856EB">
        <w:rPr>
          <w:rFonts w:ascii="Calibri" w:hAnsi="Calibri" w:cs="Calibri"/>
          <w:sz w:val="24"/>
          <w:szCs w:val="24"/>
          <w:lang w:val="cy-GB"/>
        </w:rPr>
        <w:t>n profi digartrefedd, cyn-filwyr, y rhai sy</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n gadael gofal a gofalwyr di-dâl. </w:t>
      </w:r>
    </w:p>
    <w:p w14:paraId="173798B4" w14:textId="232D0122" w:rsidR="00BA3F33" w:rsidRPr="00C856EB" w:rsidRDefault="0084014B" w:rsidP="00BA3F33">
      <w:pPr>
        <w:spacing w:before="0" w:after="160" w:line="259" w:lineRule="auto"/>
        <w:rPr>
          <w:rFonts w:ascii="Calibri" w:hAnsi="Calibri" w:cs="Calibri"/>
          <w:sz w:val="24"/>
          <w:szCs w:val="24"/>
          <w:lang w:val="cy-GB"/>
        </w:rPr>
      </w:pPr>
      <w:r w:rsidRPr="00C856EB">
        <w:rPr>
          <w:rFonts w:ascii="Calibri" w:hAnsi="Calibri" w:cs="Calibri"/>
          <w:sz w:val="24"/>
          <w:szCs w:val="24"/>
          <w:lang w:val="cy-GB"/>
        </w:rPr>
        <w:t xml:space="preserve">Oherwydd y bydd y boblogaeth yr effeithir </w:t>
      </w:r>
      <w:proofErr w:type="spellStart"/>
      <w:r w:rsidRPr="00C856EB">
        <w:rPr>
          <w:rFonts w:ascii="Calibri" w:hAnsi="Calibri" w:cs="Calibri"/>
          <w:sz w:val="24"/>
          <w:szCs w:val="24"/>
          <w:lang w:val="cy-GB"/>
        </w:rPr>
        <w:t>arni</w:t>
      </w:r>
      <w:r w:rsidR="00D54F16" w:rsidRPr="00C856EB">
        <w:rPr>
          <w:rFonts w:ascii="Calibri" w:hAnsi="Calibri" w:cs="Calibri"/>
          <w:sz w:val="24"/>
          <w:szCs w:val="24"/>
          <w:lang w:val="cy-GB"/>
        </w:rPr>
        <w:t>’</w:t>
      </w:r>
      <w:r w:rsidRPr="00C856EB">
        <w:rPr>
          <w:rFonts w:ascii="Calibri" w:hAnsi="Calibri" w:cs="Calibri"/>
          <w:sz w:val="24"/>
          <w:szCs w:val="24"/>
          <w:lang w:val="cy-GB"/>
        </w:rPr>
        <w:t>n</w:t>
      </w:r>
      <w:proofErr w:type="spellEnd"/>
      <w:r w:rsidRPr="00C856EB">
        <w:rPr>
          <w:rFonts w:ascii="Calibri" w:hAnsi="Calibri" w:cs="Calibri"/>
          <w:sz w:val="24"/>
          <w:szCs w:val="24"/>
          <w:lang w:val="cy-GB"/>
        </w:rPr>
        <w:t xml:space="preserve"> amrywio mewn ardaloedd a chyd-destunau gwahanol, bydd y canllawiau a gyflwynir gan yr Uned Gymorth Asesu Effaith ar Iechyd Cymorth yn rhoi cymorth ar nodi grwpiau poblogaeth perthnasol yn unol â</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pum ffordd o weithio a nodir yn </w:t>
      </w:r>
      <w:r w:rsidR="00C41D02" w:rsidRPr="00C856EB">
        <w:rPr>
          <w:rFonts w:ascii="Calibri" w:hAnsi="Calibri" w:cs="Calibri"/>
          <w:sz w:val="24"/>
          <w:szCs w:val="24"/>
          <w:lang w:val="cy-GB"/>
        </w:rPr>
        <w:t xml:space="preserve">y Ddeddf </w:t>
      </w:r>
      <w:r w:rsidRPr="00C856EB">
        <w:rPr>
          <w:rFonts w:ascii="Calibri" w:hAnsi="Calibri" w:cs="Calibri"/>
          <w:sz w:val="24"/>
          <w:szCs w:val="24"/>
          <w:lang w:val="cy-GB"/>
        </w:rPr>
        <w:t xml:space="preserve">Llesiant. Disgwylir y bydd y canllawiau hyn yn gymwys i bob corff cyhoeddus yr effeithir arnynt gan y Rheoliadau. </w:t>
      </w:r>
    </w:p>
    <w:p w14:paraId="4AE9E504" w14:textId="77777777" w:rsidR="003C5D9C" w:rsidRPr="00C856EB" w:rsidRDefault="0084014B" w:rsidP="00736479">
      <w:pPr>
        <w:spacing w:before="240" w:after="240"/>
        <w:jc w:val="both"/>
        <w:rPr>
          <w:rFonts w:cstheme="minorHAnsi"/>
          <w:b/>
          <w:bCs/>
          <w:color w:val="000000" w:themeColor="text1"/>
          <w:sz w:val="24"/>
          <w:lang w:val="cy-GB"/>
        </w:rPr>
      </w:pPr>
      <w:r w:rsidRPr="00C856EB">
        <w:rPr>
          <w:rFonts w:cstheme="minorHAnsi"/>
          <w:b/>
          <w:bCs/>
          <w:color w:val="000000" w:themeColor="text1"/>
          <w:sz w:val="24"/>
          <w:lang w:val="cy-GB"/>
        </w:rPr>
        <w:t>Effaith</w:t>
      </w:r>
      <w:bookmarkStart w:id="7" w:name="_Hlk121928811"/>
    </w:p>
    <w:p w14:paraId="0A03AA11" w14:textId="6F958369" w:rsidR="000C0F3B" w:rsidRPr="00C856EB" w:rsidRDefault="0084014B" w:rsidP="00DB67B3">
      <w:pPr>
        <w:spacing w:before="120"/>
        <w:rPr>
          <w:rStyle w:val="Cryf"/>
          <w:rFonts w:cstheme="minorHAnsi"/>
          <w:b w:val="0"/>
          <w:bCs w:val="0"/>
          <w:iCs/>
          <w:color w:val="000000" w:themeColor="text1"/>
          <w:sz w:val="24"/>
          <w:lang w:val="cy-GB"/>
        </w:rPr>
      </w:pPr>
      <w:r w:rsidRPr="00C856EB">
        <w:rPr>
          <w:rStyle w:val="Cryf"/>
          <w:rFonts w:cstheme="minorHAnsi"/>
          <w:b w:val="0"/>
          <w:bCs w:val="0"/>
          <w:iCs/>
          <w:color w:val="000000" w:themeColor="text1"/>
          <w:sz w:val="24"/>
          <w:lang w:val="cy-GB"/>
        </w:rPr>
        <w:t>Mae Asesiadau o</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Effaith ar Iechyd yn ffordd o sicrhau bod effeithiau iechyd yn cael eu hystyried fel rhan o</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 xml:space="preserve">r broses gwneud penderfyniadau a llunio polisïau. </w:t>
      </w:r>
      <w:proofErr w:type="spellStart"/>
      <w:r w:rsidRPr="00C856EB">
        <w:rPr>
          <w:rStyle w:val="Cryf"/>
          <w:rFonts w:cstheme="minorHAnsi"/>
          <w:b w:val="0"/>
          <w:bCs w:val="0"/>
          <w:iCs/>
          <w:color w:val="000000" w:themeColor="text1"/>
          <w:sz w:val="24"/>
          <w:lang w:val="cy-GB"/>
        </w:rPr>
        <w:t>Gallant</w:t>
      </w:r>
      <w:proofErr w:type="spellEnd"/>
      <w:r w:rsidRPr="00C856EB">
        <w:rPr>
          <w:rStyle w:val="Cryf"/>
          <w:rFonts w:cstheme="minorHAnsi"/>
          <w:b w:val="0"/>
          <w:bCs w:val="0"/>
          <w:iCs/>
          <w:color w:val="000000" w:themeColor="text1"/>
          <w:sz w:val="24"/>
          <w:lang w:val="cy-GB"/>
        </w:rPr>
        <w:t xml:space="preserve"> leihau anghydraddoldebau iechyd drwy nodi effeithiau cadarnhaol a negyddol posibl yn gynnar yn y broses, sydd wedyn yn gallu cael eu cynyddu i</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eithaf, eu hosgoi neu eu lliniaru.</w:t>
      </w:r>
      <w:r w:rsidRPr="00C856EB">
        <w:rPr>
          <w:rStyle w:val="CyfeirnodTroednodyn"/>
          <w:rFonts w:cstheme="minorHAnsi"/>
          <w:iCs/>
          <w:color w:val="000000" w:themeColor="text1"/>
          <w:sz w:val="24"/>
          <w:lang w:val="cy-GB"/>
        </w:rPr>
        <w:footnoteReference w:id="14"/>
      </w:r>
      <w:r w:rsidRPr="00C856EB">
        <w:rPr>
          <w:rStyle w:val="Cryf"/>
          <w:rFonts w:cstheme="minorHAnsi"/>
          <w:b w:val="0"/>
          <w:bCs w:val="0"/>
          <w:iCs/>
          <w:color w:val="000000" w:themeColor="text1"/>
          <w:sz w:val="24"/>
          <w:lang w:val="cy-GB"/>
        </w:rPr>
        <w:t xml:space="preserve"> Gall</w:t>
      </w:r>
      <w:r w:rsidR="005A1826" w:rsidRPr="00C856EB">
        <w:rPr>
          <w:rStyle w:val="Cryf"/>
          <w:rFonts w:cstheme="minorHAnsi"/>
          <w:b w:val="0"/>
          <w:bCs w:val="0"/>
          <w:iCs/>
          <w:color w:val="000000" w:themeColor="text1"/>
          <w:sz w:val="24"/>
          <w:lang w:val="cy-GB"/>
        </w:rPr>
        <w:t>ent</w:t>
      </w:r>
      <w:r w:rsidRPr="00C856EB">
        <w:rPr>
          <w:rStyle w:val="Cryf"/>
          <w:rFonts w:cstheme="minorHAnsi"/>
          <w:b w:val="0"/>
          <w:bCs w:val="0"/>
          <w:iCs/>
          <w:color w:val="000000" w:themeColor="text1"/>
          <w:sz w:val="24"/>
          <w:lang w:val="cy-GB"/>
        </w:rPr>
        <w:t xml:space="preserve"> hefyd gefnogi datblygiad polisi cyfranogol fel ffordd o</w:t>
      </w:r>
      <w:r w:rsidR="00CA7F20" w:rsidRPr="00C856EB">
        <w:rPr>
          <w:rStyle w:val="Cryf"/>
          <w:rFonts w:cstheme="minorHAnsi"/>
          <w:b w:val="0"/>
          <w:bCs w:val="0"/>
          <w:iCs/>
          <w:color w:val="000000" w:themeColor="text1"/>
          <w:sz w:val="24"/>
          <w:lang w:val="cy-GB"/>
        </w:rPr>
        <w:t xml:space="preserve"> benderfynu a ddylid</w:t>
      </w:r>
      <w:r w:rsidRPr="00C856EB">
        <w:rPr>
          <w:rStyle w:val="Cryf"/>
          <w:rFonts w:cstheme="minorHAnsi"/>
          <w:b w:val="0"/>
          <w:bCs w:val="0"/>
          <w:iCs/>
          <w:color w:val="000000" w:themeColor="text1"/>
          <w:sz w:val="24"/>
          <w:lang w:val="cy-GB"/>
        </w:rPr>
        <w:t xml:space="preserve"> ymgysylltu â</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grwpiau poblogaeth yr effeithir arnynt.</w:t>
      </w:r>
      <w:r w:rsidRPr="00C856EB">
        <w:rPr>
          <w:rStyle w:val="CyfeirnodTroednodyn"/>
          <w:rFonts w:cstheme="minorHAnsi"/>
          <w:iCs/>
          <w:color w:val="000000" w:themeColor="text1"/>
          <w:sz w:val="24"/>
          <w:lang w:val="cy-GB"/>
        </w:rPr>
        <w:footnoteReference w:id="15"/>
      </w:r>
    </w:p>
    <w:p w14:paraId="499FF8F6" w14:textId="1372FEB5" w:rsidR="00347149" w:rsidRPr="00C856EB" w:rsidRDefault="0084014B" w:rsidP="00341DC7">
      <w:pPr>
        <w:spacing w:before="120"/>
        <w:rPr>
          <w:rStyle w:val="Cryf"/>
          <w:rFonts w:cstheme="minorHAnsi"/>
          <w:b w:val="0"/>
          <w:bCs w:val="0"/>
          <w:iCs/>
          <w:color w:val="000000" w:themeColor="text1"/>
          <w:sz w:val="24"/>
          <w:lang w:val="cy-GB"/>
        </w:rPr>
      </w:pPr>
      <w:bookmarkStart w:id="8" w:name="_Hlk178062220"/>
      <w:r w:rsidRPr="00C856EB">
        <w:rPr>
          <w:rStyle w:val="Cryf"/>
          <w:rFonts w:cstheme="minorHAnsi"/>
          <w:b w:val="0"/>
          <w:bCs w:val="0"/>
          <w:iCs/>
          <w:color w:val="000000" w:themeColor="text1"/>
          <w:sz w:val="24"/>
          <w:lang w:val="cy-GB"/>
        </w:rPr>
        <w:t>Nid oes darlun cynhwysfawr o pryd y mae</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asesiadau hyn yn cael eu cynnal yng Nghymru, oherwydd dim ond mewn amgylchiadau cyfyng iawn y mae Asesiadau o</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 xml:space="preserve">r Effaith ar Iechyd </w:t>
      </w:r>
      <w:r w:rsidR="00CA7F20" w:rsidRPr="00C856EB">
        <w:rPr>
          <w:rStyle w:val="Cryf"/>
          <w:rFonts w:cstheme="minorHAnsi"/>
          <w:b w:val="0"/>
          <w:bCs w:val="0"/>
          <w:iCs/>
          <w:color w:val="000000" w:themeColor="text1"/>
          <w:sz w:val="24"/>
          <w:lang w:val="cy-GB"/>
        </w:rPr>
        <w:t>yn</w:t>
      </w:r>
      <w:r w:rsidRPr="00C856EB">
        <w:rPr>
          <w:rStyle w:val="Cryf"/>
          <w:rFonts w:cstheme="minorHAnsi"/>
          <w:b w:val="0"/>
          <w:bCs w:val="0"/>
          <w:iCs/>
          <w:color w:val="000000" w:themeColor="text1"/>
          <w:sz w:val="24"/>
          <w:lang w:val="cy-GB"/>
        </w:rPr>
        <w:t xml:space="preserve"> ofynnol yn ôl y gyfraith ar hyn o bryd. Fodd bynnag, rydym yn gwybod o</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gwaith ymgysylltu â chyrff cyhoeddus a</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gwaith y mae</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Uned Gymorth wedi</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i wneud i gefnogi cyrff cyhoeddus i gynnal asesiadau eu bod yn cael eu defnyddio</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n wirfoddol yng Nghymru. Gellir cynnal gwahanol fathau o Asesiadau o</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Effaith ar Iechyd yn dibynnu ar faint a chymhlethdod y cynnig. Gall Asesiadau o</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 xml:space="preserve">r Effaith ar Iechyd fod ar ffurf naill ai asesiad safonol neu un cynhwysfawr. Ar sail yr wybodaeth a ddarparwyd gan yr Uned, ers y pandemig yn 2020, mae wedi arwain naw asesiad cynhwysfawr. </w:t>
      </w:r>
      <w:r w:rsidR="0068025A" w:rsidRPr="00C856EB">
        <w:rPr>
          <w:sz w:val="24"/>
          <w:szCs w:val="24"/>
          <w:lang w:val="cy-GB"/>
        </w:rPr>
        <w:t>Mae</w:t>
      </w:r>
      <w:r w:rsidR="00D54F16" w:rsidRPr="00C856EB">
        <w:rPr>
          <w:sz w:val="24"/>
          <w:szCs w:val="24"/>
          <w:lang w:val="cy-GB"/>
        </w:rPr>
        <w:t>’</w:t>
      </w:r>
      <w:r w:rsidR="0068025A" w:rsidRPr="00C856EB">
        <w:rPr>
          <w:sz w:val="24"/>
          <w:szCs w:val="24"/>
          <w:lang w:val="cy-GB"/>
        </w:rPr>
        <w:t>n bosibl bod mwy lle y mae Cyrff Gwasanaethau Cyhoeddus ac eraill wedi</w:t>
      </w:r>
      <w:r w:rsidR="00D54F16" w:rsidRPr="00C856EB">
        <w:rPr>
          <w:sz w:val="24"/>
          <w:szCs w:val="24"/>
          <w:lang w:val="cy-GB"/>
        </w:rPr>
        <w:t>’</w:t>
      </w:r>
      <w:r w:rsidR="0068025A" w:rsidRPr="00C856EB">
        <w:rPr>
          <w:sz w:val="24"/>
          <w:szCs w:val="24"/>
          <w:lang w:val="cy-GB"/>
        </w:rPr>
        <w:t>u cynnal heb gymorth yr Uned.</w:t>
      </w:r>
      <w:r w:rsidRPr="00C856EB">
        <w:rPr>
          <w:rStyle w:val="Cryf"/>
          <w:rFonts w:cstheme="minorHAnsi"/>
          <w:b w:val="0"/>
          <w:bCs w:val="0"/>
          <w:iCs/>
          <w:color w:val="000000" w:themeColor="text1"/>
          <w:sz w:val="24"/>
          <w:lang w:val="cy-GB"/>
        </w:rPr>
        <w:t xml:space="preserve"> </w:t>
      </w:r>
    </w:p>
    <w:bookmarkEnd w:id="8"/>
    <w:p w14:paraId="191EC458" w14:textId="6A5846EA" w:rsidR="000460DD" w:rsidRPr="00C856EB" w:rsidRDefault="0084014B" w:rsidP="00341DC7">
      <w:pPr>
        <w:spacing w:before="120"/>
        <w:rPr>
          <w:rStyle w:val="Cryf"/>
          <w:rFonts w:cstheme="minorHAnsi"/>
          <w:b w:val="0"/>
          <w:bCs w:val="0"/>
          <w:iCs/>
          <w:color w:val="000000" w:themeColor="text1"/>
          <w:sz w:val="24"/>
          <w:lang w:val="cy-GB"/>
        </w:rPr>
      </w:pPr>
      <w:r w:rsidRPr="00C856EB">
        <w:rPr>
          <w:rStyle w:val="Cryf"/>
          <w:rFonts w:cstheme="minorHAnsi"/>
          <w:b w:val="0"/>
          <w:bCs w:val="0"/>
          <w:iCs/>
          <w:color w:val="000000" w:themeColor="text1"/>
          <w:sz w:val="24"/>
          <w:lang w:val="cy-GB"/>
        </w:rPr>
        <w:lastRenderedPageBreak/>
        <w:t>Disgwylir y bydd y Rheoliadau yn creu cysondeb ar draws cyrff cyhoeddus yng Nghymru mewn perthynas ag Asesiadau o</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Effaith ar Iechyd ac yn galluogi datblyg</w:t>
      </w:r>
      <w:r w:rsidR="002A7376" w:rsidRPr="00C856EB">
        <w:rPr>
          <w:rStyle w:val="Cryf"/>
          <w:rFonts w:cstheme="minorHAnsi"/>
          <w:b w:val="0"/>
          <w:bCs w:val="0"/>
          <w:iCs/>
          <w:color w:val="000000" w:themeColor="text1"/>
          <w:sz w:val="24"/>
          <w:lang w:val="cy-GB"/>
        </w:rPr>
        <w:t>u</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sail dystiolaeth</w:t>
      </w:r>
      <w:r w:rsidR="002A7376" w:rsidRPr="00C856EB">
        <w:rPr>
          <w:rStyle w:val="Cryf"/>
          <w:rFonts w:cstheme="minorHAnsi"/>
          <w:b w:val="0"/>
          <w:bCs w:val="0"/>
          <w:iCs/>
          <w:color w:val="000000" w:themeColor="text1"/>
          <w:sz w:val="24"/>
          <w:lang w:val="cy-GB"/>
        </w:rPr>
        <w:t xml:space="preserve"> ymhellach</w:t>
      </w:r>
      <w:r w:rsidRPr="00C856EB">
        <w:rPr>
          <w:rStyle w:val="Cryf"/>
          <w:rFonts w:cstheme="minorHAnsi"/>
          <w:b w:val="0"/>
          <w:bCs w:val="0"/>
          <w:iCs/>
          <w:color w:val="000000" w:themeColor="text1"/>
          <w:sz w:val="24"/>
          <w:lang w:val="cy-GB"/>
        </w:rPr>
        <w:t xml:space="preserve">. </w:t>
      </w:r>
    </w:p>
    <w:p w14:paraId="4C5F28AD" w14:textId="02E6C5C6" w:rsidR="000C0F3B" w:rsidRPr="00C856EB" w:rsidRDefault="0084014B" w:rsidP="00341DC7">
      <w:pPr>
        <w:spacing w:before="120"/>
        <w:rPr>
          <w:rStyle w:val="Cryf"/>
          <w:rFonts w:cstheme="minorHAnsi"/>
          <w:b w:val="0"/>
          <w:bCs w:val="0"/>
          <w:iCs/>
          <w:color w:val="000000" w:themeColor="text1"/>
          <w:sz w:val="24"/>
          <w:lang w:val="cy-GB"/>
        </w:rPr>
      </w:pPr>
      <w:r w:rsidRPr="00C856EB">
        <w:rPr>
          <w:rStyle w:val="Cryf"/>
          <w:rFonts w:cstheme="minorHAnsi"/>
          <w:b w:val="0"/>
          <w:bCs w:val="0"/>
          <w:iCs/>
          <w:color w:val="000000" w:themeColor="text1"/>
          <w:sz w:val="24"/>
          <w:lang w:val="cy-GB"/>
        </w:rPr>
        <w:t>Dangosodd yr ymgynghoriad gefnogaeth eang i</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polisi, ochr yn ochr â</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pryderon a godwyd am y dyletswyddau ychwanegol sy</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n cael eu rhoi ar gyrff cyhoeddus ac integreiddio â</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dyletswyddau presennol a bennir drwy gynnal asesiadau effaith.</w:t>
      </w:r>
    </w:p>
    <w:p w14:paraId="79A86456" w14:textId="618B219E" w:rsidR="00D11375" w:rsidRPr="00C856EB" w:rsidRDefault="0084014B" w:rsidP="00842441">
      <w:pPr>
        <w:spacing w:before="120"/>
        <w:rPr>
          <w:rStyle w:val="Cryf"/>
          <w:rFonts w:cstheme="minorHAnsi"/>
          <w:b w:val="0"/>
          <w:bCs w:val="0"/>
          <w:iCs/>
          <w:color w:val="000000" w:themeColor="text1"/>
          <w:sz w:val="24"/>
          <w:lang w:val="cy-GB"/>
        </w:rPr>
      </w:pPr>
      <w:r w:rsidRPr="00C856EB">
        <w:rPr>
          <w:rStyle w:val="Cryf"/>
          <w:rFonts w:cstheme="minorHAnsi"/>
          <w:b w:val="0"/>
          <w:bCs w:val="0"/>
          <w:iCs/>
          <w:color w:val="000000" w:themeColor="text1"/>
          <w:sz w:val="24"/>
          <w:lang w:val="cy-GB"/>
        </w:rPr>
        <w:t>Mae</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effeithiau, yn gadarnhaol a negyddol, wedi</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u harchwilio</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 xml:space="preserve">n fanwl â rhanddeiliaid drwy wahanol fforymau ac ar adegau gwahanol ar hyd y broses datblygu polisi. </w:t>
      </w:r>
    </w:p>
    <w:p w14:paraId="4C1E423C" w14:textId="4BECFBE4" w:rsidR="000460DD" w:rsidRPr="00C856EB" w:rsidRDefault="0084014B" w:rsidP="00842441">
      <w:pPr>
        <w:spacing w:before="120"/>
        <w:rPr>
          <w:rFonts w:cstheme="minorHAnsi"/>
          <w:iCs/>
          <w:color w:val="000000" w:themeColor="text1"/>
          <w:sz w:val="24"/>
          <w:lang w:val="cy-GB"/>
        </w:rPr>
      </w:pPr>
      <w:r w:rsidRPr="00C856EB">
        <w:rPr>
          <w:rStyle w:val="Cryf"/>
          <w:rFonts w:cstheme="minorHAnsi"/>
          <w:b w:val="0"/>
          <w:bCs w:val="0"/>
          <w:iCs/>
          <w:color w:val="000000" w:themeColor="text1"/>
          <w:sz w:val="24"/>
          <w:lang w:val="cy-GB"/>
        </w:rPr>
        <w:t>Yn ogystal â</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ymgynghoriad ffurfiol, cynhaliwyd gweithdai â chyrff cyhoeddus perthnasol a phartïon eraill â diddordeb cyn yr ymgynghoriad i gasglu safbwyntiau a chyfraniadau i lywio cwestiynau</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r ymgynghoriad, ac ar ôl yr ymgynghoriad, i grynhoi</w:t>
      </w:r>
      <w:r w:rsidR="00D54F16" w:rsidRPr="00C856EB">
        <w:rPr>
          <w:rStyle w:val="Cryf"/>
          <w:rFonts w:cstheme="minorHAnsi"/>
          <w:b w:val="0"/>
          <w:bCs w:val="0"/>
          <w:iCs/>
          <w:color w:val="000000" w:themeColor="text1"/>
          <w:sz w:val="24"/>
          <w:lang w:val="cy-GB"/>
        </w:rPr>
        <w:t>’</w:t>
      </w:r>
      <w:r w:rsidRPr="00C856EB">
        <w:rPr>
          <w:rStyle w:val="Cryf"/>
          <w:rFonts w:cstheme="minorHAnsi"/>
          <w:b w:val="0"/>
          <w:bCs w:val="0"/>
          <w:iCs/>
          <w:color w:val="000000" w:themeColor="text1"/>
          <w:sz w:val="24"/>
          <w:lang w:val="cy-GB"/>
        </w:rPr>
        <w:t xml:space="preserve">r adborth, casglu safbwyntiau am themâu allweddol a rhoi diweddariad am y camau nesaf.  </w:t>
      </w:r>
    </w:p>
    <w:bookmarkEnd w:id="7"/>
    <w:p w14:paraId="3FDFCF8A" w14:textId="77777777" w:rsidR="003C5D9C" w:rsidRPr="00C856EB" w:rsidRDefault="0084014B" w:rsidP="00736479">
      <w:pPr>
        <w:spacing w:before="240" w:after="240"/>
        <w:jc w:val="both"/>
        <w:rPr>
          <w:rStyle w:val="Cryf"/>
          <w:rFonts w:cstheme="minorHAnsi"/>
          <w:color w:val="000000" w:themeColor="text1"/>
          <w:sz w:val="24"/>
          <w:lang w:val="cy-GB"/>
        </w:rPr>
      </w:pPr>
      <w:r w:rsidRPr="00C856EB">
        <w:rPr>
          <w:rStyle w:val="Cryf"/>
          <w:rFonts w:cstheme="minorHAnsi"/>
          <w:color w:val="000000" w:themeColor="text1"/>
          <w:sz w:val="24"/>
          <w:lang w:val="cy-GB"/>
        </w:rPr>
        <w:t>Costau ac Arbedion</w:t>
      </w:r>
    </w:p>
    <w:p w14:paraId="0829AF83" w14:textId="224B4A7A" w:rsidR="000460DD" w:rsidRPr="00C856EB" w:rsidRDefault="0084014B" w:rsidP="000460DD">
      <w:pPr>
        <w:rPr>
          <w:rFonts w:cstheme="minorHAnsi"/>
          <w:sz w:val="24"/>
          <w:szCs w:val="24"/>
          <w:lang w:val="cy-GB"/>
        </w:rPr>
      </w:pPr>
      <w:r w:rsidRPr="00C856EB">
        <w:rPr>
          <w:rFonts w:cstheme="minorHAnsi"/>
          <w:sz w:val="24"/>
          <w:szCs w:val="24"/>
          <w:lang w:val="cy-GB"/>
        </w:rPr>
        <w:t>Gan ystyried y pwysau ar adnoddau o fewn cyrff cyhoeddus yn yr hinsawdd ariannol presennol, sicrh</w:t>
      </w:r>
      <w:r w:rsidR="00A07CFB" w:rsidRPr="00C856EB">
        <w:rPr>
          <w:rFonts w:cstheme="minorHAnsi"/>
          <w:sz w:val="24"/>
          <w:szCs w:val="24"/>
          <w:lang w:val="cy-GB"/>
        </w:rPr>
        <w:t>eir</w:t>
      </w:r>
      <w:r w:rsidRPr="00C856EB">
        <w:rPr>
          <w:rFonts w:cstheme="minorHAnsi"/>
          <w:sz w:val="24"/>
          <w:szCs w:val="24"/>
          <w:lang w:val="cy-GB"/>
        </w:rPr>
        <w:t xml:space="preserve"> y bydd gan gyrff cyhoeddus ddigon o amser i baratoi cyn i</w:t>
      </w:r>
      <w:r w:rsidR="00D54F16" w:rsidRPr="00C856EB">
        <w:rPr>
          <w:rFonts w:cstheme="minorHAnsi"/>
          <w:sz w:val="24"/>
          <w:szCs w:val="24"/>
          <w:lang w:val="cy-GB"/>
        </w:rPr>
        <w:t>’</w:t>
      </w:r>
      <w:r w:rsidRPr="00C856EB">
        <w:rPr>
          <w:rFonts w:cstheme="minorHAnsi"/>
          <w:sz w:val="24"/>
          <w:szCs w:val="24"/>
          <w:lang w:val="cy-GB"/>
        </w:rPr>
        <w:t>r Rheoliadau ddod i rym. Cynhaliwyd gweithdai â chyrff cyhoeddus i gasglu adborth ar yr hyn sydd ei angen arnynt i weithredu</w:t>
      </w:r>
      <w:r w:rsidR="00D54F16" w:rsidRPr="00C856EB">
        <w:rPr>
          <w:rFonts w:cstheme="minorHAnsi"/>
          <w:sz w:val="24"/>
          <w:szCs w:val="24"/>
          <w:lang w:val="cy-GB"/>
        </w:rPr>
        <w:t>’</w:t>
      </w:r>
      <w:r w:rsidRPr="00C856EB">
        <w:rPr>
          <w:rFonts w:cstheme="minorHAnsi"/>
          <w:sz w:val="24"/>
          <w:szCs w:val="24"/>
          <w:lang w:val="cy-GB"/>
        </w:rPr>
        <w:t xml:space="preserve">r polisi hwn yn effeithiol, a </w:t>
      </w:r>
      <w:r w:rsidR="00792FBA" w:rsidRPr="00C856EB">
        <w:rPr>
          <w:rFonts w:cstheme="minorHAnsi"/>
          <w:sz w:val="24"/>
          <w:szCs w:val="24"/>
          <w:lang w:val="cy-GB"/>
        </w:rPr>
        <w:t>bydd</w:t>
      </w:r>
      <w:r w:rsidRPr="00C856EB">
        <w:rPr>
          <w:rFonts w:cstheme="minorHAnsi"/>
          <w:sz w:val="24"/>
          <w:szCs w:val="24"/>
          <w:lang w:val="cy-GB"/>
        </w:rPr>
        <w:t xml:space="preserve"> c</w:t>
      </w:r>
      <w:r w:rsidR="00792FBA" w:rsidRPr="00C856EB">
        <w:rPr>
          <w:rFonts w:cstheme="minorHAnsi"/>
          <w:sz w:val="24"/>
          <w:szCs w:val="24"/>
          <w:lang w:val="cy-GB"/>
        </w:rPr>
        <w:t>ymorth yn cael ei gynnig</w:t>
      </w:r>
      <w:r w:rsidRPr="00C856EB">
        <w:rPr>
          <w:rFonts w:cstheme="minorHAnsi"/>
          <w:sz w:val="24"/>
          <w:szCs w:val="24"/>
          <w:lang w:val="cy-GB"/>
        </w:rPr>
        <w:t xml:space="preserve"> i gyrff cyhoeddus ac adrannau eraill Llywodraeth Cymru i wireddu manteision yr asesiadau hyn a sicrhau eu bod yn cael yr effaith fwyaf posib. </w:t>
      </w:r>
    </w:p>
    <w:p w14:paraId="423EE7EA" w14:textId="47B438B6" w:rsidR="000460DD" w:rsidRPr="00C856EB" w:rsidRDefault="0084014B" w:rsidP="000460DD">
      <w:pPr>
        <w:jc w:val="both"/>
        <w:rPr>
          <w:rFonts w:cstheme="minorHAnsi"/>
          <w:sz w:val="24"/>
          <w:szCs w:val="24"/>
          <w:lang w:val="cy-GB"/>
        </w:rPr>
      </w:pPr>
      <w:r w:rsidRPr="00C856EB">
        <w:rPr>
          <w:rFonts w:cstheme="minorHAnsi"/>
          <w:sz w:val="24"/>
          <w:szCs w:val="24"/>
          <w:lang w:val="cy-GB"/>
        </w:rPr>
        <w:t>Er nad oes unrhyw oblygiadau ariannol uniongyrchol sy</w:t>
      </w:r>
      <w:r w:rsidR="00D54F16" w:rsidRPr="00C856EB">
        <w:rPr>
          <w:rFonts w:cstheme="minorHAnsi"/>
          <w:sz w:val="24"/>
          <w:szCs w:val="24"/>
          <w:lang w:val="cy-GB"/>
        </w:rPr>
        <w:t>’</w:t>
      </w:r>
      <w:r w:rsidRPr="00C856EB">
        <w:rPr>
          <w:rFonts w:cstheme="minorHAnsi"/>
          <w:sz w:val="24"/>
          <w:szCs w:val="24"/>
          <w:lang w:val="cy-GB"/>
        </w:rPr>
        <w:t>n codi o ddatblygu</w:t>
      </w:r>
      <w:r w:rsidR="00D54F16" w:rsidRPr="00C856EB">
        <w:rPr>
          <w:rFonts w:cstheme="minorHAnsi"/>
          <w:sz w:val="24"/>
          <w:szCs w:val="24"/>
          <w:lang w:val="cy-GB"/>
        </w:rPr>
        <w:t>’</w:t>
      </w:r>
      <w:r w:rsidRPr="00C856EB">
        <w:rPr>
          <w:rFonts w:cstheme="minorHAnsi"/>
          <w:sz w:val="24"/>
          <w:szCs w:val="24"/>
          <w:lang w:val="cy-GB"/>
        </w:rPr>
        <w:t>r Rheoliadau hyn, rhagwelir rhai goblygiadau o ran adnoddau ar gyfer cyrff cyhoeddus a fydd yn deillio o</w:t>
      </w:r>
      <w:r w:rsidR="00D54F16" w:rsidRPr="00C856EB">
        <w:rPr>
          <w:rFonts w:cstheme="minorHAnsi"/>
          <w:sz w:val="24"/>
          <w:szCs w:val="24"/>
          <w:lang w:val="cy-GB"/>
        </w:rPr>
        <w:t>’</w:t>
      </w:r>
      <w:r w:rsidRPr="00C856EB">
        <w:rPr>
          <w:rFonts w:cstheme="minorHAnsi"/>
          <w:sz w:val="24"/>
          <w:szCs w:val="24"/>
          <w:lang w:val="cy-GB"/>
        </w:rPr>
        <w:t>u gweithredu yn ôl pob tebyg. Gofynnodd yr ymgynghoriad am gostau a manteision i gyrff cyhoeddus, a bydd Asesiad Effaith Rheoleiddiol yn cael ei osod gerbron y Senedd yn unol â</w:t>
      </w:r>
      <w:r w:rsidR="00D54F16" w:rsidRPr="00C856EB">
        <w:rPr>
          <w:rFonts w:cstheme="minorHAnsi"/>
          <w:sz w:val="24"/>
          <w:szCs w:val="24"/>
          <w:lang w:val="cy-GB"/>
        </w:rPr>
        <w:t>’</w:t>
      </w:r>
      <w:r w:rsidRPr="00C856EB">
        <w:rPr>
          <w:rFonts w:cstheme="minorHAnsi"/>
          <w:sz w:val="24"/>
          <w:szCs w:val="24"/>
          <w:lang w:val="cy-GB"/>
        </w:rPr>
        <w:t xml:space="preserve">r Rheolau Sefydlog. </w:t>
      </w:r>
    </w:p>
    <w:p w14:paraId="0253E61C" w14:textId="1794BB52" w:rsidR="00F43CB2" w:rsidRPr="00C856EB" w:rsidRDefault="0084014B" w:rsidP="000460DD">
      <w:pPr>
        <w:rPr>
          <w:rFonts w:cstheme="minorHAnsi"/>
          <w:color w:val="000000" w:themeColor="text1"/>
          <w:sz w:val="24"/>
          <w:szCs w:val="24"/>
          <w:lang w:val="cy-GB"/>
        </w:rPr>
      </w:pPr>
      <w:r w:rsidRPr="00C856EB">
        <w:rPr>
          <w:rFonts w:cstheme="minorHAnsi"/>
          <w:color w:val="000000" w:themeColor="text1"/>
          <w:sz w:val="24"/>
          <w:szCs w:val="24"/>
          <w:lang w:val="cy-GB"/>
        </w:rPr>
        <w:t>Mae Asesiadau 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Effaith ar Iechyd yn offeryn i leihau anghydraddoldebau iechyd, a fydd, os caiff ei gyflawni, yn arwain at arbedion hirdymor. Gwnaeth adroddiad a luniwyd gan Iechyd Cyhoeddus Cymru yn 2021 amcangyfrif bod cyfanswm y gost flynyddol sy</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n gysylltiedig ag anghydraddoldeb o ran defnyddio gwasanaethau ysbytai i</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GIG yng Nghymru yn £322 miliwn, sy</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n cyfateb i 8.7% o gyfanswm treuliau gwasanaethau ysbytai, yn 2018/19.</w:t>
      </w:r>
      <w:r w:rsidRPr="00C856EB">
        <w:rPr>
          <w:rStyle w:val="CyfeirnodTroednodyn"/>
          <w:rFonts w:cstheme="minorHAnsi"/>
          <w:color w:val="000000" w:themeColor="text1"/>
          <w:sz w:val="24"/>
          <w:szCs w:val="24"/>
          <w:lang w:val="cy-GB"/>
        </w:rPr>
        <w:footnoteReference w:id="16"/>
      </w:r>
    </w:p>
    <w:p w14:paraId="67AF7B70" w14:textId="1548CE43" w:rsidR="004100AE" w:rsidRPr="00C856EB" w:rsidRDefault="0084014B" w:rsidP="004100AE">
      <w:pPr>
        <w:spacing w:after="240"/>
        <w:rPr>
          <w:rFonts w:cstheme="minorHAnsi"/>
          <w:b/>
          <w:color w:val="000000" w:themeColor="text1"/>
          <w:sz w:val="24"/>
          <w:lang w:val="cy-GB"/>
        </w:rPr>
      </w:pPr>
      <w:r w:rsidRPr="00C856EB">
        <w:rPr>
          <w:rFonts w:cstheme="minorHAnsi"/>
          <w:iCs/>
          <w:sz w:val="24"/>
          <w:szCs w:val="24"/>
          <w:lang w:val="cy-GB"/>
        </w:rPr>
        <w:t>Mae</w:t>
      </w:r>
      <w:r w:rsidR="00D54F16" w:rsidRPr="00C856EB">
        <w:rPr>
          <w:rFonts w:cstheme="minorHAnsi"/>
          <w:iCs/>
          <w:sz w:val="24"/>
          <w:szCs w:val="24"/>
          <w:lang w:val="cy-GB"/>
        </w:rPr>
        <w:t>’</w:t>
      </w:r>
      <w:r w:rsidRPr="00C856EB">
        <w:rPr>
          <w:rFonts w:cstheme="minorHAnsi"/>
          <w:iCs/>
          <w:sz w:val="24"/>
          <w:szCs w:val="24"/>
          <w:lang w:val="cy-GB"/>
        </w:rPr>
        <w:t>r arfer o gynnal Asesiad o</w:t>
      </w:r>
      <w:r w:rsidR="00D54F16" w:rsidRPr="00C856EB">
        <w:rPr>
          <w:rFonts w:cstheme="minorHAnsi"/>
          <w:iCs/>
          <w:sz w:val="24"/>
          <w:szCs w:val="24"/>
          <w:lang w:val="cy-GB"/>
        </w:rPr>
        <w:t>’</w:t>
      </w:r>
      <w:r w:rsidRPr="00C856EB">
        <w:rPr>
          <w:rFonts w:cstheme="minorHAnsi"/>
          <w:iCs/>
          <w:sz w:val="24"/>
          <w:szCs w:val="24"/>
          <w:lang w:val="cy-GB"/>
        </w:rPr>
        <w:t>r Effaith ar Iechyd yn annog dull o ymgysylltu ag aelodau o</w:t>
      </w:r>
      <w:r w:rsidR="00D54F16" w:rsidRPr="00C856EB">
        <w:rPr>
          <w:rFonts w:cstheme="minorHAnsi"/>
          <w:iCs/>
          <w:sz w:val="24"/>
          <w:szCs w:val="24"/>
          <w:lang w:val="cy-GB"/>
        </w:rPr>
        <w:t>’</w:t>
      </w:r>
      <w:r w:rsidRPr="00C856EB">
        <w:rPr>
          <w:rFonts w:cstheme="minorHAnsi"/>
          <w:iCs/>
          <w:sz w:val="24"/>
          <w:szCs w:val="24"/>
          <w:lang w:val="cy-GB"/>
        </w:rPr>
        <w:t>r cyhoedd sydd wedi</w:t>
      </w:r>
      <w:r w:rsidR="00D54F16" w:rsidRPr="00C856EB">
        <w:rPr>
          <w:rFonts w:cstheme="minorHAnsi"/>
          <w:iCs/>
          <w:sz w:val="24"/>
          <w:szCs w:val="24"/>
          <w:lang w:val="cy-GB"/>
        </w:rPr>
        <w:t>’</w:t>
      </w:r>
      <w:r w:rsidRPr="00C856EB">
        <w:rPr>
          <w:rFonts w:cstheme="minorHAnsi"/>
          <w:iCs/>
          <w:sz w:val="24"/>
          <w:szCs w:val="24"/>
          <w:lang w:val="cy-GB"/>
        </w:rPr>
        <w:t>u heffeithio gan gynnig penodol ac felly bydd yn dod â manteision hirdymor i bobl Cymru, eu hiechyd a</w:t>
      </w:r>
      <w:r w:rsidR="00D54F16" w:rsidRPr="00C856EB">
        <w:rPr>
          <w:rFonts w:cstheme="minorHAnsi"/>
          <w:iCs/>
          <w:sz w:val="24"/>
          <w:szCs w:val="24"/>
          <w:lang w:val="cy-GB"/>
        </w:rPr>
        <w:t>’</w:t>
      </w:r>
      <w:r w:rsidRPr="00C856EB">
        <w:rPr>
          <w:rFonts w:cstheme="minorHAnsi"/>
          <w:iCs/>
          <w:sz w:val="24"/>
          <w:szCs w:val="24"/>
          <w:lang w:val="cy-GB"/>
        </w:rPr>
        <w:t>u llesiant</w:t>
      </w:r>
    </w:p>
    <w:p w14:paraId="530EFACF" w14:textId="77777777" w:rsidR="006A3A72" w:rsidRPr="00C856EB" w:rsidRDefault="0084014B" w:rsidP="003A2489">
      <w:pPr>
        <w:spacing w:after="240"/>
        <w:rPr>
          <w:rFonts w:cstheme="minorHAnsi"/>
          <w:iCs/>
          <w:color w:val="000000" w:themeColor="text1"/>
          <w:sz w:val="24"/>
          <w:szCs w:val="24"/>
          <w:lang w:val="cy-GB"/>
        </w:rPr>
      </w:pPr>
      <w:r w:rsidRPr="00C856EB">
        <w:rPr>
          <w:rFonts w:cstheme="minorHAnsi"/>
          <w:b/>
          <w:bCs/>
          <w:iCs/>
          <w:color w:val="000000" w:themeColor="text1"/>
          <w:sz w:val="24"/>
          <w:szCs w:val="24"/>
          <w:lang w:val="cy-GB"/>
        </w:rPr>
        <w:lastRenderedPageBreak/>
        <w:t>Y Gymraeg</w:t>
      </w:r>
      <w:r w:rsidRPr="00C856EB">
        <w:rPr>
          <w:rFonts w:cstheme="minorHAnsi"/>
          <w:iCs/>
          <w:color w:val="000000" w:themeColor="text1"/>
          <w:sz w:val="24"/>
          <w:szCs w:val="24"/>
          <w:lang w:val="cy-GB"/>
        </w:rPr>
        <w:t xml:space="preserve">                                                                                                       </w:t>
      </w:r>
      <w:r w:rsidR="006A3A72" w:rsidRPr="00C856EB">
        <w:rPr>
          <w:rFonts w:cstheme="minorHAnsi"/>
          <w:iCs/>
          <w:color w:val="000000" w:themeColor="text1"/>
          <w:sz w:val="24"/>
          <w:szCs w:val="24"/>
          <w:lang w:val="cy-GB"/>
        </w:rPr>
        <w:t xml:space="preserve">                                                 </w:t>
      </w:r>
    </w:p>
    <w:p w14:paraId="521F6B87" w14:textId="5EC78C5C" w:rsidR="004100AE" w:rsidRPr="00C856EB" w:rsidRDefault="0084014B" w:rsidP="003A2489">
      <w:pPr>
        <w:spacing w:after="240"/>
        <w:rPr>
          <w:rFonts w:cstheme="minorHAnsi"/>
          <w:iCs/>
          <w:sz w:val="24"/>
          <w:szCs w:val="24"/>
          <w:lang w:val="cy-GB"/>
        </w:rPr>
      </w:pPr>
      <w:r w:rsidRPr="00C856EB">
        <w:rPr>
          <w:rFonts w:cstheme="minorHAnsi"/>
          <w:iCs/>
          <w:color w:val="000000" w:themeColor="text1"/>
          <w:sz w:val="24"/>
          <w:szCs w:val="24"/>
          <w:lang w:val="cy-GB"/>
        </w:rPr>
        <w:t>Mae potensial hefyd i</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r cynigion hyn gael effaith gadarnhaol ar y Gymraeg oherwydd mae nodi grwpiau o</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r boblogaeth sydd wedi</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u heffeithio ac ystyried yr effeithiau iechyd arnynt yn elfen graidd o gynnal Asesiad o</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r Effaith ar Iechyd. Lle y bo</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n berthnasol, bydd hyn yn cynnwys y Gymraeg, oherwydd gall y gallu i ddefnyddio</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r Gymraeg effeithio</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 xml:space="preserve">n sylweddol ar iechyd a gofal pobl, fel yr amlygwyd yn y Cynllun Pum Mlynedd </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Mwy na Geiriau</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w:t>
      </w:r>
      <w:r w:rsidRPr="00C856EB">
        <w:rPr>
          <w:rStyle w:val="CyfeirnodTroednodyn"/>
          <w:rFonts w:cstheme="minorHAnsi"/>
          <w:bCs/>
          <w:color w:val="000000" w:themeColor="text1"/>
          <w:sz w:val="24"/>
          <w:lang w:val="cy-GB"/>
        </w:rPr>
        <w:footnoteReference w:id="17"/>
      </w:r>
      <w:r w:rsidRPr="00C856EB">
        <w:rPr>
          <w:rFonts w:cstheme="minorHAnsi"/>
          <w:iCs/>
          <w:color w:val="000000" w:themeColor="text1"/>
          <w:sz w:val="24"/>
          <w:szCs w:val="24"/>
          <w:lang w:val="cy-GB"/>
        </w:rPr>
        <w:t xml:space="preserve"> Mae</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 xml:space="preserve">r Cynnig Rhagweithiol yn egwyddor allweddol o </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Mwy na Geiriau</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 sy</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 xml:space="preserve">n gosod y cyfrifoldeb ar ddarparwyr iechyd a gofal cymdeithasol i fynd </w:t>
      </w:r>
      <w:proofErr w:type="spellStart"/>
      <w:r w:rsidRPr="00C856EB">
        <w:rPr>
          <w:rFonts w:cstheme="minorHAnsi"/>
          <w:iCs/>
          <w:color w:val="000000" w:themeColor="text1"/>
          <w:sz w:val="24"/>
          <w:szCs w:val="24"/>
          <w:lang w:val="cy-GB"/>
        </w:rPr>
        <w:t>ati</w:t>
      </w:r>
      <w:r w:rsidR="00D54F16" w:rsidRPr="00C856EB">
        <w:rPr>
          <w:rFonts w:cstheme="minorHAnsi"/>
          <w:iCs/>
          <w:color w:val="000000" w:themeColor="text1"/>
          <w:sz w:val="24"/>
          <w:szCs w:val="24"/>
          <w:lang w:val="cy-GB"/>
        </w:rPr>
        <w:t>’</w:t>
      </w:r>
      <w:r w:rsidRPr="00C856EB">
        <w:rPr>
          <w:rFonts w:cstheme="minorHAnsi"/>
          <w:iCs/>
          <w:color w:val="000000" w:themeColor="text1"/>
          <w:sz w:val="24"/>
          <w:szCs w:val="24"/>
          <w:lang w:val="cy-GB"/>
        </w:rPr>
        <w:t>n</w:t>
      </w:r>
      <w:proofErr w:type="spellEnd"/>
      <w:r w:rsidRPr="00C856EB">
        <w:rPr>
          <w:rFonts w:cstheme="minorHAnsi"/>
          <w:iCs/>
          <w:color w:val="000000" w:themeColor="text1"/>
          <w:sz w:val="24"/>
          <w:szCs w:val="24"/>
          <w:lang w:val="cy-GB"/>
        </w:rPr>
        <w:t xml:space="preserve"> rhagweithiol i gynnig gwasanaethau a chymorth yn y Gymraeg.</w:t>
      </w:r>
    </w:p>
    <w:p w14:paraId="1A6D03D8" w14:textId="77777777" w:rsidR="000460DD" w:rsidRPr="00C856EB" w:rsidRDefault="0084014B" w:rsidP="00736479">
      <w:pPr>
        <w:spacing w:before="240" w:after="240"/>
        <w:rPr>
          <w:rFonts w:cstheme="minorHAnsi"/>
          <w:b/>
          <w:bCs/>
          <w:iCs/>
          <w:sz w:val="24"/>
          <w:szCs w:val="24"/>
          <w:lang w:val="cy-GB"/>
        </w:rPr>
      </w:pPr>
      <w:r w:rsidRPr="00C856EB">
        <w:rPr>
          <w:rFonts w:cstheme="minorHAnsi"/>
          <w:b/>
          <w:bCs/>
          <w:iCs/>
          <w:sz w:val="24"/>
          <w:szCs w:val="24"/>
          <w:lang w:val="cy-GB"/>
        </w:rPr>
        <w:t>Mecanwaith</w:t>
      </w:r>
    </w:p>
    <w:p w14:paraId="63393B3A" w14:textId="71C75692" w:rsidR="00BA3F33" w:rsidRPr="00C856EB" w:rsidRDefault="0084014B" w:rsidP="00A63392">
      <w:pPr>
        <w:rPr>
          <w:rFonts w:cstheme="minorHAnsi"/>
          <w:sz w:val="24"/>
          <w:szCs w:val="24"/>
          <w:lang w:val="cy-GB"/>
        </w:rPr>
      </w:pPr>
      <w:r w:rsidRPr="00C856EB">
        <w:rPr>
          <w:rFonts w:cstheme="minorHAnsi"/>
          <w:sz w:val="24"/>
          <w:szCs w:val="24"/>
          <w:lang w:val="cy-GB"/>
        </w:rPr>
        <w:t>Mae Llywodraeth Cymru yn gweithio tuag at ddod â</w:t>
      </w:r>
      <w:r w:rsidR="00D54F16" w:rsidRPr="00C856EB">
        <w:rPr>
          <w:rFonts w:cstheme="minorHAnsi"/>
          <w:sz w:val="24"/>
          <w:szCs w:val="24"/>
          <w:lang w:val="cy-GB"/>
        </w:rPr>
        <w:t>’</w:t>
      </w:r>
      <w:r w:rsidRPr="00C856EB">
        <w:rPr>
          <w:rFonts w:cstheme="minorHAnsi"/>
          <w:sz w:val="24"/>
          <w:szCs w:val="24"/>
          <w:lang w:val="cy-GB"/>
        </w:rPr>
        <w:t>r cynnig hwn i rym gan reoliadau a wneir o dan Ddeddf 2017. Mae Asesiad Effaith Rheoleiddiol wedi</w:t>
      </w:r>
      <w:r w:rsidR="00D54F16" w:rsidRPr="00C856EB">
        <w:rPr>
          <w:rFonts w:cstheme="minorHAnsi"/>
          <w:sz w:val="24"/>
          <w:szCs w:val="24"/>
          <w:lang w:val="cy-GB"/>
        </w:rPr>
        <w:t>’</w:t>
      </w:r>
      <w:r w:rsidRPr="00C856EB">
        <w:rPr>
          <w:rFonts w:cstheme="minorHAnsi"/>
          <w:sz w:val="24"/>
          <w:szCs w:val="24"/>
          <w:lang w:val="cy-GB"/>
        </w:rPr>
        <w:t>i gwblhau hefyd fel rhan o</w:t>
      </w:r>
      <w:r w:rsidR="00D54F16" w:rsidRPr="00C856EB">
        <w:rPr>
          <w:rFonts w:cstheme="minorHAnsi"/>
          <w:sz w:val="24"/>
          <w:szCs w:val="24"/>
          <w:lang w:val="cy-GB"/>
        </w:rPr>
        <w:t>’</w:t>
      </w:r>
      <w:r w:rsidRPr="00C856EB">
        <w:rPr>
          <w:rFonts w:cstheme="minorHAnsi"/>
          <w:sz w:val="24"/>
          <w:szCs w:val="24"/>
          <w:lang w:val="cy-GB"/>
        </w:rPr>
        <w:t xml:space="preserve">r Memorandwm Esboniadol. </w:t>
      </w:r>
    </w:p>
    <w:p w14:paraId="25A1FE08" w14:textId="77777777" w:rsidR="007C1A95" w:rsidRPr="00C856EB" w:rsidRDefault="007C1A95" w:rsidP="0062779F">
      <w:pPr>
        <w:shd w:val="clear" w:color="auto" w:fill="FFFFFF"/>
        <w:spacing w:line="336" w:lineRule="atLeast"/>
        <w:rPr>
          <w:rFonts w:cstheme="minorHAnsi"/>
          <w:bCs/>
          <w:color w:val="000000" w:themeColor="text1"/>
          <w:sz w:val="24"/>
          <w:lang w:val="cy-GB"/>
        </w:rPr>
      </w:pPr>
    </w:p>
    <w:p w14:paraId="529B4A34" w14:textId="77777777" w:rsidR="00350436" w:rsidRPr="00C856EB" w:rsidRDefault="00350436">
      <w:pPr>
        <w:rPr>
          <w:b/>
          <w:bCs/>
          <w:color w:val="000000" w:themeColor="text1"/>
          <w:kern w:val="36"/>
          <w:sz w:val="40"/>
          <w:szCs w:val="34"/>
          <w:lang w:val="cy-GB"/>
        </w:rPr>
      </w:pPr>
    </w:p>
    <w:p w14:paraId="2F98EBAB" w14:textId="77777777" w:rsidR="0031366E" w:rsidRPr="00C856EB" w:rsidRDefault="0031366E">
      <w:pPr>
        <w:rPr>
          <w:rFonts w:cstheme="minorHAnsi"/>
          <w:b/>
          <w:bCs/>
          <w:caps/>
          <w:color w:val="000000" w:themeColor="text1"/>
          <w:spacing w:val="15"/>
          <w:sz w:val="28"/>
          <w:szCs w:val="22"/>
          <w:lang w:val="cy-GB"/>
        </w:rPr>
      </w:pPr>
      <w:bookmarkStart w:id="9" w:name="_Section_2._What"/>
      <w:bookmarkStart w:id="10" w:name="_Section_7._Conclusion"/>
      <w:bookmarkStart w:id="11" w:name="_Toc178074881"/>
      <w:bookmarkEnd w:id="9"/>
      <w:bookmarkEnd w:id="10"/>
      <w:r w:rsidRPr="00C856EB">
        <w:rPr>
          <w:rFonts w:cstheme="minorHAnsi"/>
          <w:color w:val="000000" w:themeColor="text1"/>
          <w:sz w:val="28"/>
          <w:lang w:val="cy-GB"/>
        </w:rPr>
        <w:br w:type="page"/>
      </w:r>
    </w:p>
    <w:p w14:paraId="2A7A89CE" w14:textId="5CAE8E60" w:rsidR="00C85D6C" w:rsidRPr="00C856EB" w:rsidRDefault="0084014B" w:rsidP="004F3711">
      <w:pPr>
        <w:pStyle w:val="Pennawd1"/>
        <w:rPr>
          <w:rFonts w:cstheme="minorHAnsi"/>
          <w:color w:val="000000" w:themeColor="text1"/>
          <w:sz w:val="28"/>
          <w:lang w:val="cy-GB"/>
        </w:rPr>
      </w:pPr>
      <w:r w:rsidRPr="00C856EB">
        <w:rPr>
          <w:rFonts w:cstheme="minorHAnsi"/>
          <w:color w:val="000000" w:themeColor="text1"/>
          <w:sz w:val="28"/>
          <w:lang w:val="cy-GB"/>
        </w:rPr>
        <w:lastRenderedPageBreak/>
        <w:t>Rhan 8. Casgliad</w:t>
      </w:r>
      <w:bookmarkEnd w:id="11"/>
      <w:r w:rsidR="00D35E87" w:rsidRPr="00C856EB">
        <w:rPr>
          <w:rFonts w:cstheme="minorHAnsi"/>
          <w:color w:val="000000" w:themeColor="text1"/>
          <w:sz w:val="28"/>
          <w:lang w:val="cy-GB"/>
        </w:rPr>
        <w:t xml:space="preserve"> </w:t>
      </w:r>
    </w:p>
    <w:p w14:paraId="3A05604E" w14:textId="4A5CCAFB" w:rsidR="004F06A6" w:rsidRPr="00C856EB" w:rsidRDefault="0084014B" w:rsidP="00055E99">
      <w:pPr>
        <w:pStyle w:val="ParagraffRhestr"/>
        <w:numPr>
          <w:ilvl w:val="1"/>
          <w:numId w:val="14"/>
        </w:numPr>
        <w:spacing w:before="240" w:after="240"/>
        <w:rPr>
          <w:rFonts w:cstheme="minorHAnsi"/>
          <w:b/>
          <w:color w:val="000000" w:themeColor="text1"/>
          <w:sz w:val="24"/>
          <w:lang w:val="cy-GB"/>
        </w:rPr>
      </w:pPr>
      <w:bookmarkStart w:id="12" w:name="_Hlk177371139"/>
      <w:r w:rsidRPr="00C856EB">
        <w:rPr>
          <w:rFonts w:cstheme="minorHAnsi"/>
          <w:b/>
          <w:bCs/>
          <w:color w:val="000000" w:themeColor="text1"/>
          <w:sz w:val="24"/>
          <w:lang w:val="cy-GB"/>
        </w:rPr>
        <w:t>Sut mae pobl sydd fwyaf tebygol o gael eu heffeithio gan y cynnig wedi cyfrannu at y gwaith o</w:t>
      </w:r>
      <w:r w:rsidR="00D54F16" w:rsidRPr="00C856EB">
        <w:rPr>
          <w:rFonts w:cstheme="minorHAnsi"/>
          <w:b/>
          <w:bCs/>
          <w:color w:val="000000" w:themeColor="text1"/>
          <w:sz w:val="24"/>
          <w:lang w:val="cy-GB"/>
        </w:rPr>
        <w:t>’</w:t>
      </w:r>
      <w:r w:rsidRPr="00C856EB">
        <w:rPr>
          <w:rFonts w:cstheme="minorHAnsi"/>
          <w:b/>
          <w:bCs/>
          <w:color w:val="000000" w:themeColor="text1"/>
          <w:sz w:val="24"/>
          <w:lang w:val="cy-GB"/>
        </w:rPr>
        <w:t>i ddatblygu?</w:t>
      </w:r>
    </w:p>
    <w:p w14:paraId="7B4C5A36" w14:textId="3F9A530F" w:rsidR="0042666E" w:rsidRPr="00C856EB" w:rsidRDefault="0084014B" w:rsidP="0042666E">
      <w:pPr>
        <w:autoSpaceDE w:val="0"/>
        <w:autoSpaceDN w:val="0"/>
        <w:adjustRightInd w:val="0"/>
        <w:spacing w:before="120"/>
        <w:rPr>
          <w:rFonts w:ascii="Calibri" w:hAnsi="Calibri" w:cs="Calibri"/>
          <w:sz w:val="24"/>
          <w:szCs w:val="24"/>
          <w:lang w:val="cy-GB"/>
        </w:rPr>
      </w:pPr>
      <w:bookmarkStart w:id="13" w:name="_Hlk178067649"/>
      <w:r w:rsidRPr="00C856EB">
        <w:rPr>
          <w:rFonts w:ascii="Calibri" w:hAnsi="Calibri" w:cs="Calibri"/>
          <w:color w:val="000000" w:themeColor="text1"/>
          <w:sz w:val="24"/>
          <w:szCs w:val="24"/>
          <w:lang w:val="cy-GB"/>
        </w:rPr>
        <w:t>Mae Deddf 2017 yn gosod dyletswydd ar Weinidogion Cymru i wneud rheoliadau sy</w:t>
      </w:r>
      <w:r w:rsidR="00D54F16" w:rsidRPr="00C856EB">
        <w:rPr>
          <w:rFonts w:ascii="Calibri" w:hAnsi="Calibri" w:cs="Calibri"/>
          <w:color w:val="000000" w:themeColor="text1"/>
          <w:sz w:val="24"/>
          <w:szCs w:val="24"/>
          <w:lang w:val="cy-GB"/>
        </w:rPr>
        <w:t>’</w:t>
      </w:r>
      <w:r w:rsidRPr="00C856EB">
        <w:rPr>
          <w:rFonts w:ascii="Calibri" w:hAnsi="Calibri" w:cs="Calibri"/>
          <w:color w:val="000000" w:themeColor="text1"/>
          <w:sz w:val="24"/>
          <w:szCs w:val="24"/>
          <w:lang w:val="cy-GB"/>
        </w:rPr>
        <w:t>n ei gwneud yn ofynnol i gyrff cyhoeddus gynnal Asesiadau o</w:t>
      </w:r>
      <w:r w:rsidR="00D54F16" w:rsidRPr="00C856EB">
        <w:rPr>
          <w:rFonts w:ascii="Calibri" w:hAnsi="Calibri" w:cs="Calibri"/>
          <w:color w:val="000000" w:themeColor="text1"/>
          <w:sz w:val="24"/>
          <w:szCs w:val="24"/>
          <w:lang w:val="cy-GB"/>
        </w:rPr>
        <w:t>’</w:t>
      </w:r>
      <w:r w:rsidRPr="00C856EB">
        <w:rPr>
          <w:rFonts w:ascii="Calibri" w:hAnsi="Calibri" w:cs="Calibri"/>
          <w:color w:val="000000" w:themeColor="text1"/>
          <w:sz w:val="24"/>
          <w:szCs w:val="24"/>
          <w:lang w:val="cy-GB"/>
        </w:rPr>
        <w:t>r Effaith ar Iechyd mewn amgylchiadau a bennir. Cyhoeddwyd Papur Gwyrdd (yn 2012) a Phapur Gwyn (yn 2014) fel rhan o</w:t>
      </w:r>
      <w:r w:rsidR="00D54F16" w:rsidRPr="00C856EB">
        <w:rPr>
          <w:rFonts w:ascii="Calibri" w:hAnsi="Calibri" w:cs="Calibri"/>
          <w:color w:val="000000" w:themeColor="text1"/>
          <w:sz w:val="24"/>
          <w:szCs w:val="24"/>
          <w:lang w:val="cy-GB"/>
        </w:rPr>
        <w:t>’</w:t>
      </w:r>
      <w:r w:rsidRPr="00C856EB">
        <w:rPr>
          <w:rFonts w:ascii="Calibri" w:hAnsi="Calibri" w:cs="Calibri"/>
          <w:color w:val="000000" w:themeColor="text1"/>
          <w:sz w:val="24"/>
          <w:szCs w:val="24"/>
          <w:lang w:val="cy-GB"/>
        </w:rPr>
        <w:t>r gwaith o ddatblygu Deddf 2017, lle casglwyd safbwyntiau ar gyflwyno Asesiadau o</w:t>
      </w:r>
      <w:r w:rsidR="00D54F16" w:rsidRPr="00C856EB">
        <w:rPr>
          <w:rFonts w:ascii="Calibri" w:hAnsi="Calibri" w:cs="Calibri"/>
          <w:color w:val="000000" w:themeColor="text1"/>
          <w:sz w:val="24"/>
          <w:szCs w:val="24"/>
          <w:lang w:val="cy-GB"/>
        </w:rPr>
        <w:t>’</w:t>
      </w:r>
      <w:r w:rsidRPr="00C856EB">
        <w:rPr>
          <w:rFonts w:ascii="Calibri" w:hAnsi="Calibri" w:cs="Calibri"/>
          <w:color w:val="000000" w:themeColor="text1"/>
          <w:sz w:val="24"/>
          <w:szCs w:val="24"/>
          <w:lang w:val="cy-GB"/>
        </w:rPr>
        <w:t>r Effaith ar Iechyd gorfodol. Cynhaliodd y Pwyllgor Iechyd, Gofal Cymdeithasol a Chwaraeon ymgynghoriad cyhoeddus ar egwyddorion cyffredinol y Bil a 12 sesiwn tystiolaeth lafar.</w:t>
      </w:r>
    </w:p>
    <w:p w14:paraId="3B2DCD91" w14:textId="56B259F2" w:rsidR="0042666E" w:rsidRPr="00C856EB" w:rsidRDefault="0084014B" w:rsidP="0042666E">
      <w:pPr>
        <w:autoSpaceDE w:val="0"/>
        <w:autoSpaceDN w:val="0"/>
        <w:adjustRightInd w:val="0"/>
        <w:spacing w:before="120"/>
        <w:rPr>
          <w:rFonts w:ascii="Calibri" w:hAnsi="Calibri" w:cs="Calibri"/>
          <w:sz w:val="24"/>
          <w:szCs w:val="24"/>
          <w:lang w:val="cy-GB"/>
        </w:rPr>
      </w:pPr>
      <w:r w:rsidRPr="00C856EB">
        <w:rPr>
          <w:rFonts w:ascii="Calibri" w:hAnsi="Calibri" w:cs="Calibri"/>
          <w:sz w:val="24"/>
          <w:szCs w:val="24"/>
          <w:lang w:val="cy-GB"/>
        </w:rPr>
        <w:t>Wedi hynny, dechreuodd y gwaith o ddatblygu</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Rheoliadau, gydag ychydig o oedi i ddechrau oherwydd cyfyngiadau </w:t>
      </w:r>
      <w:proofErr w:type="spellStart"/>
      <w:r w:rsidRPr="00C856EB">
        <w:rPr>
          <w:rFonts w:ascii="Calibri" w:hAnsi="Calibri" w:cs="Calibri"/>
          <w:sz w:val="24"/>
          <w:szCs w:val="24"/>
          <w:lang w:val="cy-GB"/>
        </w:rPr>
        <w:t>capasiti</w:t>
      </w:r>
      <w:proofErr w:type="spellEnd"/>
      <w:r w:rsidRPr="00C856EB">
        <w:rPr>
          <w:rFonts w:ascii="Calibri" w:hAnsi="Calibri" w:cs="Calibri"/>
          <w:sz w:val="24"/>
          <w:szCs w:val="24"/>
          <w:lang w:val="cy-GB"/>
        </w:rPr>
        <w:t xml:space="preserve"> o ganlyniad i ymadael â</w:t>
      </w:r>
      <w:r w:rsidR="00D54F16" w:rsidRPr="00C856EB">
        <w:rPr>
          <w:rFonts w:ascii="Calibri" w:hAnsi="Calibri" w:cs="Calibri"/>
          <w:sz w:val="24"/>
          <w:szCs w:val="24"/>
          <w:lang w:val="cy-GB"/>
        </w:rPr>
        <w:t>’</w:t>
      </w:r>
      <w:r w:rsidRPr="00C856EB">
        <w:rPr>
          <w:rFonts w:ascii="Calibri" w:hAnsi="Calibri" w:cs="Calibri"/>
          <w:sz w:val="24"/>
          <w:szCs w:val="24"/>
          <w:lang w:val="cy-GB"/>
        </w:rPr>
        <w:t>r UE ac yna pandemig Covid-19. Cynhaliwyd trafodaethau gyda swyddogion Llywodraeth Cymru a chynhaliwyd sesiynau ymgysylltu ffurfiol â</w:t>
      </w:r>
      <w:r w:rsidR="00D54F16" w:rsidRPr="00C856EB">
        <w:rPr>
          <w:rFonts w:ascii="Calibri" w:hAnsi="Calibri" w:cs="Calibri"/>
          <w:sz w:val="24"/>
          <w:szCs w:val="24"/>
          <w:lang w:val="cy-GB"/>
        </w:rPr>
        <w:t>’</w:t>
      </w:r>
      <w:r w:rsidRPr="00C856EB">
        <w:rPr>
          <w:rFonts w:ascii="Calibri" w:hAnsi="Calibri" w:cs="Calibri"/>
          <w:sz w:val="24"/>
          <w:szCs w:val="24"/>
          <w:lang w:val="cy-GB"/>
        </w:rPr>
        <w:t>r cyrff cyhoeddus y cynigir y byddent yn cael eu cynnwys yn y Rheoliadau drwy weithdai. Cynhaliwyd trafodaethau datblygu cynnar ym mis Medi 2022 gyda</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cyrff a restrir o dan </w:t>
      </w:r>
      <w:r w:rsidR="00115201" w:rsidRPr="00C856EB">
        <w:rPr>
          <w:rFonts w:ascii="Calibri" w:hAnsi="Calibri" w:cs="Calibri"/>
          <w:sz w:val="24"/>
          <w:szCs w:val="24"/>
          <w:lang w:val="cy-GB"/>
        </w:rPr>
        <w:t xml:space="preserve">y </w:t>
      </w:r>
      <w:r w:rsidRPr="00C856EB">
        <w:rPr>
          <w:rFonts w:ascii="Calibri" w:hAnsi="Calibri" w:cs="Calibri"/>
          <w:sz w:val="24"/>
          <w:szCs w:val="24"/>
          <w:lang w:val="cy-GB"/>
        </w:rPr>
        <w:t xml:space="preserve">Ddeddf Llesiant ar y pryd, </w:t>
      </w:r>
      <w:r w:rsidR="00F44BF5" w:rsidRPr="00C856EB">
        <w:rPr>
          <w:rFonts w:ascii="Calibri" w:hAnsi="Calibri" w:cs="Calibri"/>
          <w:sz w:val="24"/>
          <w:szCs w:val="24"/>
          <w:lang w:val="cy-GB"/>
        </w:rPr>
        <w:t>gyda</w:t>
      </w:r>
      <w:r w:rsidRPr="00C856EB">
        <w:rPr>
          <w:rFonts w:ascii="Calibri" w:hAnsi="Calibri" w:cs="Calibri"/>
          <w:sz w:val="24"/>
          <w:szCs w:val="24"/>
          <w:lang w:val="cy-GB"/>
        </w:rPr>
        <w:t xml:space="preserve"> rhagor o weithdai gyda</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holl gyrff cyhoeddus y cynigir y bydd y Rheoliadau yn gymwys iddynt yn cael eu cynnal yn dilyn yr ymgynghoriad ar </w:t>
      </w:r>
      <w:r w:rsidR="00F44BF5" w:rsidRPr="00C856EB">
        <w:rPr>
          <w:rFonts w:ascii="Calibri" w:hAnsi="Calibri" w:cs="Calibri"/>
          <w:sz w:val="24"/>
          <w:szCs w:val="24"/>
          <w:lang w:val="cy-GB"/>
        </w:rPr>
        <w:t xml:space="preserve">y </w:t>
      </w:r>
      <w:r w:rsidRPr="00C856EB">
        <w:rPr>
          <w:rFonts w:ascii="Calibri" w:hAnsi="Calibri" w:cs="Calibri"/>
          <w:sz w:val="24"/>
          <w:szCs w:val="24"/>
          <w:lang w:val="cy-GB"/>
        </w:rPr>
        <w:t xml:space="preserve">drafft cychwynnol </w:t>
      </w:r>
      <w:r w:rsidR="00F44BF5" w:rsidRPr="00C856EB">
        <w:rPr>
          <w:rFonts w:ascii="Calibri" w:hAnsi="Calibri" w:cs="Calibri"/>
          <w:sz w:val="24"/>
          <w:szCs w:val="24"/>
          <w:lang w:val="cy-GB"/>
        </w:rPr>
        <w:t>o’r</w:t>
      </w:r>
      <w:r w:rsidRPr="00C856EB">
        <w:rPr>
          <w:rFonts w:ascii="Calibri" w:hAnsi="Calibri" w:cs="Calibri"/>
          <w:sz w:val="24"/>
          <w:szCs w:val="24"/>
          <w:lang w:val="cy-GB"/>
        </w:rPr>
        <w:t xml:space="preserve"> Rheoliadau ym mis Medi 2024. Cyfarfu</w:t>
      </w:r>
      <w:r w:rsidR="00D54F16" w:rsidRPr="00C856EB">
        <w:rPr>
          <w:rFonts w:ascii="Calibri" w:hAnsi="Calibri" w:cs="Calibri"/>
          <w:sz w:val="24"/>
          <w:szCs w:val="24"/>
          <w:lang w:val="cy-GB"/>
        </w:rPr>
        <w:t>’</w:t>
      </w:r>
      <w:r w:rsidRPr="00C856EB">
        <w:rPr>
          <w:rFonts w:ascii="Calibri" w:hAnsi="Calibri" w:cs="Calibri"/>
          <w:sz w:val="24"/>
          <w:szCs w:val="24"/>
          <w:lang w:val="cy-GB"/>
        </w:rPr>
        <w:t>r swyddogion polisi â nifer o gyrff cyhoeddus y tu allan i</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sesiynau hyn hefyd i gasglu rhagor o adborth.   </w:t>
      </w:r>
    </w:p>
    <w:p w14:paraId="67340891" w14:textId="1F9F01CE" w:rsidR="0042666E" w:rsidRPr="00C856EB" w:rsidRDefault="0084014B" w:rsidP="0042666E">
      <w:pPr>
        <w:autoSpaceDE w:val="0"/>
        <w:autoSpaceDN w:val="0"/>
        <w:adjustRightInd w:val="0"/>
        <w:spacing w:before="120"/>
        <w:rPr>
          <w:rFonts w:ascii="Calibri" w:hAnsi="Calibri" w:cs="Calibri"/>
          <w:sz w:val="24"/>
          <w:szCs w:val="24"/>
          <w:lang w:val="cy-GB"/>
        </w:rPr>
      </w:pPr>
      <w:r w:rsidRPr="00C856EB">
        <w:rPr>
          <w:rFonts w:ascii="Calibri" w:hAnsi="Calibri" w:cs="Calibri"/>
          <w:sz w:val="24"/>
          <w:szCs w:val="24"/>
          <w:lang w:val="cy-GB"/>
        </w:rPr>
        <w:t>Hysbyswyd amrywiaeth eang o gyrff cyhoeddus pan lansiwyd yr ymgynghoriad ar fersiwn ddrafft o</w:t>
      </w:r>
      <w:r w:rsidR="00D54F16" w:rsidRPr="00C856EB">
        <w:rPr>
          <w:rFonts w:ascii="Calibri" w:hAnsi="Calibri" w:cs="Calibri"/>
          <w:sz w:val="24"/>
          <w:szCs w:val="24"/>
          <w:lang w:val="cy-GB"/>
        </w:rPr>
        <w:t>’</w:t>
      </w:r>
      <w:r w:rsidRPr="00C856EB">
        <w:rPr>
          <w:rFonts w:ascii="Calibri" w:hAnsi="Calibri" w:cs="Calibri"/>
          <w:sz w:val="24"/>
          <w:szCs w:val="24"/>
          <w:lang w:val="cy-GB"/>
        </w:rPr>
        <w:t>r Rheoliadau, a chynhaliwyd sesiwn ymgysylltu uniongyrchol â</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cyrff cyhoeddus yr effeithir arnynt. </w:t>
      </w:r>
      <w:bookmarkEnd w:id="13"/>
      <w:r w:rsidRPr="00C856EB">
        <w:rPr>
          <w:rFonts w:ascii="Calibri" w:hAnsi="Calibri" w:cs="Calibri"/>
          <w:sz w:val="24"/>
          <w:szCs w:val="24"/>
          <w:lang w:val="cy-GB"/>
        </w:rPr>
        <w:t>Datblygwyd a chyhoeddwyd fersiwn pobl ifanc a fersiwn hawdd ei deall o</w:t>
      </w:r>
      <w:r w:rsidR="00D54F16" w:rsidRPr="00C856EB">
        <w:rPr>
          <w:rFonts w:ascii="Calibri" w:hAnsi="Calibri" w:cs="Calibri"/>
          <w:sz w:val="24"/>
          <w:szCs w:val="24"/>
          <w:lang w:val="cy-GB"/>
        </w:rPr>
        <w:t>’</w:t>
      </w:r>
      <w:r w:rsidRPr="00C856EB">
        <w:rPr>
          <w:rFonts w:ascii="Calibri" w:hAnsi="Calibri" w:cs="Calibri"/>
          <w:sz w:val="24"/>
          <w:szCs w:val="24"/>
          <w:lang w:val="cy-GB"/>
        </w:rPr>
        <w:t>r dogfennau ymgynghori yn Gymraeg a Saesneg. Cynhyrchwyd deunyddiau dwyieithog ar gyfer y gweithdai rhanddeiliaid.</w:t>
      </w:r>
    </w:p>
    <w:p w14:paraId="52399B29" w14:textId="687B3E3E" w:rsidR="0042666E" w:rsidRPr="00C856EB" w:rsidRDefault="0084014B" w:rsidP="0042666E">
      <w:pPr>
        <w:autoSpaceDE w:val="0"/>
        <w:autoSpaceDN w:val="0"/>
        <w:adjustRightInd w:val="0"/>
        <w:spacing w:before="120"/>
        <w:rPr>
          <w:rFonts w:ascii="Calibri" w:hAnsi="Calibri" w:cs="Calibri"/>
          <w:sz w:val="24"/>
          <w:szCs w:val="24"/>
          <w:lang w:val="cy-GB"/>
        </w:rPr>
      </w:pPr>
      <w:r w:rsidRPr="00C856EB">
        <w:rPr>
          <w:rFonts w:ascii="Calibri" w:hAnsi="Calibri" w:cs="Calibri"/>
          <w:sz w:val="24"/>
          <w:szCs w:val="24"/>
          <w:lang w:val="cy-GB"/>
        </w:rPr>
        <w:t>Cafwyd cyfanswm o 63 o ymatebion i</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ymgynghoriad: </w:t>
      </w:r>
    </w:p>
    <w:p w14:paraId="070250BC" w14:textId="77777777" w:rsidR="00D7588F" w:rsidRPr="00C856EB" w:rsidRDefault="0084014B">
      <w:pPr>
        <w:pStyle w:val="ParagraffRhestr"/>
        <w:numPr>
          <w:ilvl w:val="0"/>
          <w:numId w:val="35"/>
        </w:numPr>
        <w:autoSpaceDE w:val="0"/>
        <w:autoSpaceDN w:val="0"/>
        <w:adjustRightInd w:val="0"/>
        <w:spacing w:before="120"/>
        <w:rPr>
          <w:rFonts w:ascii="Calibri" w:hAnsi="Calibri" w:cs="Calibri"/>
          <w:sz w:val="24"/>
          <w:szCs w:val="24"/>
          <w:lang w:val="cy-GB"/>
        </w:rPr>
      </w:pPr>
      <w:r w:rsidRPr="00C856EB">
        <w:rPr>
          <w:rFonts w:ascii="Calibri" w:hAnsi="Calibri" w:cs="Calibri"/>
          <w:sz w:val="24"/>
          <w:szCs w:val="24"/>
          <w:lang w:val="cy-GB"/>
        </w:rPr>
        <w:t>16 gan elusennau</w:t>
      </w:r>
    </w:p>
    <w:p w14:paraId="7EDFF1CB" w14:textId="70B3A670" w:rsidR="0042666E" w:rsidRPr="00C856EB" w:rsidRDefault="0084014B">
      <w:pPr>
        <w:pStyle w:val="ParagraffRhestr"/>
        <w:numPr>
          <w:ilvl w:val="0"/>
          <w:numId w:val="35"/>
        </w:numPr>
        <w:autoSpaceDE w:val="0"/>
        <w:autoSpaceDN w:val="0"/>
        <w:adjustRightInd w:val="0"/>
        <w:spacing w:before="120"/>
        <w:rPr>
          <w:rFonts w:ascii="Calibri" w:hAnsi="Calibri" w:cs="Calibri"/>
          <w:sz w:val="24"/>
          <w:szCs w:val="24"/>
          <w:lang w:val="cy-GB"/>
        </w:rPr>
      </w:pPr>
      <w:r w:rsidRPr="00C856EB">
        <w:rPr>
          <w:rFonts w:ascii="Calibri" w:hAnsi="Calibri" w:cs="Calibri"/>
          <w:sz w:val="24"/>
          <w:szCs w:val="24"/>
          <w:lang w:val="cy-GB"/>
        </w:rPr>
        <w:t>14 gan unigolion, gan gynnwys un a ddefnyddiodd y fersiwn hawdd ei deall.</w:t>
      </w:r>
    </w:p>
    <w:p w14:paraId="704BED1B" w14:textId="77777777" w:rsidR="0042666E" w:rsidRPr="00C856EB" w:rsidRDefault="0084014B">
      <w:pPr>
        <w:pStyle w:val="ParagraffRhestr"/>
        <w:numPr>
          <w:ilvl w:val="0"/>
          <w:numId w:val="35"/>
        </w:numPr>
        <w:autoSpaceDE w:val="0"/>
        <w:autoSpaceDN w:val="0"/>
        <w:adjustRightInd w:val="0"/>
        <w:spacing w:before="120"/>
        <w:rPr>
          <w:rFonts w:ascii="Calibri" w:hAnsi="Calibri" w:cs="Calibri"/>
          <w:sz w:val="24"/>
          <w:szCs w:val="24"/>
          <w:lang w:val="cy-GB"/>
        </w:rPr>
      </w:pPr>
      <w:r w:rsidRPr="00C856EB">
        <w:rPr>
          <w:rFonts w:ascii="Calibri" w:hAnsi="Calibri" w:cs="Calibri"/>
          <w:sz w:val="24"/>
          <w:szCs w:val="24"/>
          <w:lang w:val="cy-GB"/>
        </w:rPr>
        <w:t>14 gan awdurdodau lleol</w:t>
      </w:r>
    </w:p>
    <w:p w14:paraId="2BD42876" w14:textId="77777777" w:rsidR="00D7588F" w:rsidRPr="00C856EB" w:rsidRDefault="0084014B">
      <w:pPr>
        <w:pStyle w:val="ParagraffRhestr"/>
        <w:numPr>
          <w:ilvl w:val="0"/>
          <w:numId w:val="35"/>
        </w:numPr>
        <w:autoSpaceDE w:val="0"/>
        <w:autoSpaceDN w:val="0"/>
        <w:adjustRightInd w:val="0"/>
        <w:spacing w:before="120"/>
        <w:rPr>
          <w:rFonts w:ascii="Calibri" w:hAnsi="Calibri" w:cs="Calibri"/>
          <w:sz w:val="24"/>
          <w:szCs w:val="24"/>
          <w:lang w:val="cy-GB"/>
        </w:rPr>
      </w:pPr>
      <w:r w:rsidRPr="00C856EB">
        <w:rPr>
          <w:rFonts w:ascii="Calibri" w:hAnsi="Calibri" w:cs="Calibri"/>
          <w:sz w:val="24"/>
          <w:szCs w:val="24"/>
          <w:lang w:val="cy-GB"/>
        </w:rPr>
        <w:t>13 gan gyrff cyhoeddus a gynhwyswyd yn y rheoliadau drafft</w:t>
      </w:r>
    </w:p>
    <w:p w14:paraId="0520EFE4" w14:textId="77777777" w:rsidR="00D7588F" w:rsidRPr="00C856EB" w:rsidRDefault="0084014B">
      <w:pPr>
        <w:pStyle w:val="ParagraffRhestr"/>
        <w:numPr>
          <w:ilvl w:val="0"/>
          <w:numId w:val="35"/>
        </w:numPr>
        <w:autoSpaceDE w:val="0"/>
        <w:autoSpaceDN w:val="0"/>
        <w:adjustRightInd w:val="0"/>
        <w:spacing w:before="120"/>
        <w:rPr>
          <w:rFonts w:ascii="Calibri" w:hAnsi="Calibri" w:cs="Calibri"/>
          <w:sz w:val="24"/>
          <w:szCs w:val="24"/>
          <w:lang w:val="cy-GB"/>
        </w:rPr>
      </w:pPr>
      <w:r w:rsidRPr="00C856EB">
        <w:rPr>
          <w:rFonts w:ascii="Calibri" w:hAnsi="Calibri" w:cs="Calibri"/>
          <w:sz w:val="24"/>
          <w:szCs w:val="24"/>
          <w:lang w:val="cy-GB"/>
        </w:rPr>
        <w:t xml:space="preserve">3 gan Undebau Llafur, gan gynnwys 2 Undeb Llafur Iechyd </w:t>
      </w:r>
    </w:p>
    <w:p w14:paraId="5B9FBA12" w14:textId="77777777" w:rsidR="0042666E" w:rsidRPr="00C856EB" w:rsidRDefault="0084014B">
      <w:pPr>
        <w:pStyle w:val="ParagraffRhestr"/>
        <w:numPr>
          <w:ilvl w:val="0"/>
          <w:numId w:val="35"/>
        </w:numPr>
        <w:autoSpaceDE w:val="0"/>
        <w:autoSpaceDN w:val="0"/>
        <w:adjustRightInd w:val="0"/>
        <w:spacing w:before="120"/>
        <w:rPr>
          <w:rFonts w:ascii="Calibri" w:hAnsi="Calibri" w:cs="Calibri"/>
          <w:sz w:val="24"/>
          <w:szCs w:val="24"/>
          <w:lang w:val="cy-GB"/>
        </w:rPr>
      </w:pPr>
      <w:r w:rsidRPr="00C856EB">
        <w:rPr>
          <w:rFonts w:ascii="Calibri" w:hAnsi="Calibri" w:cs="Calibri"/>
          <w:sz w:val="24"/>
          <w:szCs w:val="24"/>
          <w:lang w:val="cy-GB"/>
        </w:rPr>
        <w:t xml:space="preserve">3 gan gyrff cyhoeddus eraill a chomisiynwyr </w:t>
      </w:r>
    </w:p>
    <w:p w14:paraId="19B21FE1" w14:textId="2D5A1512" w:rsidR="004F06A6" w:rsidRPr="00C856EB" w:rsidRDefault="0084014B" w:rsidP="0042666E">
      <w:pPr>
        <w:autoSpaceDE w:val="0"/>
        <w:autoSpaceDN w:val="0"/>
        <w:adjustRightInd w:val="0"/>
        <w:spacing w:before="120"/>
        <w:rPr>
          <w:rFonts w:ascii="Calibri" w:hAnsi="Calibri" w:cs="Calibri"/>
          <w:sz w:val="24"/>
          <w:szCs w:val="24"/>
          <w:lang w:val="cy-GB"/>
        </w:rPr>
      </w:pPr>
      <w:r w:rsidRPr="00C856EB">
        <w:rPr>
          <w:rFonts w:ascii="Calibri" w:hAnsi="Calibri" w:cs="Calibri"/>
          <w:sz w:val="24"/>
          <w:szCs w:val="24"/>
          <w:lang w:val="cy-GB"/>
        </w:rPr>
        <w:t>Roedd y mwyafrif o</w:t>
      </w:r>
      <w:r w:rsidR="00D54F16" w:rsidRPr="00C856EB">
        <w:rPr>
          <w:rFonts w:ascii="Calibri" w:hAnsi="Calibri" w:cs="Calibri"/>
          <w:sz w:val="24"/>
          <w:szCs w:val="24"/>
          <w:lang w:val="cy-GB"/>
        </w:rPr>
        <w:t>’</w:t>
      </w:r>
      <w:r w:rsidRPr="00C856EB">
        <w:rPr>
          <w:rFonts w:ascii="Calibri" w:hAnsi="Calibri" w:cs="Calibri"/>
          <w:sz w:val="24"/>
          <w:szCs w:val="24"/>
          <w:lang w:val="cy-GB"/>
        </w:rPr>
        <w:t>r ymatebwyr yn cefnogi</w:t>
      </w:r>
      <w:r w:rsidR="00D54F16" w:rsidRPr="00C856EB">
        <w:rPr>
          <w:rFonts w:ascii="Calibri" w:hAnsi="Calibri" w:cs="Calibri"/>
          <w:sz w:val="24"/>
          <w:szCs w:val="24"/>
          <w:lang w:val="cy-GB"/>
        </w:rPr>
        <w:t>’</w:t>
      </w:r>
      <w:r w:rsidRPr="00C856EB">
        <w:rPr>
          <w:rFonts w:ascii="Calibri" w:hAnsi="Calibri" w:cs="Calibri"/>
          <w:sz w:val="24"/>
          <w:szCs w:val="24"/>
          <w:lang w:val="cy-GB"/>
        </w:rPr>
        <w:t>r cynigion drafft, gyda 76% o</w:t>
      </w:r>
      <w:r w:rsidR="00D54F16" w:rsidRPr="00C856EB">
        <w:rPr>
          <w:rFonts w:ascii="Calibri" w:hAnsi="Calibri" w:cs="Calibri"/>
          <w:sz w:val="24"/>
          <w:szCs w:val="24"/>
          <w:lang w:val="cy-GB"/>
        </w:rPr>
        <w:t>’</w:t>
      </w:r>
      <w:r w:rsidRPr="00C856EB">
        <w:rPr>
          <w:rFonts w:ascii="Calibri" w:hAnsi="Calibri" w:cs="Calibri"/>
          <w:sz w:val="24"/>
          <w:szCs w:val="24"/>
          <w:lang w:val="cy-GB"/>
        </w:rPr>
        <w:t>r ymatebwyr yn cytuno â bwriad y polisi i fandadu</w:t>
      </w:r>
      <w:r w:rsidR="00D54F16" w:rsidRPr="00C856EB">
        <w:rPr>
          <w:rFonts w:ascii="Calibri" w:hAnsi="Calibri" w:cs="Calibri"/>
          <w:sz w:val="24"/>
          <w:szCs w:val="24"/>
          <w:lang w:val="cy-GB"/>
        </w:rPr>
        <w:t>’</w:t>
      </w:r>
      <w:r w:rsidRPr="00C856EB">
        <w:rPr>
          <w:rFonts w:ascii="Calibri" w:hAnsi="Calibri" w:cs="Calibri"/>
          <w:sz w:val="24"/>
          <w:szCs w:val="24"/>
          <w:lang w:val="cy-GB"/>
        </w:rPr>
        <w:t>r defnydd o Asesiadau o</w:t>
      </w:r>
      <w:r w:rsidR="00D54F16" w:rsidRPr="00C856EB">
        <w:rPr>
          <w:rFonts w:ascii="Calibri" w:hAnsi="Calibri" w:cs="Calibri"/>
          <w:sz w:val="24"/>
          <w:szCs w:val="24"/>
          <w:lang w:val="cy-GB"/>
        </w:rPr>
        <w:t>’</w:t>
      </w:r>
      <w:r w:rsidRPr="00C856EB">
        <w:rPr>
          <w:rFonts w:ascii="Calibri" w:hAnsi="Calibri" w:cs="Calibri"/>
          <w:sz w:val="24"/>
          <w:szCs w:val="24"/>
          <w:lang w:val="cy-GB"/>
        </w:rPr>
        <w:t>r Effaith ar Iechyd ar gyfer y cyrff cyhoeddus a restrwyd wrth gymryd camau gweithredu neu wneud penderfyniad o natur strategol (cafwyd 54 o ymatebion i</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cwestiwn hwn).  </w:t>
      </w:r>
    </w:p>
    <w:p w14:paraId="617DBE52" w14:textId="0512A771" w:rsidR="004F06A6" w:rsidRPr="00C856EB" w:rsidRDefault="0084014B" w:rsidP="00055E99">
      <w:pPr>
        <w:spacing w:before="240" w:after="240"/>
        <w:rPr>
          <w:rFonts w:cstheme="minorHAnsi"/>
          <w:b/>
          <w:color w:val="000000" w:themeColor="text1"/>
          <w:sz w:val="24"/>
          <w:lang w:val="cy-GB"/>
        </w:rPr>
      </w:pPr>
      <w:r w:rsidRPr="00C856EB">
        <w:rPr>
          <w:rFonts w:cstheme="minorHAnsi"/>
          <w:b/>
          <w:bCs/>
          <w:color w:val="000000" w:themeColor="text1"/>
          <w:sz w:val="24"/>
          <w:lang w:val="cy-GB"/>
        </w:rPr>
        <w:lastRenderedPageBreak/>
        <w:t>8.2 Beth yw</w:t>
      </w:r>
      <w:r w:rsidR="00D54F16" w:rsidRPr="00C856EB">
        <w:rPr>
          <w:rFonts w:cstheme="minorHAnsi"/>
          <w:b/>
          <w:bCs/>
          <w:color w:val="000000" w:themeColor="text1"/>
          <w:sz w:val="24"/>
          <w:lang w:val="cy-GB"/>
        </w:rPr>
        <w:t>’</w:t>
      </w:r>
      <w:r w:rsidRPr="00C856EB">
        <w:rPr>
          <w:rFonts w:cstheme="minorHAnsi"/>
          <w:b/>
          <w:bCs/>
          <w:color w:val="000000" w:themeColor="text1"/>
          <w:sz w:val="24"/>
          <w:lang w:val="cy-GB"/>
        </w:rPr>
        <w:t>r effeithiau cadarnhaol a negyddol mwyaf arwyddocaol?</w:t>
      </w:r>
    </w:p>
    <w:p w14:paraId="2FFB49D9" w14:textId="2E53BAFA" w:rsidR="0042666E" w:rsidRPr="00C856EB" w:rsidRDefault="0084014B" w:rsidP="0042666E">
      <w:pPr>
        <w:rPr>
          <w:rFonts w:ascii="Calibri" w:hAnsi="Calibri" w:cs="Calibri"/>
          <w:sz w:val="24"/>
          <w:szCs w:val="24"/>
          <w:lang w:val="cy-GB"/>
        </w:rPr>
      </w:pPr>
      <w:r w:rsidRPr="00C856EB">
        <w:rPr>
          <w:rFonts w:ascii="Calibri" w:hAnsi="Calibri" w:cs="Calibri"/>
          <w:sz w:val="24"/>
          <w:szCs w:val="24"/>
          <w:lang w:val="cy-GB"/>
        </w:rPr>
        <w:t>Yn gyffredinol, bydd cyflwyno</w:t>
      </w:r>
      <w:r w:rsidR="00D54F16" w:rsidRPr="00C856EB">
        <w:rPr>
          <w:rFonts w:ascii="Calibri" w:hAnsi="Calibri" w:cs="Calibri"/>
          <w:sz w:val="24"/>
          <w:szCs w:val="24"/>
          <w:lang w:val="cy-GB"/>
        </w:rPr>
        <w:t>’</w:t>
      </w:r>
      <w:r w:rsidRPr="00C856EB">
        <w:rPr>
          <w:rFonts w:ascii="Calibri" w:hAnsi="Calibri" w:cs="Calibri"/>
          <w:sz w:val="24"/>
          <w:szCs w:val="24"/>
          <w:lang w:val="cy-GB"/>
        </w:rPr>
        <w:t>r Rheoliadau yn ei gwneud yn ofynnol bod cyrff cyhoeddus perthnasol, wrth iddynt gynnig gwneud penderfyniad o natur strategol ynghylch sut y bydd</w:t>
      </w:r>
      <w:r w:rsidR="007746B6" w:rsidRPr="00C856EB">
        <w:rPr>
          <w:rFonts w:ascii="Calibri" w:hAnsi="Calibri" w:cs="Calibri"/>
          <w:sz w:val="24"/>
          <w:szCs w:val="24"/>
          <w:lang w:val="cy-GB"/>
        </w:rPr>
        <w:t>ant</w:t>
      </w:r>
      <w:r w:rsidRPr="00C856EB">
        <w:rPr>
          <w:rFonts w:ascii="Calibri" w:hAnsi="Calibri" w:cs="Calibri"/>
          <w:sz w:val="24"/>
          <w:szCs w:val="24"/>
          <w:lang w:val="cy-GB"/>
        </w:rPr>
        <w:t xml:space="preserve"> yn arfer e</w:t>
      </w:r>
      <w:r w:rsidR="007746B6" w:rsidRPr="00C856EB">
        <w:rPr>
          <w:rFonts w:ascii="Calibri" w:hAnsi="Calibri" w:cs="Calibri"/>
          <w:sz w:val="24"/>
          <w:szCs w:val="24"/>
          <w:lang w:val="cy-GB"/>
        </w:rPr>
        <w:t>u</w:t>
      </w:r>
      <w:r w:rsidRPr="00C856EB">
        <w:rPr>
          <w:rFonts w:ascii="Calibri" w:hAnsi="Calibri" w:cs="Calibri"/>
          <w:sz w:val="24"/>
          <w:szCs w:val="24"/>
          <w:lang w:val="cy-GB"/>
        </w:rPr>
        <w:t xml:space="preserve"> swyddogaethau, yn: </w:t>
      </w:r>
    </w:p>
    <w:p w14:paraId="564CDF8D" w14:textId="77777777" w:rsidR="0042666E" w:rsidRPr="00C856EB" w:rsidRDefault="0084014B">
      <w:pPr>
        <w:pStyle w:val="ParagraffRhestr"/>
        <w:numPr>
          <w:ilvl w:val="0"/>
          <w:numId w:val="36"/>
        </w:numPr>
        <w:rPr>
          <w:rFonts w:ascii="Calibri" w:hAnsi="Calibri" w:cs="Calibri"/>
          <w:sz w:val="24"/>
          <w:szCs w:val="24"/>
          <w:lang w:val="cy-GB"/>
        </w:rPr>
      </w:pPr>
      <w:r w:rsidRPr="00C856EB">
        <w:rPr>
          <w:rFonts w:ascii="Calibri" w:hAnsi="Calibri" w:cs="Calibri"/>
          <w:sz w:val="24"/>
          <w:szCs w:val="24"/>
          <w:lang w:val="cy-GB"/>
        </w:rPr>
        <w:t>ystyried yr effeithiau ar iechyd meddwl a chorfforol y grwpiau poblogaeth yr effeithir arnynt</w:t>
      </w:r>
    </w:p>
    <w:p w14:paraId="5E28F645" w14:textId="77777777" w:rsidR="0042666E" w:rsidRPr="00C856EB" w:rsidRDefault="0084014B">
      <w:pPr>
        <w:pStyle w:val="ParagraffRhestr"/>
        <w:numPr>
          <w:ilvl w:val="0"/>
          <w:numId w:val="36"/>
        </w:numPr>
        <w:rPr>
          <w:rFonts w:ascii="Calibri" w:hAnsi="Calibri" w:cs="Calibri"/>
          <w:sz w:val="24"/>
          <w:szCs w:val="24"/>
          <w:lang w:val="cy-GB"/>
        </w:rPr>
      </w:pPr>
      <w:r w:rsidRPr="00C856EB">
        <w:rPr>
          <w:rFonts w:ascii="Calibri" w:hAnsi="Calibri" w:cs="Calibri"/>
          <w:sz w:val="24"/>
          <w:szCs w:val="24"/>
          <w:lang w:val="cy-GB"/>
        </w:rPr>
        <w:t>rhoi sylw i benderfynyddion ehangach iechyd ac annhegwch iechyd</w:t>
      </w:r>
    </w:p>
    <w:p w14:paraId="647C8AEF" w14:textId="42F29D69" w:rsidR="0042666E" w:rsidRPr="00C856EB" w:rsidRDefault="0084014B">
      <w:pPr>
        <w:pStyle w:val="ParagraffRhestr"/>
        <w:numPr>
          <w:ilvl w:val="0"/>
          <w:numId w:val="36"/>
        </w:numPr>
        <w:rPr>
          <w:rFonts w:ascii="Calibri" w:hAnsi="Calibri" w:cs="Calibri"/>
          <w:sz w:val="24"/>
          <w:szCs w:val="24"/>
          <w:lang w:val="cy-GB"/>
        </w:rPr>
      </w:pPr>
      <w:r w:rsidRPr="00C856EB">
        <w:rPr>
          <w:rFonts w:ascii="Calibri" w:hAnsi="Calibri" w:cs="Calibri"/>
          <w:sz w:val="24"/>
          <w:szCs w:val="24"/>
          <w:lang w:val="cy-GB"/>
        </w:rPr>
        <w:t>cyhoeddi</w:t>
      </w:r>
      <w:r w:rsidR="00D54F16" w:rsidRPr="00C856EB">
        <w:rPr>
          <w:rFonts w:ascii="Calibri" w:hAnsi="Calibri" w:cs="Calibri"/>
          <w:sz w:val="24"/>
          <w:szCs w:val="24"/>
          <w:lang w:val="cy-GB"/>
        </w:rPr>
        <w:t>’</w:t>
      </w:r>
      <w:r w:rsidRPr="00C856EB">
        <w:rPr>
          <w:rFonts w:ascii="Calibri" w:hAnsi="Calibri" w:cs="Calibri"/>
          <w:sz w:val="24"/>
          <w:szCs w:val="24"/>
          <w:lang w:val="cy-GB"/>
        </w:rPr>
        <w:t>r asesiad a</w:t>
      </w:r>
      <w:r w:rsidR="00577B6E" w:rsidRPr="00C856EB">
        <w:rPr>
          <w:rFonts w:ascii="Calibri" w:hAnsi="Calibri" w:cs="Calibri"/>
          <w:sz w:val="24"/>
          <w:szCs w:val="24"/>
          <w:lang w:val="cy-GB"/>
        </w:rPr>
        <w:t>’i</w:t>
      </w:r>
      <w:r w:rsidRPr="00C856EB">
        <w:rPr>
          <w:rFonts w:ascii="Calibri" w:hAnsi="Calibri" w:cs="Calibri"/>
          <w:sz w:val="24"/>
          <w:szCs w:val="24"/>
          <w:lang w:val="cy-GB"/>
        </w:rPr>
        <w:t xml:space="preserve"> ystyried wrth arfer y swyddogaethau hynny </w:t>
      </w:r>
      <w:r w:rsidR="00577B6E" w:rsidRPr="00C856EB">
        <w:rPr>
          <w:rFonts w:ascii="Calibri" w:hAnsi="Calibri" w:cs="Calibri"/>
          <w:sz w:val="24"/>
          <w:szCs w:val="24"/>
          <w:lang w:val="cy-GB"/>
        </w:rPr>
        <w:t>y c</w:t>
      </w:r>
      <w:r w:rsidRPr="00C856EB">
        <w:rPr>
          <w:rFonts w:ascii="Calibri" w:hAnsi="Calibri" w:cs="Calibri"/>
          <w:sz w:val="24"/>
          <w:szCs w:val="24"/>
          <w:lang w:val="cy-GB"/>
        </w:rPr>
        <w:t>ynhaliwyd</w:t>
      </w:r>
      <w:r w:rsidR="00577B6E" w:rsidRPr="00C856EB">
        <w:rPr>
          <w:rFonts w:ascii="Calibri" w:hAnsi="Calibri" w:cs="Calibri"/>
          <w:sz w:val="24"/>
          <w:szCs w:val="24"/>
          <w:lang w:val="cy-GB"/>
        </w:rPr>
        <w:t xml:space="preserve"> yr asesiad mewn perthynas â nhw</w:t>
      </w:r>
      <w:r w:rsidRPr="00C856EB">
        <w:rPr>
          <w:rFonts w:ascii="Calibri" w:hAnsi="Calibri" w:cs="Calibri"/>
          <w:sz w:val="24"/>
          <w:szCs w:val="24"/>
          <w:lang w:val="cy-GB"/>
        </w:rPr>
        <w:t>.</w:t>
      </w:r>
    </w:p>
    <w:p w14:paraId="18EAD2CF" w14:textId="35D6FB00" w:rsidR="0042666E" w:rsidRPr="00C856EB" w:rsidRDefault="0084014B" w:rsidP="0042666E">
      <w:pPr>
        <w:rPr>
          <w:color w:val="000000" w:themeColor="text1"/>
          <w:sz w:val="24"/>
          <w:lang w:val="cy-GB"/>
        </w:rPr>
      </w:pPr>
      <w:r w:rsidRPr="00C856EB">
        <w:rPr>
          <w:color w:val="000000" w:themeColor="text1"/>
          <w:sz w:val="24"/>
          <w:lang w:val="cy-GB"/>
        </w:rPr>
        <w:t>Mae</w:t>
      </w:r>
      <w:r w:rsidR="00D54F16" w:rsidRPr="00C856EB">
        <w:rPr>
          <w:color w:val="000000" w:themeColor="text1"/>
          <w:sz w:val="24"/>
          <w:lang w:val="cy-GB"/>
        </w:rPr>
        <w:t>’</w:t>
      </w:r>
      <w:r w:rsidRPr="00C856EB">
        <w:rPr>
          <w:color w:val="000000" w:themeColor="text1"/>
          <w:sz w:val="24"/>
          <w:lang w:val="cy-GB"/>
        </w:rPr>
        <w:t>r dirwedd Asesiadau o</w:t>
      </w:r>
      <w:r w:rsidR="00D54F16" w:rsidRPr="00C856EB">
        <w:rPr>
          <w:color w:val="000000" w:themeColor="text1"/>
          <w:sz w:val="24"/>
          <w:lang w:val="cy-GB"/>
        </w:rPr>
        <w:t>’</w:t>
      </w:r>
      <w:r w:rsidRPr="00C856EB">
        <w:rPr>
          <w:color w:val="000000" w:themeColor="text1"/>
          <w:sz w:val="24"/>
          <w:lang w:val="cy-GB"/>
        </w:rPr>
        <w:t>r Effaith ar Iechyd yn anwastad ar hyn o bryd, er gwaethaf y dystiolaeth ar effeithiolrwydd.</w:t>
      </w:r>
      <w:r w:rsidRPr="00C856EB">
        <w:rPr>
          <w:rStyle w:val="CyfeirnodTroednodyn"/>
          <w:color w:val="000000" w:themeColor="text1"/>
          <w:sz w:val="24"/>
          <w:lang w:val="cy-GB"/>
        </w:rPr>
        <w:footnoteReference w:id="18"/>
      </w:r>
      <w:r w:rsidRPr="00C856EB">
        <w:rPr>
          <w:color w:val="000000" w:themeColor="text1"/>
          <w:sz w:val="24"/>
          <w:lang w:val="cy-GB"/>
        </w:rPr>
        <w:t xml:space="preserve"> Mae hyn yn rhoi grwpiau ac ardaloedd daearyddol penodol dan anfantais os nad yw</w:t>
      </w:r>
      <w:r w:rsidR="00D54F16" w:rsidRPr="00C856EB">
        <w:rPr>
          <w:color w:val="000000" w:themeColor="text1"/>
          <w:sz w:val="24"/>
          <w:lang w:val="cy-GB"/>
        </w:rPr>
        <w:t>’</w:t>
      </w:r>
      <w:r w:rsidRPr="00C856EB">
        <w:rPr>
          <w:color w:val="000000" w:themeColor="text1"/>
          <w:sz w:val="24"/>
          <w:lang w:val="cy-GB"/>
        </w:rPr>
        <w:t>r effeithiau iechyd yn cael eu hystyried gan sefydliadau sy</w:t>
      </w:r>
      <w:r w:rsidR="00D54F16" w:rsidRPr="00C856EB">
        <w:rPr>
          <w:color w:val="000000" w:themeColor="text1"/>
          <w:sz w:val="24"/>
          <w:lang w:val="cy-GB"/>
        </w:rPr>
        <w:t>’</w:t>
      </w:r>
      <w:r w:rsidRPr="00C856EB">
        <w:rPr>
          <w:color w:val="000000" w:themeColor="text1"/>
          <w:sz w:val="24"/>
          <w:lang w:val="cy-GB"/>
        </w:rPr>
        <w:t>n gwneud penderfyniadau strategol sy</w:t>
      </w:r>
      <w:r w:rsidR="00D54F16" w:rsidRPr="00C856EB">
        <w:rPr>
          <w:color w:val="000000" w:themeColor="text1"/>
          <w:sz w:val="24"/>
          <w:lang w:val="cy-GB"/>
        </w:rPr>
        <w:t>’</w:t>
      </w:r>
      <w:r w:rsidRPr="00C856EB">
        <w:rPr>
          <w:color w:val="000000" w:themeColor="text1"/>
          <w:sz w:val="24"/>
          <w:lang w:val="cy-GB"/>
        </w:rPr>
        <w:t xml:space="preserve">n effeithio arnynt. Bwriad y cynigion hyn yw dod â chysondeb a gwella ansawdd y penderfyniadau a wneir gan gyrff cyhoeddus yng Nghymru, drwy sicrhau bod effeithiau iechyd yn cael eu hystyried. Drwy wneud hynny, eu nod yw gwella iechyd a llesiant poblogaeth Cymru a chefnogi cyrff cyhoeddus i gyflawni eu dyletswydd llesiant o dan </w:t>
      </w:r>
      <w:r w:rsidR="00F11B77" w:rsidRPr="00C856EB">
        <w:rPr>
          <w:color w:val="000000" w:themeColor="text1"/>
          <w:sz w:val="24"/>
          <w:lang w:val="cy-GB"/>
        </w:rPr>
        <w:t xml:space="preserve">y </w:t>
      </w:r>
      <w:r w:rsidRPr="00C856EB">
        <w:rPr>
          <w:color w:val="000000" w:themeColor="text1"/>
          <w:sz w:val="24"/>
          <w:lang w:val="cy-GB"/>
        </w:rPr>
        <w:t>Ddeddf Llesiant, ac yn benodol nodau</w:t>
      </w:r>
      <w:r w:rsidR="00BC6AAB" w:rsidRPr="00C856EB">
        <w:rPr>
          <w:color w:val="000000" w:themeColor="text1"/>
          <w:sz w:val="24"/>
          <w:lang w:val="cy-GB"/>
        </w:rPr>
        <w:t xml:space="preserve"> </w:t>
      </w:r>
      <w:r w:rsidR="00D54F16" w:rsidRPr="00C856EB">
        <w:rPr>
          <w:color w:val="000000" w:themeColor="text1"/>
          <w:sz w:val="24"/>
          <w:lang w:val="cy-GB"/>
        </w:rPr>
        <w:t>‘</w:t>
      </w:r>
      <w:r w:rsidRPr="00C856EB">
        <w:rPr>
          <w:color w:val="000000" w:themeColor="text1"/>
          <w:sz w:val="24"/>
          <w:lang w:val="cy-GB"/>
        </w:rPr>
        <w:t>Cymru Iachach</w:t>
      </w:r>
      <w:r w:rsidR="00D54F16" w:rsidRPr="00C856EB">
        <w:rPr>
          <w:color w:val="000000" w:themeColor="text1"/>
          <w:sz w:val="24"/>
          <w:lang w:val="cy-GB"/>
        </w:rPr>
        <w:t>’</w:t>
      </w:r>
      <w:r w:rsidRPr="00C856EB">
        <w:rPr>
          <w:color w:val="000000" w:themeColor="text1"/>
          <w:sz w:val="24"/>
          <w:lang w:val="cy-GB"/>
        </w:rPr>
        <w:t xml:space="preserve"> a </w:t>
      </w:r>
      <w:r w:rsidR="00D54F16" w:rsidRPr="00C856EB">
        <w:rPr>
          <w:color w:val="000000" w:themeColor="text1"/>
          <w:sz w:val="24"/>
          <w:lang w:val="cy-GB"/>
        </w:rPr>
        <w:t>‘</w:t>
      </w:r>
      <w:r w:rsidRPr="00C856EB">
        <w:rPr>
          <w:color w:val="000000" w:themeColor="text1"/>
          <w:sz w:val="24"/>
          <w:lang w:val="cy-GB"/>
        </w:rPr>
        <w:t>Cymru sy</w:t>
      </w:r>
      <w:r w:rsidR="00D54F16" w:rsidRPr="00C856EB">
        <w:rPr>
          <w:color w:val="000000" w:themeColor="text1"/>
          <w:sz w:val="24"/>
          <w:lang w:val="cy-GB"/>
        </w:rPr>
        <w:t>’</w:t>
      </w:r>
      <w:r w:rsidRPr="00C856EB">
        <w:rPr>
          <w:color w:val="000000" w:themeColor="text1"/>
          <w:sz w:val="24"/>
          <w:lang w:val="cy-GB"/>
        </w:rPr>
        <w:t>n Fwy Cyfartal</w:t>
      </w:r>
      <w:r w:rsidR="00D54F16" w:rsidRPr="00C856EB">
        <w:rPr>
          <w:color w:val="000000" w:themeColor="text1"/>
          <w:sz w:val="24"/>
          <w:lang w:val="cy-GB"/>
        </w:rPr>
        <w:t>’</w:t>
      </w:r>
      <w:r w:rsidRPr="00C856EB">
        <w:rPr>
          <w:color w:val="000000" w:themeColor="text1"/>
          <w:sz w:val="24"/>
          <w:lang w:val="cy-GB"/>
        </w:rPr>
        <w:t>.</w:t>
      </w:r>
      <w:r w:rsidR="00BC6AAB" w:rsidRPr="00C856EB">
        <w:rPr>
          <w:color w:val="000000" w:themeColor="text1"/>
          <w:sz w:val="24"/>
          <w:lang w:val="cy-GB"/>
        </w:rPr>
        <w:t xml:space="preserve"> </w:t>
      </w:r>
      <w:r w:rsidRPr="00C856EB">
        <w:rPr>
          <w:color w:val="000000" w:themeColor="text1"/>
          <w:sz w:val="24"/>
          <w:lang w:val="cy-GB"/>
        </w:rPr>
        <w:t>Bydd gwerthusiad annibynnol o effeithiolrwydd yr Asesiadau o</w:t>
      </w:r>
      <w:r w:rsidR="00D54F16" w:rsidRPr="00C856EB">
        <w:rPr>
          <w:color w:val="000000" w:themeColor="text1"/>
          <w:sz w:val="24"/>
          <w:lang w:val="cy-GB"/>
        </w:rPr>
        <w:t>’</w:t>
      </w:r>
      <w:r w:rsidRPr="00C856EB">
        <w:rPr>
          <w:color w:val="000000" w:themeColor="text1"/>
          <w:sz w:val="24"/>
          <w:lang w:val="cy-GB"/>
        </w:rPr>
        <w:t>r Effaith ar Gydraddoldeb yn cael ei gomisiynu hefyd ar ôl gweithredu</w:t>
      </w:r>
      <w:r w:rsidR="00D54F16" w:rsidRPr="00C856EB">
        <w:rPr>
          <w:color w:val="000000" w:themeColor="text1"/>
          <w:sz w:val="24"/>
          <w:lang w:val="cy-GB"/>
        </w:rPr>
        <w:t>’</w:t>
      </w:r>
      <w:r w:rsidRPr="00C856EB">
        <w:rPr>
          <w:color w:val="000000" w:themeColor="text1"/>
          <w:sz w:val="24"/>
          <w:lang w:val="cy-GB"/>
        </w:rPr>
        <w:t>r Rheoliadau.</w:t>
      </w:r>
    </w:p>
    <w:p w14:paraId="03A61CD4" w14:textId="77777777" w:rsidR="0042666E" w:rsidRPr="00C856EB" w:rsidRDefault="0084014B" w:rsidP="00055E99">
      <w:pPr>
        <w:spacing w:before="240" w:after="240"/>
        <w:rPr>
          <w:rFonts w:ascii="Calibri" w:hAnsi="Calibri" w:cs="Calibri"/>
          <w:b/>
          <w:bCs/>
          <w:sz w:val="24"/>
          <w:szCs w:val="24"/>
          <w:lang w:val="cy-GB"/>
        </w:rPr>
      </w:pPr>
      <w:r w:rsidRPr="00C856EB">
        <w:rPr>
          <w:rFonts w:ascii="Calibri" w:hAnsi="Calibri" w:cs="Calibri"/>
          <w:b/>
          <w:bCs/>
          <w:sz w:val="24"/>
          <w:szCs w:val="24"/>
          <w:lang w:val="cy-GB"/>
        </w:rPr>
        <w:t>Pobl</w:t>
      </w:r>
    </w:p>
    <w:p w14:paraId="16ACAB63" w14:textId="7FA3F794" w:rsidR="0042666E" w:rsidRPr="00C856EB" w:rsidRDefault="0084014B" w:rsidP="0042666E">
      <w:pPr>
        <w:rPr>
          <w:rFonts w:ascii="Calibri" w:hAnsi="Calibri" w:cs="Calibri"/>
          <w:sz w:val="24"/>
          <w:szCs w:val="24"/>
          <w:lang w:val="cy-GB"/>
        </w:rPr>
      </w:pPr>
      <w:r w:rsidRPr="00C856EB">
        <w:rPr>
          <w:rFonts w:ascii="Calibri" w:hAnsi="Calibri" w:cs="Calibri"/>
          <w:sz w:val="24"/>
          <w:szCs w:val="24"/>
          <w:lang w:val="cy-GB"/>
        </w:rPr>
        <w:t>Bydd cyflwyno</w:t>
      </w:r>
      <w:r w:rsidR="00D54F16" w:rsidRPr="00C856EB">
        <w:rPr>
          <w:rFonts w:ascii="Calibri" w:hAnsi="Calibri" w:cs="Calibri"/>
          <w:sz w:val="24"/>
          <w:szCs w:val="24"/>
          <w:lang w:val="cy-GB"/>
        </w:rPr>
        <w:t>’</w:t>
      </w:r>
      <w:r w:rsidRPr="00C856EB">
        <w:rPr>
          <w:rFonts w:ascii="Calibri" w:hAnsi="Calibri" w:cs="Calibri"/>
          <w:sz w:val="24"/>
          <w:szCs w:val="24"/>
          <w:lang w:val="cy-GB"/>
        </w:rPr>
        <w:t>r Rheoliadau yn cael effaith gadarnhaol, arwyddocaol ar bobl a chymunedau. Drwy nodi</w:t>
      </w:r>
      <w:r w:rsidR="00D54F16" w:rsidRPr="00C856EB">
        <w:rPr>
          <w:rFonts w:ascii="Calibri" w:hAnsi="Calibri" w:cs="Calibri"/>
          <w:sz w:val="24"/>
          <w:szCs w:val="24"/>
          <w:lang w:val="cy-GB"/>
        </w:rPr>
        <w:t>’</w:t>
      </w:r>
      <w:r w:rsidRPr="00C856EB">
        <w:rPr>
          <w:rFonts w:ascii="Calibri" w:hAnsi="Calibri" w:cs="Calibri"/>
          <w:sz w:val="24"/>
          <w:szCs w:val="24"/>
          <w:lang w:val="cy-GB"/>
        </w:rPr>
        <w:t>r ffactorau sy</w:t>
      </w:r>
      <w:r w:rsidR="00D54F16" w:rsidRPr="00C856EB">
        <w:rPr>
          <w:rFonts w:ascii="Calibri" w:hAnsi="Calibri" w:cs="Calibri"/>
          <w:sz w:val="24"/>
          <w:szCs w:val="24"/>
          <w:lang w:val="cy-GB"/>
        </w:rPr>
        <w:t>’</w:t>
      </w:r>
      <w:r w:rsidRPr="00C856EB">
        <w:rPr>
          <w:rFonts w:ascii="Calibri" w:hAnsi="Calibri" w:cs="Calibri"/>
          <w:sz w:val="24"/>
          <w:szCs w:val="24"/>
          <w:lang w:val="cy-GB"/>
        </w:rPr>
        <w:t>n berthnasol i annhegwch iechyd, mae</w:t>
      </w:r>
      <w:r w:rsidR="00D54F16" w:rsidRPr="00C856EB">
        <w:rPr>
          <w:rFonts w:ascii="Calibri" w:hAnsi="Calibri" w:cs="Calibri"/>
          <w:sz w:val="24"/>
          <w:szCs w:val="24"/>
          <w:lang w:val="cy-GB"/>
        </w:rPr>
        <w:t>’</w:t>
      </w:r>
      <w:r w:rsidRPr="00C856EB">
        <w:rPr>
          <w:rFonts w:ascii="Calibri" w:hAnsi="Calibri" w:cs="Calibri"/>
          <w:sz w:val="24"/>
          <w:szCs w:val="24"/>
          <w:lang w:val="cy-GB"/>
        </w:rPr>
        <w:t>n ofynnol i gyrff cyhoeddus roi sylw i unrhyw wahaniaethau mewn canlyniadau iechyd a chyfleoedd iechyd rhwng grwpiau gwahanol o</w:t>
      </w:r>
      <w:r w:rsidR="00D54F16" w:rsidRPr="00C856EB">
        <w:rPr>
          <w:rFonts w:ascii="Calibri" w:hAnsi="Calibri" w:cs="Calibri"/>
          <w:sz w:val="24"/>
          <w:szCs w:val="24"/>
          <w:lang w:val="cy-GB"/>
        </w:rPr>
        <w:t>’</w:t>
      </w:r>
      <w:r w:rsidRPr="00C856EB">
        <w:rPr>
          <w:rFonts w:ascii="Calibri" w:hAnsi="Calibri" w:cs="Calibri"/>
          <w:sz w:val="24"/>
          <w:szCs w:val="24"/>
          <w:lang w:val="cy-GB"/>
        </w:rPr>
        <w:t>r boblogaeth yng Nghymru, gydag ystyriaeth benodol o statws economaidd-gymdeithasol; lleoliad daearyddol a nodweddion gwarchodedig.</w:t>
      </w:r>
    </w:p>
    <w:p w14:paraId="7937BB8B" w14:textId="13B1F4CD" w:rsidR="0042666E" w:rsidRPr="00C856EB" w:rsidRDefault="0084014B" w:rsidP="0042666E">
      <w:pPr>
        <w:rPr>
          <w:rFonts w:cstheme="minorHAnsi"/>
          <w:sz w:val="24"/>
          <w:szCs w:val="24"/>
          <w:lang w:val="cy-GB"/>
        </w:rPr>
      </w:pPr>
      <w:r w:rsidRPr="00C856EB">
        <w:rPr>
          <w:rFonts w:ascii="Calibri" w:hAnsi="Calibri" w:cs="Calibri"/>
          <w:sz w:val="24"/>
          <w:szCs w:val="24"/>
          <w:lang w:val="cy-GB"/>
        </w:rPr>
        <w:t xml:space="preserve">Dangosodd yr Asesiad Effaith </w:t>
      </w:r>
      <w:proofErr w:type="spellStart"/>
      <w:r w:rsidRPr="00C856EB">
        <w:rPr>
          <w:rFonts w:ascii="Calibri" w:hAnsi="Calibri" w:cs="Calibri"/>
          <w:sz w:val="24"/>
          <w:szCs w:val="24"/>
          <w:lang w:val="cy-GB"/>
        </w:rPr>
        <w:t>Prawfesur</w:t>
      </w:r>
      <w:proofErr w:type="spellEnd"/>
      <w:r w:rsidRPr="00C856EB">
        <w:rPr>
          <w:rFonts w:ascii="Calibri" w:hAnsi="Calibri" w:cs="Calibri"/>
          <w:sz w:val="24"/>
          <w:szCs w:val="24"/>
          <w:lang w:val="cy-GB"/>
        </w:rPr>
        <w:t xml:space="preserve"> Gwledig, yr Asesiad o</w:t>
      </w:r>
      <w:r w:rsidR="00D54F16" w:rsidRPr="00C856EB">
        <w:rPr>
          <w:rFonts w:ascii="Calibri" w:hAnsi="Calibri" w:cs="Calibri"/>
          <w:sz w:val="24"/>
          <w:szCs w:val="24"/>
          <w:lang w:val="cy-GB"/>
        </w:rPr>
        <w:t>’</w:t>
      </w:r>
      <w:r w:rsidRPr="00C856EB">
        <w:rPr>
          <w:rFonts w:ascii="Calibri" w:hAnsi="Calibri" w:cs="Calibri"/>
          <w:sz w:val="24"/>
          <w:szCs w:val="24"/>
          <w:lang w:val="cy-GB"/>
        </w:rPr>
        <w:t>r Effaith ar Hawliau Plant, yr Asesiad o</w:t>
      </w:r>
      <w:r w:rsidR="00D54F16" w:rsidRPr="00C856EB">
        <w:rPr>
          <w:rFonts w:ascii="Calibri" w:hAnsi="Calibri" w:cs="Calibri"/>
          <w:sz w:val="24"/>
          <w:szCs w:val="24"/>
          <w:lang w:val="cy-GB"/>
        </w:rPr>
        <w:t>’</w:t>
      </w:r>
      <w:r w:rsidRPr="00C856EB">
        <w:rPr>
          <w:rFonts w:ascii="Calibri" w:hAnsi="Calibri" w:cs="Calibri"/>
          <w:sz w:val="24"/>
          <w:szCs w:val="24"/>
          <w:lang w:val="cy-GB"/>
        </w:rPr>
        <w:t>r Effaith ar Gydraddoldeb a</w:t>
      </w:r>
      <w:r w:rsidR="00D54F16" w:rsidRPr="00C856EB">
        <w:rPr>
          <w:rFonts w:ascii="Calibri" w:hAnsi="Calibri" w:cs="Calibri"/>
          <w:sz w:val="24"/>
          <w:szCs w:val="24"/>
          <w:lang w:val="cy-GB"/>
        </w:rPr>
        <w:t>’</w:t>
      </w:r>
      <w:r w:rsidRPr="00C856EB">
        <w:rPr>
          <w:rFonts w:ascii="Calibri" w:hAnsi="Calibri" w:cs="Calibri"/>
          <w:sz w:val="24"/>
          <w:szCs w:val="24"/>
          <w:lang w:val="cy-GB"/>
        </w:rPr>
        <w:t>r Asesiad o</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Ddyletswydd Economaidd-gymdeithasol y posibilrwydd o effaith gadarnhaol ar grwpiau difreintiedig, yn ogystal â phwysigrwydd ystyried ffactorau </w:t>
      </w:r>
      <w:proofErr w:type="spellStart"/>
      <w:r w:rsidRPr="00C856EB">
        <w:rPr>
          <w:rFonts w:ascii="Calibri" w:hAnsi="Calibri" w:cs="Calibri"/>
          <w:sz w:val="24"/>
          <w:szCs w:val="24"/>
          <w:lang w:val="cy-GB"/>
        </w:rPr>
        <w:t>croestoriadol</w:t>
      </w:r>
      <w:proofErr w:type="spellEnd"/>
      <w:r w:rsidRPr="00C856EB">
        <w:rPr>
          <w:rFonts w:ascii="Calibri" w:hAnsi="Calibri" w:cs="Calibri"/>
          <w:sz w:val="24"/>
          <w:szCs w:val="24"/>
          <w:lang w:val="cy-GB"/>
        </w:rPr>
        <w:t xml:space="preserve"> gyda</w:t>
      </w:r>
      <w:r w:rsidR="00D54F16" w:rsidRPr="00C856EB">
        <w:rPr>
          <w:rFonts w:ascii="Calibri" w:hAnsi="Calibri" w:cs="Calibri"/>
          <w:sz w:val="24"/>
          <w:szCs w:val="24"/>
          <w:lang w:val="cy-GB"/>
        </w:rPr>
        <w:t>’</w:t>
      </w:r>
      <w:r w:rsidRPr="00C856EB">
        <w:rPr>
          <w:rFonts w:ascii="Calibri" w:hAnsi="Calibri" w:cs="Calibri"/>
          <w:sz w:val="24"/>
          <w:szCs w:val="24"/>
          <w:lang w:val="cy-GB"/>
        </w:rPr>
        <w:t>i gilydd, fel oedran a thlodi. Mae posibilrwydd y gallai fod yn heriol i gyrff cyhoeddus ymgysylltu â grwpiau difreintiedig wrth ymgysylltu â</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cyhoedd, a </w:t>
      </w:r>
      <w:r w:rsidR="00826E1B" w:rsidRPr="00C856EB">
        <w:rPr>
          <w:rFonts w:ascii="Calibri" w:hAnsi="Calibri" w:cs="Calibri"/>
          <w:sz w:val="24"/>
          <w:szCs w:val="24"/>
          <w:lang w:val="cy-GB"/>
        </w:rPr>
        <w:t>g</w:t>
      </w:r>
      <w:r w:rsidRPr="00C856EB">
        <w:rPr>
          <w:rFonts w:ascii="Calibri" w:hAnsi="Calibri" w:cs="Calibri"/>
          <w:sz w:val="24"/>
          <w:szCs w:val="24"/>
          <w:lang w:val="cy-GB"/>
        </w:rPr>
        <w:t xml:space="preserve">allai </w:t>
      </w:r>
      <w:r w:rsidR="00826E1B" w:rsidRPr="00C856EB">
        <w:rPr>
          <w:rFonts w:ascii="Calibri" w:hAnsi="Calibri" w:cs="Calibri"/>
          <w:sz w:val="24"/>
          <w:szCs w:val="24"/>
          <w:lang w:val="cy-GB"/>
        </w:rPr>
        <w:t xml:space="preserve">hyn </w:t>
      </w:r>
      <w:r w:rsidRPr="00C856EB">
        <w:rPr>
          <w:rFonts w:ascii="Calibri" w:hAnsi="Calibri" w:cs="Calibri"/>
          <w:sz w:val="24"/>
          <w:szCs w:val="24"/>
          <w:lang w:val="cy-GB"/>
        </w:rPr>
        <w:t xml:space="preserve">waethygu </w:t>
      </w:r>
      <w:r w:rsidRPr="00C856EB">
        <w:rPr>
          <w:rFonts w:ascii="Calibri" w:hAnsi="Calibri" w:cs="Calibri"/>
          <w:sz w:val="24"/>
          <w:szCs w:val="24"/>
          <w:lang w:val="cy-GB"/>
        </w:rPr>
        <w:lastRenderedPageBreak/>
        <w:t>annhegwch o ran canlyniadau. Fodd bynnag, mae tystiolaeth bod Asesiadau o</w:t>
      </w:r>
      <w:r w:rsidR="00D54F16" w:rsidRPr="00C856EB">
        <w:rPr>
          <w:rFonts w:ascii="Calibri" w:hAnsi="Calibri" w:cs="Calibri"/>
          <w:sz w:val="24"/>
          <w:szCs w:val="24"/>
          <w:lang w:val="cy-GB"/>
        </w:rPr>
        <w:t>’</w:t>
      </w:r>
      <w:r w:rsidRPr="00C856EB">
        <w:rPr>
          <w:rFonts w:ascii="Calibri" w:hAnsi="Calibri" w:cs="Calibri"/>
          <w:sz w:val="24"/>
          <w:szCs w:val="24"/>
          <w:lang w:val="cy-GB"/>
        </w:rPr>
        <w:t>r Effaith ar Iechyd wedi cefnogi sefydliadau i feithrin perthnasoedd cryfach â grwpiau cymunedol.</w:t>
      </w:r>
      <w:r w:rsidRPr="00C856EB">
        <w:rPr>
          <w:rStyle w:val="CyfeirnodTroednodyn"/>
          <w:rFonts w:ascii="Calibri" w:hAnsi="Calibri" w:cs="Calibri"/>
          <w:sz w:val="24"/>
          <w:szCs w:val="24"/>
          <w:lang w:val="cy-GB"/>
        </w:rPr>
        <w:footnoteReference w:id="19"/>
      </w:r>
      <w:r w:rsidRPr="00C856EB">
        <w:rPr>
          <w:rFonts w:ascii="Calibri" w:hAnsi="Calibri" w:cs="Calibri"/>
          <w:sz w:val="24"/>
          <w:szCs w:val="24"/>
          <w:lang w:val="cy-GB"/>
        </w:rPr>
        <w:t xml:space="preserve"> </w:t>
      </w:r>
    </w:p>
    <w:p w14:paraId="6A22C7BE" w14:textId="77777777" w:rsidR="0042666E" w:rsidRPr="00C856EB" w:rsidRDefault="0084014B" w:rsidP="00055E99">
      <w:pPr>
        <w:spacing w:before="240" w:after="240"/>
        <w:rPr>
          <w:rFonts w:ascii="Calibri" w:hAnsi="Calibri" w:cs="Calibri"/>
          <w:b/>
          <w:bCs/>
          <w:iCs/>
          <w:color w:val="000000" w:themeColor="text1"/>
          <w:sz w:val="24"/>
          <w:lang w:val="cy-GB"/>
        </w:rPr>
      </w:pPr>
      <w:r w:rsidRPr="00C856EB">
        <w:rPr>
          <w:rFonts w:ascii="Calibri" w:hAnsi="Calibri" w:cs="Calibri"/>
          <w:b/>
          <w:bCs/>
          <w:iCs/>
          <w:color w:val="000000" w:themeColor="text1"/>
          <w:sz w:val="24"/>
          <w:lang w:val="cy-GB"/>
        </w:rPr>
        <w:t>Iechyd</w:t>
      </w:r>
    </w:p>
    <w:p w14:paraId="5355B4CA" w14:textId="5203FAC9" w:rsidR="0042666E" w:rsidRPr="00C856EB" w:rsidRDefault="0084014B" w:rsidP="0042666E">
      <w:pPr>
        <w:rPr>
          <w:rFonts w:ascii="Calibri" w:hAnsi="Calibri" w:cs="Calibri"/>
          <w:sz w:val="24"/>
          <w:szCs w:val="24"/>
          <w:lang w:val="cy-GB"/>
        </w:rPr>
      </w:pPr>
      <w:r w:rsidRPr="00C856EB">
        <w:rPr>
          <w:rFonts w:ascii="Calibri" w:hAnsi="Calibri" w:cs="Calibri"/>
          <w:sz w:val="24"/>
          <w:szCs w:val="24"/>
          <w:lang w:val="cy-GB"/>
        </w:rPr>
        <w:t>Y prif ganlyniad a ddisgwylir o</w:t>
      </w:r>
      <w:r w:rsidR="00D54F16" w:rsidRPr="00C856EB">
        <w:rPr>
          <w:rFonts w:ascii="Calibri" w:hAnsi="Calibri" w:cs="Calibri"/>
          <w:sz w:val="24"/>
          <w:szCs w:val="24"/>
          <w:lang w:val="cy-GB"/>
        </w:rPr>
        <w:t>’</w:t>
      </w:r>
      <w:r w:rsidRPr="00C856EB">
        <w:rPr>
          <w:rFonts w:ascii="Calibri" w:hAnsi="Calibri" w:cs="Calibri"/>
          <w:sz w:val="24"/>
          <w:szCs w:val="24"/>
          <w:lang w:val="cy-GB"/>
        </w:rPr>
        <w:t>r cynigion hyn yw y byddant yn cael effaith gadarnhaol arwyddocaol ar benderfynyddion iechyd ac yn lleihau anghydraddoldebau iechyd drwy dargedu grwpiau o</w:t>
      </w:r>
      <w:r w:rsidR="00D54F16" w:rsidRPr="00C856EB">
        <w:rPr>
          <w:rFonts w:ascii="Calibri" w:hAnsi="Calibri" w:cs="Calibri"/>
          <w:sz w:val="24"/>
          <w:szCs w:val="24"/>
          <w:lang w:val="cy-GB"/>
        </w:rPr>
        <w:t>’</w:t>
      </w:r>
      <w:r w:rsidRPr="00C856EB">
        <w:rPr>
          <w:rFonts w:ascii="Calibri" w:hAnsi="Calibri" w:cs="Calibri"/>
          <w:sz w:val="24"/>
          <w:szCs w:val="24"/>
          <w:lang w:val="cy-GB"/>
        </w:rPr>
        <w:t>r boblogaeth sy</w:t>
      </w:r>
      <w:r w:rsidR="00D54F16" w:rsidRPr="00C856EB">
        <w:rPr>
          <w:rFonts w:ascii="Calibri" w:hAnsi="Calibri" w:cs="Calibri"/>
          <w:sz w:val="24"/>
          <w:szCs w:val="24"/>
          <w:lang w:val="cy-GB"/>
        </w:rPr>
        <w:t>’</w:t>
      </w:r>
      <w:r w:rsidRPr="00C856EB">
        <w:rPr>
          <w:rFonts w:ascii="Calibri" w:hAnsi="Calibri" w:cs="Calibri"/>
          <w:sz w:val="24"/>
          <w:szCs w:val="24"/>
          <w:lang w:val="cy-GB"/>
        </w:rPr>
        <w:t>n profi canlyniadau iechyd gwahaniaethol niweidiol, a fydd yn ei dro yn gwella tegwch iechyd yng Nghymru. Mae</w:t>
      </w:r>
      <w:r w:rsidR="00D54F16" w:rsidRPr="00C856EB">
        <w:rPr>
          <w:rFonts w:ascii="Calibri" w:hAnsi="Calibri" w:cs="Calibri"/>
          <w:sz w:val="24"/>
          <w:szCs w:val="24"/>
          <w:lang w:val="cy-GB"/>
        </w:rPr>
        <w:t>’</w:t>
      </w:r>
      <w:r w:rsidRPr="00C856EB">
        <w:rPr>
          <w:rFonts w:ascii="Calibri" w:hAnsi="Calibri" w:cs="Calibri"/>
          <w:sz w:val="24"/>
          <w:szCs w:val="24"/>
          <w:lang w:val="cy-GB"/>
        </w:rPr>
        <w:t>r Asesiad o</w:t>
      </w:r>
      <w:r w:rsidR="00D54F16" w:rsidRPr="00C856EB">
        <w:rPr>
          <w:rFonts w:ascii="Calibri" w:hAnsi="Calibri" w:cs="Calibri"/>
          <w:sz w:val="24"/>
          <w:szCs w:val="24"/>
          <w:lang w:val="cy-GB"/>
        </w:rPr>
        <w:t>’</w:t>
      </w:r>
      <w:r w:rsidRPr="00C856EB">
        <w:rPr>
          <w:rFonts w:ascii="Calibri" w:hAnsi="Calibri" w:cs="Calibri"/>
          <w:sz w:val="24"/>
          <w:szCs w:val="24"/>
          <w:lang w:val="cy-GB"/>
        </w:rPr>
        <w:t>r Effaith ar Iechyd yn nodi sut y nodwyd yr effeithiau hyn, y broses a ddefnyddiwyd, a</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newidiadau a wnaed o ganlyniad i hynny. </w:t>
      </w:r>
    </w:p>
    <w:p w14:paraId="1A059163" w14:textId="77777777" w:rsidR="0042666E" w:rsidRPr="00C856EB" w:rsidRDefault="0084014B" w:rsidP="00055E99">
      <w:pPr>
        <w:spacing w:before="240" w:after="240"/>
        <w:rPr>
          <w:rFonts w:ascii="Calibri" w:hAnsi="Calibri" w:cs="Calibri"/>
          <w:b/>
          <w:bCs/>
          <w:sz w:val="24"/>
          <w:szCs w:val="24"/>
          <w:lang w:val="cy-GB"/>
        </w:rPr>
      </w:pPr>
      <w:r w:rsidRPr="00C856EB">
        <w:rPr>
          <w:rFonts w:ascii="Calibri" w:hAnsi="Calibri" w:cs="Calibri"/>
          <w:b/>
          <w:bCs/>
          <w:sz w:val="24"/>
          <w:szCs w:val="24"/>
          <w:lang w:val="cy-GB"/>
        </w:rPr>
        <w:t>Preifatrwydd</w:t>
      </w:r>
    </w:p>
    <w:p w14:paraId="62A73AEF" w14:textId="3453F6B7" w:rsidR="0042666E" w:rsidRPr="00C856EB" w:rsidRDefault="0084014B" w:rsidP="0042666E">
      <w:pPr>
        <w:rPr>
          <w:rFonts w:ascii="Calibri" w:hAnsi="Calibri" w:cs="Calibri"/>
          <w:sz w:val="24"/>
          <w:szCs w:val="24"/>
          <w:lang w:val="cy-GB"/>
        </w:rPr>
      </w:pPr>
      <w:r w:rsidRPr="00C856EB">
        <w:rPr>
          <w:rFonts w:ascii="Calibri" w:hAnsi="Calibri" w:cs="Calibri"/>
          <w:sz w:val="24"/>
          <w:szCs w:val="24"/>
          <w:lang w:val="cy-GB"/>
        </w:rPr>
        <w:t>Ni fydd angen i gyrff cyhoeddus y mae</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Rheoliadau yn gymwys iddynt gadw na phrosesu unrhyw ddata personol newydd yn sgil y cynigion.  </w:t>
      </w:r>
    </w:p>
    <w:p w14:paraId="448CD6F7" w14:textId="10F62076" w:rsidR="0042666E" w:rsidRPr="00C856EB" w:rsidRDefault="0084014B" w:rsidP="00055E99">
      <w:pPr>
        <w:spacing w:before="240" w:after="240"/>
        <w:rPr>
          <w:rFonts w:ascii="Calibri" w:hAnsi="Calibri" w:cs="Calibri"/>
          <w:b/>
          <w:bCs/>
          <w:sz w:val="24"/>
          <w:szCs w:val="24"/>
          <w:lang w:val="cy-GB"/>
        </w:rPr>
      </w:pPr>
      <w:r w:rsidRPr="00C856EB">
        <w:rPr>
          <w:rFonts w:ascii="Calibri" w:hAnsi="Calibri" w:cs="Calibri"/>
          <w:b/>
          <w:bCs/>
          <w:sz w:val="24"/>
          <w:szCs w:val="24"/>
          <w:lang w:val="cy-GB"/>
        </w:rPr>
        <w:t>Diwylliant a</w:t>
      </w:r>
      <w:r w:rsidR="00D54F16" w:rsidRPr="00C856EB">
        <w:rPr>
          <w:rFonts w:ascii="Calibri" w:hAnsi="Calibri" w:cs="Calibri"/>
          <w:b/>
          <w:bCs/>
          <w:sz w:val="24"/>
          <w:szCs w:val="24"/>
          <w:lang w:val="cy-GB"/>
        </w:rPr>
        <w:t>’</w:t>
      </w:r>
      <w:r w:rsidRPr="00C856EB">
        <w:rPr>
          <w:rFonts w:ascii="Calibri" w:hAnsi="Calibri" w:cs="Calibri"/>
          <w:b/>
          <w:bCs/>
          <w:sz w:val="24"/>
          <w:szCs w:val="24"/>
          <w:lang w:val="cy-GB"/>
        </w:rPr>
        <w:t>r Gymraeg</w:t>
      </w:r>
    </w:p>
    <w:p w14:paraId="6A1F8A09" w14:textId="539A9B81" w:rsidR="0042666E" w:rsidRPr="00C856EB" w:rsidRDefault="0084014B" w:rsidP="0042666E">
      <w:pPr>
        <w:shd w:val="clear" w:color="auto" w:fill="FFFFFF"/>
        <w:spacing w:line="336" w:lineRule="atLeast"/>
        <w:rPr>
          <w:rFonts w:ascii="Calibri" w:hAnsi="Calibri" w:cs="Calibri"/>
          <w:sz w:val="24"/>
          <w:szCs w:val="24"/>
          <w:lang w:val="cy-GB"/>
        </w:rPr>
      </w:pPr>
      <w:r w:rsidRPr="00C856EB">
        <w:rPr>
          <w:rFonts w:ascii="Calibri" w:hAnsi="Calibri" w:cs="Calibri"/>
          <w:sz w:val="24"/>
          <w:szCs w:val="24"/>
          <w:lang w:val="cy-GB"/>
        </w:rPr>
        <w:t>Mae</w:t>
      </w:r>
      <w:r w:rsidR="00D54F16" w:rsidRPr="00C856EB">
        <w:rPr>
          <w:rFonts w:ascii="Calibri" w:hAnsi="Calibri" w:cs="Calibri"/>
          <w:sz w:val="24"/>
          <w:szCs w:val="24"/>
          <w:lang w:val="cy-GB"/>
        </w:rPr>
        <w:t>’</w:t>
      </w:r>
      <w:r w:rsidRPr="00C856EB">
        <w:rPr>
          <w:rFonts w:ascii="Calibri" w:hAnsi="Calibri" w:cs="Calibri"/>
          <w:sz w:val="24"/>
          <w:szCs w:val="24"/>
          <w:lang w:val="cy-GB"/>
        </w:rPr>
        <w:t>n bosibl y bydd y cynigion hyn yn cael effaith gadarnhaol ar ddiwylliant a</w:t>
      </w:r>
      <w:r w:rsidR="00D54F16" w:rsidRPr="00C856EB">
        <w:rPr>
          <w:rFonts w:ascii="Calibri" w:hAnsi="Calibri" w:cs="Calibri"/>
          <w:sz w:val="24"/>
          <w:szCs w:val="24"/>
          <w:lang w:val="cy-GB"/>
        </w:rPr>
        <w:t>’</w:t>
      </w:r>
      <w:r w:rsidRPr="00C856EB">
        <w:rPr>
          <w:rFonts w:ascii="Calibri" w:hAnsi="Calibri" w:cs="Calibri"/>
          <w:sz w:val="24"/>
          <w:szCs w:val="24"/>
          <w:lang w:val="cy-GB"/>
        </w:rPr>
        <w:t>r Gymraeg, oherwydd ystyrir bod diwylliant yn un o benderfynyddion ehangach iechyd, ac felly mae</w:t>
      </w:r>
      <w:r w:rsidR="00D54F16" w:rsidRPr="00C856EB">
        <w:rPr>
          <w:rFonts w:ascii="Calibri" w:hAnsi="Calibri" w:cs="Calibri"/>
          <w:sz w:val="24"/>
          <w:szCs w:val="24"/>
          <w:lang w:val="cy-GB"/>
        </w:rPr>
        <w:t>’</w:t>
      </w:r>
      <w:r w:rsidRPr="00C856EB">
        <w:rPr>
          <w:rFonts w:ascii="Calibri" w:hAnsi="Calibri" w:cs="Calibri"/>
          <w:sz w:val="24"/>
          <w:szCs w:val="24"/>
          <w:lang w:val="cy-GB"/>
        </w:rPr>
        <w:t>n un o</w:t>
      </w:r>
      <w:r w:rsidR="00D54F16" w:rsidRPr="00C856EB">
        <w:rPr>
          <w:rFonts w:ascii="Calibri" w:hAnsi="Calibri" w:cs="Calibri"/>
          <w:sz w:val="24"/>
          <w:szCs w:val="24"/>
          <w:lang w:val="cy-GB"/>
        </w:rPr>
        <w:t>’</w:t>
      </w:r>
      <w:r w:rsidRPr="00C856EB">
        <w:rPr>
          <w:rFonts w:ascii="Calibri" w:hAnsi="Calibri" w:cs="Calibri"/>
          <w:sz w:val="24"/>
          <w:szCs w:val="24"/>
          <w:lang w:val="cy-GB"/>
        </w:rPr>
        <w:t>r ffactorau y bydd yn ofynnol i</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corff cyhoeddus perthnasol </w:t>
      </w:r>
      <w:r w:rsidR="00C970E6" w:rsidRPr="00C856EB">
        <w:rPr>
          <w:rFonts w:ascii="Calibri" w:hAnsi="Calibri" w:cs="Calibri"/>
          <w:sz w:val="24"/>
          <w:szCs w:val="24"/>
          <w:lang w:val="cy-GB"/>
        </w:rPr>
        <w:t>roi sylw iddo</w:t>
      </w:r>
      <w:r w:rsidRPr="00C856EB">
        <w:rPr>
          <w:rFonts w:ascii="Calibri" w:hAnsi="Calibri" w:cs="Calibri"/>
          <w:sz w:val="24"/>
          <w:szCs w:val="24"/>
          <w:lang w:val="cy-GB"/>
        </w:rPr>
        <w:t xml:space="preserve"> wrth gynnal Asesiad o</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Effaith ar Iechyd. Fel y </w:t>
      </w:r>
      <w:r w:rsidR="007B00A9" w:rsidRPr="00C856EB">
        <w:rPr>
          <w:rFonts w:ascii="Calibri" w:hAnsi="Calibri" w:cs="Calibri"/>
          <w:sz w:val="24"/>
          <w:szCs w:val="24"/>
          <w:lang w:val="cy-GB"/>
        </w:rPr>
        <w:t>Dd</w:t>
      </w:r>
      <w:r w:rsidRPr="00C856EB">
        <w:rPr>
          <w:rFonts w:ascii="Calibri" w:hAnsi="Calibri" w:cs="Calibri"/>
          <w:sz w:val="24"/>
          <w:szCs w:val="24"/>
          <w:lang w:val="cy-GB"/>
        </w:rPr>
        <w:t>eddf Llesiant, mae</w:t>
      </w:r>
      <w:r w:rsidR="00D54F16" w:rsidRPr="00C856EB">
        <w:rPr>
          <w:rFonts w:ascii="Calibri" w:hAnsi="Calibri" w:cs="Calibri"/>
          <w:sz w:val="24"/>
          <w:szCs w:val="24"/>
          <w:lang w:val="cy-GB"/>
        </w:rPr>
        <w:t>’</w:t>
      </w:r>
      <w:r w:rsidRPr="00C856EB">
        <w:rPr>
          <w:rFonts w:ascii="Calibri" w:hAnsi="Calibri" w:cs="Calibri"/>
          <w:sz w:val="24"/>
          <w:szCs w:val="24"/>
          <w:lang w:val="cy-GB"/>
        </w:rPr>
        <w:t>r cynigion hyn yn drawsbynciol ac yn ategu ei gilydd, a gallai rhoi sylw i effeithiau iechyd ehangach ar grwpiau penodol o</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boblogaeth gynnwys y Gymraeg o </w:t>
      </w:r>
      <w:proofErr w:type="spellStart"/>
      <w:r w:rsidRPr="00C856EB">
        <w:rPr>
          <w:rFonts w:ascii="Calibri" w:hAnsi="Calibri" w:cs="Calibri"/>
          <w:sz w:val="24"/>
          <w:szCs w:val="24"/>
          <w:lang w:val="cy-GB"/>
        </w:rPr>
        <w:t>gofio</w:t>
      </w:r>
      <w:r w:rsidR="00D54F16" w:rsidRPr="00C856EB">
        <w:rPr>
          <w:rFonts w:ascii="Calibri" w:hAnsi="Calibri" w:cs="Calibri"/>
          <w:sz w:val="24"/>
          <w:szCs w:val="24"/>
          <w:lang w:val="cy-GB"/>
        </w:rPr>
        <w:t>’</w:t>
      </w:r>
      <w:r w:rsidRPr="00C856EB">
        <w:rPr>
          <w:rFonts w:ascii="Calibri" w:hAnsi="Calibri" w:cs="Calibri"/>
          <w:sz w:val="24"/>
          <w:szCs w:val="24"/>
          <w:lang w:val="cy-GB"/>
        </w:rPr>
        <w:t>r</w:t>
      </w:r>
      <w:proofErr w:type="spellEnd"/>
      <w:r w:rsidRPr="00C856EB">
        <w:rPr>
          <w:rFonts w:ascii="Calibri" w:hAnsi="Calibri" w:cs="Calibri"/>
          <w:sz w:val="24"/>
          <w:szCs w:val="24"/>
          <w:lang w:val="cy-GB"/>
        </w:rPr>
        <w:t xml:space="preserve"> effaith y gall y gallu i ddefnyddio</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Gymraeg wrth ddefnyddio gwasanaethau ei chael ar iechyd pobl. </w:t>
      </w:r>
    </w:p>
    <w:p w14:paraId="56FF5FF9" w14:textId="77777777" w:rsidR="0042666E" w:rsidRPr="00C856EB" w:rsidRDefault="0084014B" w:rsidP="00055E99">
      <w:pPr>
        <w:spacing w:before="240" w:after="240"/>
        <w:rPr>
          <w:rFonts w:ascii="Calibri" w:hAnsi="Calibri" w:cs="Calibri"/>
          <w:b/>
          <w:bCs/>
          <w:sz w:val="24"/>
          <w:szCs w:val="24"/>
          <w:lang w:val="cy-GB"/>
        </w:rPr>
      </w:pPr>
      <w:bookmarkStart w:id="14" w:name="_Hlk178063878"/>
      <w:r w:rsidRPr="00C856EB">
        <w:rPr>
          <w:rFonts w:ascii="Calibri" w:hAnsi="Calibri" w:cs="Calibri"/>
          <w:b/>
          <w:bCs/>
          <w:sz w:val="24"/>
          <w:szCs w:val="24"/>
          <w:lang w:val="cy-GB"/>
        </w:rPr>
        <w:t>Llesiant economaidd</w:t>
      </w:r>
    </w:p>
    <w:p w14:paraId="1E11B218" w14:textId="7DFE810C" w:rsidR="00DA049F" w:rsidRPr="00C856EB" w:rsidRDefault="0084014B" w:rsidP="00DA049F">
      <w:pPr>
        <w:spacing w:before="120"/>
        <w:rPr>
          <w:rStyle w:val="Cryf"/>
          <w:rFonts w:cstheme="minorHAnsi"/>
          <w:b w:val="0"/>
          <w:bCs w:val="0"/>
          <w:color w:val="000000" w:themeColor="text1"/>
          <w:sz w:val="24"/>
          <w:szCs w:val="24"/>
          <w:lang w:val="cy-GB"/>
        </w:rPr>
      </w:pPr>
      <w:r w:rsidRPr="00C856EB">
        <w:rPr>
          <w:rFonts w:ascii="Calibri" w:hAnsi="Calibri" w:cs="Calibri"/>
          <w:sz w:val="24"/>
          <w:szCs w:val="24"/>
          <w:lang w:val="cy-GB"/>
        </w:rPr>
        <w:t>Ni ddisgwylir y bydd unrhyw effaith arwyddocaol ar yr economi gyllidol, ond mae gan y cynigion hyn y potensial i gael effaith gadarnhaol ar fusnesau ac unigolion. Mae</w:t>
      </w:r>
      <w:r w:rsidR="00D54F16" w:rsidRPr="00C856EB">
        <w:rPr>
          <w:rFonts w:ascii="Calibri" w:hAnsi="Calibri" w:cs="Calibri"/>
          <w:sz w:val="24"/>
          <w:szCs w:val="24"/>
          <w:lang w:val="cy-GB"/>
        </w:rPr>
        <w:t>’</w:t>
      </w:r>
      <w:r w:rsidRPr="00C856EB">
        <w:rPr>
          <w:rFonts w:ascii="Calibri" w:hAnsi="Calibri" w:cs="Calibri"/>
          <w:sz w:val="24"/>
          <w:szCs w:val="24"/>
          <w:lang w:val="cy-GB"/>
        </w:rPr>
        <w:t>r penderfynyddion iechyd ehangach yn cynnwys ffactorau economaidd, ac mae cysylltiad cryf rhwng statws economaidd-gymdeithasol ac annhegwch iechyd. Bydd y cynigion hyn yn golygu bod y corff cyhoeddus yn rhoi sylw i</w:t>
      </w:r>
      <w:r w:rsidR="00D54F16" w:rsidRPr="00C856EB">
        <w:rPr>
          <w:rFonts w:ascii="Calibri" w:hAnsi="Calibri" w:cs="Calibri"/>
          <w:sz w:val="24"/>
          <w:szCs w:val="24"/>
          <w:lang w:val="cy-GB"/>
        </w:rPr>
        <w:t>’</w:t>
      </w:r>
      <w:r w:rsidRPr="00C856EB">
        <w:rPr>
          <w:rFonts w:ascii="Calibri" w:hAnsi="Calibri" w:cs="Calibri"/>
          <w:sz w:val="24"/>
          <w:szCs w:val="24"/>
          <w:lang w:val="cy-GB"/>
        </w:rPr>
        <w:t>r penderfynyddion ehangach hyn</w:t>
      </w:r>
      <w:r w:rsidR="00BC6AAB" w:rsidRPr="00C856EB">
        <w:rPr>
          <w:rFonts w:ascii="Calibri" w:hAnsi="Calibri" w:cs="Calibri"/>
          <w:sz w:val="24"/>
          <w:szCs w:val="24"/>
          <w:lang w:val="cy-GB"/>
        </w:rPr>
        <w:t xml:space="preserve"> </w:t>
      </w:r>
      <w:r w:rsidRPr="00C856EB">
        <w:rPr>
          <w:rFonts w:ascii="Calibri" w:hAnsi="Calibri" w:cs="Calibri"/>
          <w:sz w:val="24"/>
          <w:szCs w:val="24"/>
          <w:lang w:val="cy-GB"/>
        </w:rPr>
        <w:t>bob tro y byddant yn cynnig gwneud penderfyniadau o natur strategol ynghylch sut i arfer eu swyddogaethau. Mae Llywodraeth Cymru</w:t>
      </w:r>
      <w:r w:rsidR="00D54F16" w:rsidRPr="00C856EB">
        <w:rPr>
          <w:rFonts w:ascii="Calibri" w:hAnsi="Calibri" w:cs="Calibri"/>
          <w:sz w:val="24"/>
          <w:szCs w:val="24"/>
          <w:lang w:val="cy-GB"/>
        </w:rPr>
        <w:t>’</w:t>
      </w:r>
      <w:r w:rsidRPr="00C856EB">
        <w:rPr>
          <w:rFonts w:ascii="Calibri" w:hAnsi="Calibri" w:cs="Calibri"/>
          <w:sz w:val="24"/>
          <w:szCs w:val="24"/>
          <w:lang w:val="cy-GB"/>
        </w:rPr>
        <w:t>n rhan o bartneriaeth Llywodraethau</w:t>
      </w:r>
      <w:r w:rsidR="00D54F16" w:rsidRPr="00C856EB">
        <w:rPr>
          <w:rFonts w:ascii="Calibri" w:hAnsi="Calibri" w:cs="Calibri"/>
          <w:sz w:val="24"/>
          <w:szCs w:val="24"/>
          <w:lang w:val="cy-GB"/>
        </w:rPr>
        <w:t>’</w:t>
      </w:r>
      <w:r w:rsidRPr="00C856EB">
        <w:rPr>
          <w:rFonts w:ascii="Calibri" w:hAnsi="Calibri" w:cs="Calibri"/>
          <w:sz w:val="24"/>
          <w:szCs w:val="24"/>
          <w:lang w:val="cy-GB"/>
        </w:rPr>
        <w:t>r Economi Llesiant, a bydd y Rheoliadau hyn yn cefnogi</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dull gweithredu hwn yn gryf. </w:t>
      </w:r>
      <w:r w:rsidRPr="00C856EB">
        <w:rPr>
          <w:rStyle w:val="Cryf"/>
          <w:rFonts w:cstheme="minorHAnsi"/>
          <w:b w:val="0"/>
          <w:bCs w:val="0"/>
          <w:color w:val="000000" w:themeColor="text1"/>
          <w:sz w:val="24"/>
          <w:szCs w:val="24"/>
          <w:lang w:val="cy-GB"/>
        </w:rPr>
        <w:t xml:space="preserve">Mae astudiaethau wedi dangos bod </w:t>
      </w:r>
      <w:r w:rsidRPr="00C856EB">
        <w:rPr>
          <w:rFonts w:cstheme="minorHAnsi"/>
          <w:color w:val="000000" w:themeColor="text1"/>
          <w:sz w:val="24"/>
          <w:szCs w:val="24"/>
          <w:lang w:val="cy-GB"/>
        </w:rPr>
        <w:t>fframweithiau Asesiadau 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Effaith ar Iechyd sydd â rhestr wirio gynhwysfawr o benderfynyddion iechyd hefyd yn ysgogi ystyriaeth 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 xml:space="preserve">r </w:t>
      </w:r>
      <w:r w:rsidRPr="00C856EB">
        <w:rPr>
          <w:rFonts w:cstheme="minorHAnsi"/>
          <w:color w:val="000000" w:themeColor="text1"/>
          <w:sz w:val="24"/>
          <w:szCs w:val="24"/>
          <w:lang w:val="cy-GB"/>
        </w:rPr>
        <w:lastRenderedPageBreak/>
        <w:t>rhan fwyaf 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canlyniadau economi llesiant a gallent gefnogi</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broses o drawsnewid i economi 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u cymhwyso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n rheolaidd i bolisïau economaidd.</w:t>
      </w:r>
      <w:r w:rsidRPr="00C856EB">
        <w:rPr>
          <w:rStyle w:val="CyfeirnodTroednodyn"/>
          <w:rFonts w:cstheme="minorHAnsi"/>
          <w:color w:val="000000" w:themeColor="text1"/>
          <w:sz w:val="24"/>
          <w:szCs w:val="24"/>
          <w:lang w:val="cy-GB"/>
        </w:rPr>
        <w:footnoteReference w:id="20"/>
      </w:r>
    </w:p>
    <w:p w14:paraId="27EA0602" w14:textId="1757EBB8" w:rsidR="00736479" w:rsidRPr="00C856EB" w:rsidRDefault="0084014B" w:rsidP="0042666E">
      <w:pPr>
        <w:pStyle w:val="ParagraffRhestr"/>
        <w:spacing w:line="336" w:lineRule="atLeast"/>
        <w:ind w:left="0"/>
        <w:rPr>
          <w:rFonts w:ascii="Calibri" w:hAnsi="Calibri" w:cs="Calibri"/>
          <w:iCs/>
          <w:color w:val="000000" w:themeColor="text1"/>
          <w:sz w:val="24"/>
          <w:lang w:val="cy-GB"/>
        </w:rPr>
      </w:pPr>
      <w:r w:rsidRPr="00C856EB">
        <w:rPr>
          <w:rFonts w:ascii="Calibri" w:hAnsi="Calibri" w:cs="Calibri"/>
          <w:iCs/>
          <w:color w:val="000000" w:themeColor="text1"/>
          <w:sz w:val="24"/>
          <w:lang w:val="cy-GB"/>
        </w:rPr>
        <w:t>Mae newid o economi sy</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n canolbwyntio ar dwf yn unig i economi llesiant yn fwy cynhwysol, ac yn hybu cynaliadwyedd, ffyniant a gwytnwch ond, yn bwysicach fyth, mae</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n cefnogi ein holl gymunedau i gael mynediad at gyfleoedd sy</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n cyflawni twf a llesiant lleol. Mae dull gweithredu economi llesiant yn alinio â nodau llesiant</w:t>
      </w:r>
      <w:r w:rsidR="00736C13" w:rsidRPr="00C856EB">
        <w:rPr>
          <w:rFonts w:ascii="Calibri" w:hAnsi="Calibri" w:cs="Calibri"/>
          <w:iCs/>
          <w:color w:val="000000" w:themeColor="text1"/>
          <w:sz w:val="24"/>
          <w:lang w:val="cy-GB"/>
        </w:rPr>
        <w:t xml:space="preserve"> y</w:t>
      </w:r>
      <w:r w:rsidRPr="00C856EB">
        <w:rPr>
          <w:rFonts w:ascii="Calibri" w:hAnsi="Calibri" w:cs="Calibri"/>
          <w:iCs/>
          <w:color w:val="000000" w:themeColor="text1"/>
          <w:sz w:val="24"/>
          <w:lang w:val="cy-GB"/>
        </w:rPr>
        <w:t xml:space="preserve"> D</w:t>
      </w:r>
      <w:r w:rsidR="00736C13" w:rsidRPr="00C856EB">
        <w:rPr>
          <w:rFonts w:ascii="Calibri" w:hAnsi="Calibri" w:cs="Calibri"/>
          <w:iCs/>
          <w:color w:val="000000" w:themeColor="text1"/>
          <w:sz w:val="24"/>
          <w:lang w:val="cy-GB"/>
        </w:rPr>
        <w:t>d</w:t>
      </w:r>
      <w:r w:rsidRPr="00C856EB">
        <w:rPr>
          <w:rFonts w:ascii="Calibri" w:hAnsi="Calibri" w:cs="Calibri"/>
          <w:iCs/>
          <w:color w:val="000000" w:themeColor="text1"/>
          <w:sz w:val="24"/>
          <w:lang w:val="cy-GB"/>
        </w:rPr>
        <w:t xml:space="preserve">eddf Llesiant, yn cefnogi cymryd camau penodol tuag at sicrhau Cymru fwy ffyniannus, cydnerth a chyfrifol yn fyd-eang, ac yn hybu cymdeithas iachach a mwy cyfartal. </w:t>
      </w:r>
    </w:p>
    <w:bookmarkEnd w:id="14"/>
    <w:p w14:paraId="57F5328C" w14:textId="77777777" w:rsidR="00736479" w:rsidRPr="00C856EB" w:rsidRDefault="00736479" w:rsidP="00736479">
      <w:pPr>
        <w:pStyle w:val="ParagraffRhestr"/>
        <w:spacing w:line="336" w:lineRule="atLeast"/>
        <w:ind w:left="0"/>
        <w:rPr>
          <w:rFonts w:ascii="Calibri" w:hAnsi="Calibri" w:cs="Calibri"/>
          <w:iCs/>
          <w:color w:val="000000" w:themeColor="text1"/>
          <w:sz w:val="24"/>
          <w:lang w:val="cy-GB"/>
        </w:rPr>
      </w:pPr>
    </w:p>
    <w:p w14:paraId="74A10B0F" w14:textId="51F2AF66" w:rsidR="0042666E" w:rsidRPr="00C856EB" w:rsidRDefault="0084014B" w:rsidP="00736479">
      <w:pPr>
        <w:pStyle w:val="ParagraffRhestr"/>
        <w:spacing w:line="336" w:lineRule="atLeast"/>
        <w:ind w:left="0"/>
        <w:rPr>
          <w:rFonts w:ascii="Calibri" w:hAnsi="Calibri" w:cs="Calibri"/>
          <w:iCs/>
          <w:color w:val="000000" w:themeColor="text1"/>
          <w:sz w:val="24"/>
          <w:lang w:val="cy-GB"/>
        </w:rPr>
      </w:pPr>
      <w:r w:rsidRPr="00C856EB">
        <w:rPr>
          <w:rFonts w:ascii="Calibri" w:hAnsi="Calibri" w:cs="Calibri"/>
          <w:iCs/>
          <w:color w:val="000000" w:themeColor="text1"/>
          <w:sz w:val="24"/>
          <w:lang w:val="cy-GB"/>
        </w:rPr>
        <w:t>Y sector cyhoeddus fydd yn cael ei effeithio</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n fwyaf uniongyrchol gan y cynigion hyn, a disgwylir i</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 xml:space="preserve">r cyrff cyhoeddus yr effeithir arnynt fynd i gostau sydd ynghlwm â chynnal yr asesiadau yn ogystal â meithrin </w:t>
      </w:r>
      <w:proofErr w:type="spellStart"/>
      <w:r w:rsidRPr="00C856EB">
        <w:rPr>
          <w:rFonts w:ascii="Calibri" w:hAnsi="Calibri" w:cs="Calibri"/>
          <w:iCs/>
          <w:color w:val="000000" w:themeColor="text1"/>
          <w:sz w:val="24"/>
          <w:lang w:val="cy-GB"/>
        </w:rPr>
        <w:t>capasiti</w:t>
      </w:r>
      <w:proofErr w:type="spellEnd"/>
      <w:r w:rsidRPr="00C856EB">
        <w:rPr>
          <w:rFonts w:ascii="Calibri" w:hAnsi="Calibri" w:cs="Calibri"/>
          <w:iCs/>
          <w:color w:val="000000" w:themeColor="text1"/>
          <w:sz w:val="24"/>
          <w:lang w:val="cy-GB"/>
        </w:rPr>
        <w:t xml:space="preserve">, hyfforddiant a mynychu cyrsiau. Nodwyd y costau </w:t>
      </w:r>
      <w:proofErr w:type="spellStart"/>
      <w:r w:rsidRPr="00C856EB">
        <w:rPr>
          <w:rFonts w:ascii="Calibri" w:hAnsi="Calibri" w:cs="Calibri"/>
          <w:iCs/>
          <w:color w:val="000000" w:themeColor="text1"/>
          <w:sz w:val="24"/>
          <w:lang w:val="cy-GB"/>
        </w:rPr>
        <w:t>amcangyfrifedig</w:t>
      </w:r>
      <w:proofErr w:type="spellEnd"/>
      <w:r w:rsidRPr="00C856EB">
        <w:rPr>
          <w:rFonts w:ascii="Calibri" w:hAnsi="Calibri" w:cs="Calibri"/>
          <w:iCs/>
          <w:color w:val="000000" w:themeColor="text1"/>
          <w:sz w:val="24"/>
          <w:lang w:val="cy-GB"/>
        </w:rPr>
        <w:t xml:space="preserve"> hyn yn y Memorandwm Esboniadol ar gyfer Deddf 2017</w:t>
      </w:r>
      <w:r w:rsidRPr="00C856EB">
        <w:rPr>
          <w:rStyle w:val="CyfeirnodTroednodyn"/>
          <w:rFonts w:ascii="Calibri" w:hAnsi="Calibri" w:cs="Calibri"/>
          <w:iCs/>
          <w:color w:val="000000" w:themeColor="text1"/>
          <w:sz w:val="24"/>
          <w:lang w:val="cy-GB"/>
        </w:rPr>
        <w:footnoteReference w:id="21"/>
      </w:r>
      <w:r w:rsidRPr="00C856EB">
        <w:rPr>
          <w:rFonts w:ascii="Calibri" w:hAnsi="Calibri" w:cs="Calibri"/>
          <w:iCs/>
          <w:color w:val="000000" w:themeColor="text1"/>
          <w:sz w:val="24"/>
          <w:lang w:val="cy-GB"/>
        </w:rPr>
        <w:t xml:space="preserve"> ac maent wedi</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u diwygio yn yr Asesiad Effaith Rheoleiddiol yn y Memorandwm Esboniadol sy</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n cyd-fynd â</w:t>
      </w:r>
      <w:r w:rsidR="00D54F16" w:rsidRPr="00C856EB">
        <w:rPr>
          <w:rFonts w:ascii="Calibri" w:hAnsi="Calibri" w:cs="Calibri"/>
          <w:iCs/>
          <w:color w:val="000000" w:themeColor="text1"/>
          <w:sz w:val="24"/>
          <w:lang w:val="cy-GB"/>
        </w:rPr>
        <w:t>’</w:t>
      </w:r>
      <w:r w:rsidRPr="00C856EB">
        <w:rPr>
          <w:rFonts w:ascii="Calibri" w:hAnsi="Calibri" w:cs="Calibri"/>
          <w:iCs/>
          <w:color w:val="000000" w:themeColor="text1"/>
          <w:sz w:val="24"/>
          <w:lang w:val="cy-GB"/>
        </w:rPr>
        <w:t xml:space="preserve">r Rheoliadau. </w:t>
      </w:r>
    </w:p>
    <w:p w14:paraId="6132355C" w14:textId="0F7174FF" w:rsidR="0042666E" w:rsidRPr="00C856EB" w:rsidRDefault="0084014B" w:rsidP="0042666E">
      <w:pPr>
        <w:rPr>
          <w:rFonts w:ascii="Calibri" w:hAnsi="Calibri" w:cs="Calibri"/>
          <w:iCs/>
          <w:color w:val="000000" w:themeColor="text1"/>
          <w:sz w:val="24"/>
          <w:lang w:val="cy-GB"/>
        </w:rPr>
      </w:pPr>
      <w:r w:rsidRPr="00C856EB">
        <w:rPr>
          <w:rFonts w:ascii="Calibri" w:hAnsi="Calibri" w:cs="Calibri"/>
          <w:iCs/>
          <w:sz w:val="24"/>
          <w:lang w:val="cy-GB"/>
        </w:rPr>
        <w:t>Daeth Asesiad o</w:t>
      </w:r>
      <w:r w:rsidR="00D54F16" w:rsidRPr="00C856EB">
        <w:rPr>
          <w:rFonts w:ascii="Calibri" w:hAnsi="Calibri" w:cs="Calibri"/>
          <w:iCs/>
          <w:sz w:val="24"/>
          <w:lang w:val="cy-GB"/>
        </w:rPr>
        <w:t>’</w:t>
      </w:r>
      <w:r w:rsidRPr="00C856EB">
        <w:rPr>
          <w:rFonts w:ascii="Calibri" w:hAnsi="Calibri" w:cs="Calibri"/>
          <w:iCs/>
          <w:sz w:val="24"/>
          <w:lang w:val="cy-GB"/>
        </w:rPr>
        <w:t>r Effaith ar Gyfiawnder i</w:t>
      </w:r>
      <w:r w:rsidR="00D54F16" w:rsidRPr="00C856EB">
        <w:rPr>
          <w:rFonts w:ascii="Calibri" w:hAnsi="Calibri" w:cs="Calibri"/>
          <w:iCs/>
          <w:sz w:val="24"/>
          <w:lang w:val="cy-GB"/>
        </w:rPr>
        <w:t>’</w:t>
      </w:r>
      <w:r w:rsidRPr="00C856EB">
        <w:rPr>
          <w:rFonts w:ascii="Calibri" w:hAnsi="Calibri" w:cs="Calibri"/>
          <w:iCs/>
          <w:sz w:val="24"/>
          <w:lang w:val="cy-GB"/>
        </w:rPr>
        <w:t>r casgliad ei bod yn debygol y bydd y cynigion yn cael dim effaith neu</w:t>
      </w:r>
      <w:r w:rsidR="00D54F16" w:rsidRPr="00C856EB">
        <w:rPr>
          <w:rFonts w:ascii="Calibri" w:hAnsi="Calibri" w:cs="Calibri"/>
          <w:iCs/>
          <w:sz w:val="24"/>
          <w:lang w:val="cy-GB"/>
        </w:rPr>
        <w:t>’</w:t>
      </w:r>
      <w:r w:rsidRPr="00C856EB">
        <w:rPr>
          <w:rFonts w:ascii="Calibri" w:hAnsi="Calibri" w:cs="Calibri"/>
          <w:iCs/>
          <w:sz w:val="24"/>
          <w:lang w:val="cy-GB"/>
        </w:rPr>
        <w:t>r effaith leiaf ar y system gyfiawnder.</w:t>
      </w:r>
    </w:p>
    <w:p w14:paraId="5E35EE73" w14:textId="77777777" w:rsidR="0042666E" w:rsidRPr="00C856EB" w:rsidRDefault="0084014B" w:rsidP="00055E99">
      <w:pPr>
        <w:spacing w:before="240" w:after="240"/>
        <w:rPr>
          <w:rFonts w:ascii="Calibri" w:hAnsi="Calibri" w:cs="Calibri"/>
          <w:b/>
          <w:bCs/>
          <w:sz w:val="24"/>
          <w:szCs w:val="24"/>
          <w:lang w:val="cy-GB"/>
        </w:rPr>
      </w:pPr>
      <w:r w:rsidRPr="00C856EB">
        <w:rPr>
          <w:rFonts w:ascii="Calibri" w:hAnsi="Calibri" w:cs="Calibri"/>
          <w:b/>
          <w:bCs/>
          <w:sz w:val="24"/>
          <w:szCs w:val="24"/>
          <w:lang w:val="cy-GB"/>
        </w:rPr>
        <w:t>Llesiant Amgylcheddol</w:t>
      </w:r>
    </w:p>
    <w:p w14:paraId="56099E6C" w14:textId="053D0A9B" w:rsidR="0042666E" w:rsidRPr="00C856EB" w:rsidRDefault="0084014B" w:rsidP="0042666E">
      <w:pPr>
        <w:rPr>
          <w:rFonts w:ascii="Calibri" w:hAnsi="Calibri" w:cs="Calibri"/>
          <w:sz w:val="24"/>
          <w:szCs w:val="24"/>
          <w:lang w:val="cy-GB"/>
        </w:rPr>
      </w:pPr>
      <w:r w:rsidRPr="00C856EB">
        <w:rPr>
          <w:rFonts w:ascii="Calibri" w:hAnsi="Calibri" w:cs="Calibri"/>
          <w:sz w:val="24"/>
          <w:szCs w:val="24"/>
          <w:lang w:val="cy-GB"/>
        </w:rPr>
        <w:t>Daeth asesiadau Adnoddau Naturiol, Bioamrywiaeth a Newid Hinsawdd i</w:t>
      </w:r>
      <w:r w:rsidR="00D54F16" w:rsidRPr="00C856EB">
        <w:rPr>
          <w:rFonts w:ascii="Calibri" w:hAnsi="Calibri" w:cs="Calibri"/>
          <w:sz w:val="24"/>
          <w:szCs w:val="24"/>
          <w:lang w:val="cy-GB"/>
        </w:rPr>
        <w:t>’</w:t>
      </w:r>
      <w:r w:rsidRPr="00C856EB">
        <w:rPr>
          <w:rFonts w:ascii="Calibri" w:hAnsi="Calibri" w:cs="Calibri"/>
          <w:sz w:val="24"/>
          <w:szCs w:val="24"/>
          <w:lang w:val="cy-GB"/>
        </w:rPr>
        <w:t>r casgliad y gallai fod effeithiau amgylcheddol cadarnhaol o ganlyniad i</w:t>
      </w:r>
      <w:r w:rsidR="00D54F16" w:rsidRPr="00C856EB">
        <w:rPr>
          <w:rFonts w:ascii="Calibri" w:hAnsi="Calibri" w:cs="Calibri"/>
          <w:sz w:val="24"/>
          <w:szCs w:val="24"/>
          <w:lang w:val="cy-GB"/>
        </w:rPr>
        <w:t>’</w:t>
      </w:r>
      <w:r w:rsidRPr="00C856EB">
        <w:rPr>
          <w:rFonts w:ascii="Calibri" w:hAnsi="Calibri" w:cs="Calibri"/>
          <w:sz w:val="24"/>
          <w:szCs w:val="24"/>
          <w:lang w:val="cy-GB"/>
        </w:rPr>
        <w:t>r cynigion hyn. Lle nodir ffactorau amgylcheddol sy</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n cael effaith ar iechyd, gallai hyn gyflwyno cyfle ar gyfer effaith gadarnhaol, fel llygredd aer neu golli cynefin yn cael effaith negyddol ar iechyd corfforol a llesiant meddyliol.  </w:t>
      </w:r>
    </w:p>
    <w:p w14:paraId="4A0F7D9C" w14:textId="3597277E" w:rsidR="0042666E" w:rsidRPr="00C856EB" w:rsidRDefault="0084014B" w:rsidP="0042666E">
      <w:pPr>
        <w:jc w:val="both"/>
        <w:rPr>
          <w:rFonts w:ascii="Calibri" w:hAnsi="Calibri" w:cs="Calibri"/>
          <w:sz w:val="24"/>
          <w:szCs w:val="24"/>
          <w:lang w:val="cy-GB"/>
        </w:rPr>
      </w:pPr>
      <w:r w:rsidRPr="00C856EB">
        <w:rPr>
          <w:rFonts w:ascii="Calibri" w:hAnsi="Calibri" w:cs="Calibri"/>
          <w:sz w:val="24"/>
          <w:szCs w:val="24"/>
          <w:lang w:val="cy-GB"/>
        </w:rPr>
        <w:t>Mae cyfoeth o wybodaeth a thystiolaeth ar gael ar wefan Uned Gymorth Asesu Effaith ar Iechyd Cymru mewn perthynas â Chynllunio ac Iechyd.</w:t>
      </w:r>
      <w:r w:rsidRPr="00C856EB">
        <w:rPr>
          <w:rStyle w:val="CyfeirnodTroednodyn"/>
          <w:rFonts w:ascii="Calibri" w:hAnsi="Calibri" w:cs="Calibri"/>
          <w:sz w:val="24"/>
          <w:szCs w:val="24"/>
          <w:lang w:val="cy-GB"/>
        </w:rPr>
        <w:footnoteReference w:id="22"/>
      </w:r>
      <w:r w:rsidRPr="00C856EB">
        <w:rPr>
          <w:rFonts w:ascii="Calibri" w:hAnsi="Calibri" w:cs="Calibri"/>
          <w:sz w:val="24"/>
          <w:szCs w:val="24"/>
          <w:lang w:val="cy-GB"/>
        </w:rPr>
        <w:t xml:space="preserve"> Mae</w:t>
      </w:r>
      <w:r w:rsidR="00D54F16" w:rsidRPr="00C856EB">
        <w:rPr>
          <w:rFonts w:ascii="Calibri" w:hAnsi="Calibri" w:cs="Calibri"/>
          <w:sz w:val="24"/>
          <w:szCs w:val="24"/>
          <w:lang w:val="cy-GB"/>
        </w:rPr>
        <w:t>’</w:t>
      </w:r>
      <w:r w:rsidRPr="00C856EB">
        <w:rPr>
          <w:rFonts w:ascii="Calibri" w:hAnsi="Calibri" w:cs="Calibri"/>
          <w:sz w:val="24"/>
          <w:szCs w:val="24"/>
          <w:lang w:val="cy-GB"/>
        </w:rPr>
        <w:t>r dystiolaeth yn dangos yn glir y berthynas agos rhwng effeithiau amgylcheddol ac effeithiau o ran y boblogaeth a sut y gall ystyried y rhain gyda</w:t>
      </w:r>
      <w:r w:rsidR="00D54F16" w:rsidRPr="00C856EB">
        <w:rPr>
          <w:rFonts w:ascii="Calibri" w:hAnsi="Calibri" w:cs="Calibri"/>
          <w:sz w:val="24"/>
          <w:szCs w:val="24"/>
          <w:lang w:val="cy-GB"/>
        </w:rPr>
        <w:t>’</w:t>
      </w:r>
      <w:r w:rsidRPr="00C856EB">
        <w:rPr>
          <w:rFonts w:ascii="Calibri" w:hAnsi="Calibri" w:cs="Calibri"/>
          <w:sz w:val="24"/>
          <w:szCs w:val="24"/>
          <w:lang w:val="cy-GB"/>
        </w:rPr>
        <w:t>i gilydd arwain at amgylcheddau gwell i bobl fyw, gweithio a chwarae ynddynt. Mae hyn yn cynnwys ond heb ei gyfyngu i bethau fel mannau gwyrdd, atal a lleihau llifogydd a llygredd sŵn, yn ogystal ag ystyriaethau cynllunio trefi ehangach.</w:t>
      </w:r>
    </w:p>
    <w:p w14:paraId="4F52A47C" w14:textId="240D99AF" w:rsidR="0042666E" w:rsidRPr="00C856EB" w:rsidRDefault="0084014B" w:rsidP="0042666E">
      <w:pPr>
        <w:jc w:val="both"/>
        <w:rPr>
          <w:rFonts w:ascii="Calibri" w:hAnsi="Calibri" w:cs="Calibri"/>
          <w:sz w:val="24"/>
          <w:szCs w:val="24"/>
          <w:lang w:val="cy-GB"/>
        </w:rPr>
      </w:pPr>
      <w:r w:rsidRPr="00C856EB">
        <w:rPr>
          <w:rFonts w:ascii="Calibri" w:hAnsi="Calibri" w:cs="Calibri"/>
          <w:sz w:val="24"/>
          <w:szCs w:val="24"/>
          <w:lang w:val="cy-GB"/>
        </w:rPr>
        <w:t>Mae</w:t>
      </w:r>
      <w:r w:rsidR="00D54F16" w:rsidRPr="00C856EB">
        <w:rPr>
          <w:rFonts w:ascii="Calibri" w:hAnsi="Calibri" w:cs="Calibri"/>
          <w:sz w:val="24"/>
          <w:szCs w:val="24"/>
          <w:lang w:val="cy-GB"/>
        </w:rPr>
        <w:t>’</w:t>
      </w:r>
      <w:r w:rsidRPr="00C856EB">
        <w:rPr>
          <w:rFonts w:ascii="Calibri" w:hAnsi="Calibri" w:cs="Calibri"/>
          <w:sz w:val="24"/>
          <w:szCs w:val="24"/>
          <w:lang w:val="cy-GB"/>
        </w:rPr>
        <w:t>r enghreifftiau hyn hefyd yn dangos pwysigrwydd cydweithio ar draws y sector cyhoeddus a chefnogi ymhellach rôl rheoleiddio</w:t>
      </w:r>
      <w:r w:rsidR="00D54F16" w:rsidRPr="00C856EB">
        <w:rPr>
          <w:rFonts w:ascii="Calibri" w:hAnsi="Calibri" w:cs="Calibri"/>
          <w:sz w:val="24"/>
          <w:szCs w:val="24"/>
          <w:lang w:val="cy-GB"/>
        </w:rPr>
        <w:t>’</w:t>
      </w:r>
      <w:r w:rsidRPr="00C856EB">
        <w:rPr>
          <w:rFonts w:ascii="Calibri" w:hAnsi="Calibri" w:cs="Calibri"/>
          <w:sz w:val="24"/>
          <w:szCs w:val="24"/>
          <w:lang w:val="cy-GB"/>
        </w:rPr>
        <w:t>r defnydd o Asesiadau o</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Effaith ar Iechyd er mwyn cyflawni ein </w:t>
      </w:r>
      <w:r w:rsidRPr="00C856EB">
        <w:rPr>
          <w:rFonts w:ascii="Calibri" w:hAnsi="Calibri" w:cs="Calibri"/>
          <w:sz w:val="24"/>
          <w:szCs w:val="24"/>
          <w:lang w:val="cy-GB"/>
        </w:rPr>
        <w:lastRenderedPageBreak/>
        <w:t>nodau llesiant. Pan fydd asesiadau</w:t>
      </w:r>
      <w:r w:rsidR="00D54F16" w:rsidRPr="00C856EB">
        <w:rPr>
          <w:rFonts w:ascii="Calibri" w:hAnsi="Calibri" w:cs="Calibri"/>
          <w:sz w:val="24"/>
          <w:szCs w:val="24"/>
          <w:lang w:val="cy-GB"/>
        </w:rPr>
        <w:t>’</w:t>
      </w:r>
      <w:r w:rsidRPr="00C856EB">
        <w:rPr>
          <w:rFonts w:ascii="Calibri" w:hAnsi="Calibri" w:cs="Calibri"/>
          <w:sz w:val="24"/>
          <w:szCs w:val="24"/>
          <w:lang w:val="cy-GB"/>
        </w:rPr>
        <w:t>n cael eu cynnal yn gywir, ystyrir y gall Asesiadau o</w:t>
      </w:r>
      <w:r w:rsidR="00D54F16" w:rsidRPr="00C856EB">
        <w:rPr>
          <w:rFonts w:ascii="Calibri" w:hAnsi="Calibri" w:cs="Calibri"/>
          <w:sz w:val="24"/>
          <w:szCs w:val="24"/>
          <w:lang w:val="cy-GB"/>
        </w:rPr>
        <w:t>’</w:t>
      </w:r>
      <w:r w:rsidRPr="00C856EB">
        <w:rPr>
          <w:rFonts w:ascii="Calibri" w:hAnsi="Calibri" w:cs="Calibri"/>
          <w:sz w:val="24"/>
          <w:szCs w:val="24"/>
          <w:lang w:val="cy-GB"/>
        </w:rPr>
        <w:t>r Effaith ar Iechyd gael dylanwad cadarnhaol pellgyrhaeddol ar yr amgylchedd.</w:t>
      </w:r>
    </w:p>
    <w:p w14:paraId="307D0895" w14:textId="4418BD93" w:rsidR="0042666E" w:rsidRPr="00C856EB" w:rsidRDefault="0084014B" w:rsidP="0042666E">
      <w:pPr>
        <w:shd w:val="clear" w:color="auto" w:fill="FFFFFF"/>
        <w:spacing w:line="336" w:lineRule="atLeast"/>
        <w:rPr>
          <w:rFonts w:ascii="Calibri" w:hAnsi="Calibri" w:cs="Calibri"/>
          <w:color w:val="000000" w:themeColor="text1"/>
          <w:sz w:val="24"/>
          <w:szCs w:val="24"/>
          <w:lang w:val="cy-GB"/>
        </w:rPr>
      </w:pPr>
      <w:r w:rsidRPr="00C856EB">
        <w:rPr>
          <w:rFonts w:ascii="Calibri" w:hAnsi="Calibri" w:cs="Calibri"/>
          <w:sz w:val="24"/>
          <w:szCs w:val="24"/>
          <w:lang w:val="cy-GB"/>
        </w:rPr>
        <w:t>Ystyriwyd nad oedd angen Asesiad Amgylcheddol Strategol, Asesiad Rheoliadau Cynefinoedd ac Asesiad Carbon Llawn oherwydd aseswyd bod yr effeithiau</w:t>
      </w:r>
      <w:r w:rsidR="00D54F16" w:rsidRPr="00C856EB">
        <w:rPr>
          <w:rFonts w:ascii="Calibri" w:hAnsi="Calibri" w:cs="Calibri"/>
          <w:sz w:val="24"/>
          <w:szCs w:val="24"/>
          <w:lang w:val="cy-GB"/>
        </w:rPr>
        <w:t>’</w:t>
      </w:r>
      <w:r w:rsidRPr="00C856EB">
        <w:rPr>
          <w:rFonts w:ascii="Calibri" w:hAnsi="Calibri" w:cs="Calibri"/>
          <w:sz w:val="24"/>
          <w:szCs w:val="24"/>
          <w:lang w:val="cy-GB"/>
        </w:rPr>
        <w:t>n fach neu</w:t>
      </w:r>
      <w:r w:rsidR="00D54F16" w:rsidRPr="00C856EB">
        <w:rPr>
          <w:rFonts w:ascii="Calibri" w:hAnsi="Calibri" w:cs="Calibri"/>
          <w:sz w:val="24"/>
          <w:szCs w:val="24"/>
          <w:lang w:val="cy-GB"/>
        </w:rPr>
        <w:t>’</w:t>
      </w:r>
      <w:r w:rsidRPr="00C856EB">
        <w:rPr>
          <w:rFonts w:ascii="Calibri" w:hAnsi="Calibri" w:cs="Calibri"/>
          <w:sz w:val="24"/>
          <w:szCs w:val="24"/>
          <w:lang w:val="cy-GB"/>
        </w:rPr>
        <w:t>n amherthnasol i</w:t>
      </w:r>
      <w:r w:rsidR="00D54F16" w:rsidRPr="00C856EB">
        <w:rPr>
          <w:rFonts w:ascii="Calibri" w:hAnsi="Calibri" w:cs="Calibri"/>
          <w:sz w:val="24"/>
          <w:szCs w:val="24"/>
          <w:lang w:val="cy-GB"/>
        </w:rPr>
        <w:t>’</w:t>
      </w:r>
      <w:r w:rsidRPr="00C856EB">
        <w:rPr>
          <w:rFonts w:ascii="Calibri" w:hAnsi="Calibri" w:cs="Calibri"/>
          <w:sz w:val="24"/>
          <w:szCs w:val="24"/>
          <w:lang w:val="cy-GB"/>
        </w:rPr>
        <w:t>r meysydd yr effeithir arnynt. Ni ystyriwyd bod angen Asesiad o</w:t>
      </w:r>
      <w:r w:rsidR="00D54F16" w:rsidRPr="00C856EB">
        <w:rPr>
          <w:rFonts w:ascii="Calibri" w:hAnsi="Calibri" w:cs="Calibri"/>
          <w:sz w:val="24"/>
          <w:szCs w:val="24"/>
          <w:lang w:val="cy-GB"/>
        </w:rPr>
        <w:t>’</w:t>
      </w:r>
      <w:r w:rsidRPr="00C856EB">
        <w:rPr>
          <w:rFonts w:ascii="Calibri" w:hAnsi="Calibri" w:cs="Calibri"/>
          <w:sz w:val="24"/>
          <w:szCs w:val="24"/>
          <w:lang w:val="cy-GB"/>
        </w:rPr>
        <w:t>r Effaith Amgylcheddol oherwydd nad yw</w:t>
      </w:r>
      <w:r w:rsidR="00D54F16" w:rsidRPr="00C856EB">
        <w:rPr>
          <w:rFonts w:ascii="Calibri" w:hAnsi="Calibri" w:cs="Calibri"/>
          <w:sz w:val="24"/>
          <w:szCs w:val="24"/>
          <w:lang w:val="cy-GB"/>
        </w:rPr>
        <w:t>’</w:t>
      </w:r>
      <w:r w:rsidRPr="00C856EB">
        <w:rPr>
          <w:rFonts w:ascii="Calibri" w:hAnsi="Calibri" w:cs="Calibri"/>
          <w:sz w:val="24"/>
          <w:szCs w:val="24"/>
          <w:lang w:val="cy-GB"/>
        </w:rPr>
        <w:t>r cynnig yn ymwneud yn uniongyrchol â</w:t>
      </w:r>
      <w:r w:rsidR="00D54F16" w:rsidRPr="00C856EB">
        <w:rPr>
          <w:rFonts w:ascii="Calibri" w:hAnsi="Calibri" w:cs="Calibri"/>
          <w:sz w:val="24"/>
          <w:szCs w:val="24"/>
          <w:lang w:val="cy-GB"/>
        </w:rPr>
        <w:t>’</w:t>
      </w:r>
      <w:r w:rsidRPr="00C856EB">
        <w:rPr>
          <w:rFonts w:ascii="Calibri" w:hAnsi="Calibri" w:cs="Calibri"/>
          <w:sz w:val="24"/>
          <w:szCs w:val="24"/>
          <w:lang w:val="cy-GB"/>
        </w:rPr>
        <w:t>r amgylchiadau lle y bydd angen asesiad o</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fath e.e. cynllunio gwlad a thref, trafnidiaeth, amaethyddiaeth, coedwigaeth, y môr, draenio tir neu drydan. </w:t>
      </w:r>
    </w:p>
    <w:p w14:paraId="47BF064F" w14:textId="1C2A0704" w:rsidR="004F06A6" w:rsidRPr="00C856EB" w:rsidRDefault="0084014B" w:rsidP="00055E99">
      <w:pPr>
        <w:shd w:val="clear" w:color="auto" w:fill="FFFFFF"/>
        <w:spacing w:before="240" w:after="240" w:line="336" w:lineRule="atLeast"/>
        <w:rPr>
          <w:rFonts w:ascii="Calibri" w:hAnsi="Calibri" w:cs="Calibri"/>
          <w:color w:val="000000" w:themeColor="text1"/>
          <w:sz w:val="24"/>
          <w:szCs w:val="24"/>
          <w:lang w:val="cy-GB"/>
        </w:rPr>
      </w:pPr>
      <w:r w:rsidRPr="00C856EB">
        <w:rPr>
          <w:rFonts w:ascii="Calibri" w:hAnsi="Calibri" w:cs="Calibri"/>
          <w:sz w:val="24"/>
          <w:szCs w:val="24"/>
          <w:lang w:val="cy-GB"/>
        </w:rPr>
        <w:t>Fodd bynnag, mewn rhai achosion, bydd angen Asesiad o</w:t>
      </w:r>
      <w:r w:rsidR="00D54F16" w:rsidRPr="00C856EB">
        <w:rPr>
          <w:rFonts w:ascii="Calibri" w:hAnsi="Calibri" w:cs="Calibri"/>
          <w:sz w:val="24"/>
          <w:szCs w:val="24"/>
          <w:lang w:val="cy-GB"/>
        </w:rPr>
        <w:t>’</w:t>
      </w:r>
      <w:r w:rsidRPr="00C856EB">
        <w:rPr>
          <w:rFonts w:ascii="Calibri" w:hAnsi="Calibri" w:cs="Calibri"/>
          <w:sz w:val="24"/>
          <w:szCs w:val="24"/>
          <w:lang w:val="cy-GB"/>
        </w:rPr>
        <w:t>r Effaith Amgylcheddol yn ogystal ag Asesiad o</w:t>
      </w:r>
      <w:r w:rsidR="00D54F16" w:rsidRPr="00C856EB">
        <w:rPr>
          <w:rFonts w:ascii="Calibri" w:hAnsi="Calibri" w:cs="Calibri"/>
          <w:sz w:val="24"/>
          <w:szCs w:val="24"/>
          <w:lang w:val="cy-GB"/>
        </w:rPr>
        <w:t>’</w:t>
      </w:r>
      <w:r w:rsidRPr="00C856EB">
        <w:rPr>
          <w:rFonts w:ascii="Calibri" w:hAnsi="Calibri" w:cs="Calibri"/>
          <w:sz w:val="24"/>
          <w:szCs w:val="24"/>
          <w:lang w:val="cy-GB"/>
        </w:rPr>
        <w:t>r Effaith ar Iechyd ar gyfer rhai mathau o benderfyniadau strategol a wneir gan gyrff cyhoeddus. Mae</w:t>
      </w:r>
      <w:r w:rsidR="00D54F16" w:rsidRPr="00C856EB">
        <w:rPr>
          <w:rFonts w:ascii="Calibri" w:hAnsi="Calibri" w:cs="Calibri"/>
          <w:sz w:val="24"/>
          <w:szCs w:val="24"/>
          <w:lang w:val="cy-GB"/>
        </w:rPr>
        <w:t>’</w:t>
      </w:r>
      <w:r w:rsidRPr="00C856EB">
        <w:rPr>
          <w:rFonts w:ascii="Calibri" w:hAnsi="Calibri" w:cs="Calibri"/>
          <w:sz w:val="24"/>
          <w:szCs w:val="24"/>
          <w:lang w:val="cy-GB"/>
        </w:rPr>
        <w:t>r broses o gynnal Asesiad o</w:t>
      </w:r>
      <w:r w:rsidR="00D54F16" w:rsidRPr="00C856EB">
        <w:rPr>
          <w:rFonts w:ascii="Calibri" w:hAnsi="Calibri" w:cs="Calibri"/>
          <w:sz w:val="24"/>
          <w:szCs w:val="24"/>
          <w:lang w:val="cy-GB"/>
        </w:rPr>
        <w:t>’</w:t>
      </w:r>
      <w:r w:rsidRPr="00C856EB">
        <w:rPr>
          <w:rFonts w:ascii="Calibri" w:hAnsi="Calibri" w:cs="Calibri"/>
          <w:sz w:val="24"/>
          <w:szCs w:val="24"/>
          <w:lang w:val="cy-GB"/>
        </w:rPr>
        <w:t>r Effaith ar Iechyd yn alinio</w:t>
      </w:r>
      <w:r w:rsidR="00D54F16" w:rsidRPr="00C856EB">
        <w:rPr>
          <w:rFonts w:ascii="Calibri" w:hAnsi="Calibri" w:cs="Calibri"/>
          <w:sz w:val="24"/>
          <w:szCs w:val="24"/>
          <w:lang w:val="cy-GB"/>
        </w:rPr>
        <w:t>’</w:t>
      </w:r>
      <w:r w:rsidRPr="00C856EB">
        <w:rPr>
          <w:rFonts w:ascii="Calibri" w:hAnsi="Calibri" w:cs="Calibri"/>
          <w:sz w:val="24"/>
          <w:szCs w:val="24"/>
          <w:lang w:val="cy-GB"/>
        </w:rPr>
        <w:t>n agos â</w:t>
      </w:r>
      <w:r w:rsidR="00D54F16" w:rsidRPr="00C856EB">
        <w:rPr>
          <w:rFonts w:ascii="Calibri" w:hAnsi="Calibri" w:cs="Calibri"/>
          <w:sz w:val="24"/>
          <w:szCs w:val="24"/>
          <w:lang w:val="cy-GB"/>
        </w:rPr>
        <w:t>’</w:t>
      </w:r>
      <w:r w:rsidRPr="00C856EB">
        <w:rPr>
          <w:rFonts w:ascii="Calibri" w:hAnsi="Calibri" w:cs="Calibri"/>
          <w:sz w:val="24"/>
          <w:szCs w:val="24"/>
          <w:lang w:val="cy-GB"/>
        </w:rPr>
        <w:t>r broses o gynnal Asesiad o</w:t>
      </w:r>
      <w:r w:rsidR="00D54F16" w:rsidRPr="00C856EB">
        <w:rPr>
          <w:rFonts w:ascii="Calibri" w:hAnsi="Calibri" w:cs="Calibri"/>
          <w:sz w:val="24"/>
          <w:szCs w:val="24"/>
          <w:lang w:val="cy-GB"/>
        </w:rPr>
        <w:t>’</w:t>
      </w:r>
      <w:r w:rsidRPr="00C856EB">
        <w:rPr>
          <w:rFonts w:ascii="Calibri" w:hAnsi="Calibri" w:cs="Calibri"/>
          <w:sz w:val="24"/>
          <w:szCs w:val="24"/>
          <w:lang w:val="cy-GB"/>
        </w:rPr>
        <w:t>r Effaith Amgylcheddol, ac mae</w:t>
      </w:r>
      <w:r w:rsidR="00D54F16" w:rsidRPr="00C856EB">
        <w:rPr>
          <w:rFonts w:ascii="Calibri" w:hAnsi="Calibri" w:cs="Calibri"/>
          <w:sz w:val="24"/>
          <w:szCs w:val="24"/>
          <w:lang w:val="cy-GB"/>
        </w:rPr>
        <w:t>’</w:t>
      </w:r>
      <w:r w:rsidRPr="00C856EB">
        <w:rPr>
          <w:rFonts w:ascii="Calibri" w:hAnsi="Calibri" w:cs="Calibri"/>
          <w:sz w:val="24"/>
          <w:szCs w:val="24"/>
          <w:lang w:val="cy-GB"/>
        </w:rPr>
        <w:t>r naill a</w:t>
      </w:r>
      <w:r w:rsidR="00D54F16" w:rsidRPr="00C856EB">
        <w:rPr>
          <w:rFonts w:ascii="Calibri" w:hAnsi="Calibri" w:cs="Calibri"/>
          <w:sz w:val="24"/>
          <w:szCs w:val="24"/>
          <w:lang w:val="cy-GB"/>
        </w:rPr>
        <w:t>’</w:t>
      </w:r>
      <w:r w:rsidRPr="00C856EB">
        <w:rPr>
          <w:rFonts w:ascii="Calibri" w:hAnsi="Calibri" w:cs="Calibri"/>
          <w:sz w:val="24"/>
          <w:szCs w:val="24"/>
          <w:lang w:val="cy-GB"/>
        </w:rPr>
        <w:t>r llall yn aml yn ategu</w:t>
      </w:r>
      <w:r w:rsidR="00D54F16" w:rsidRPr="00C856EB">
        <w:rPr>
          <w:rFonts w:ascii="Calibri" w:hAnsi="Calibri" w:cs="Calibri"/>
          <w:sz w:val="24"/>
          <w:szCs w:val="24"/>
          <w:lang w:val="cy-GB"/>
        </w:rPr>
        <w:t>’</w:t>
      </w:r>
      <w:r w:rsidRPr="00C856EB">
        <w:rPr>
          <w:rFonts w:ascii="Calibri" w:hAnsi="Calibri" w:cs="Calibri"/>
          <w:sz w:val="24"/>
          <w:szCs w:val="24"/>
          <w:lang w:val="cy-GB"/>
        </w:rPr>
        <w:t>i gilydd.</w:t>
      </w:r>
    </w:p>
    <w:p w14:paraId="0661D7CC" w14:textId="77777777" w:rsidR="004F06A6" w:rsidRPr="00C856EB" w:rsidRDefault="0084014B" w:rsidP="004F06A6">
      <w:pPr>
        <w:rPr>
          <w:rFonts w:cstheme="minorHAnsi"/>
          <w:b/>
          <w:color w:val="000000" w:themeColor="text1"/>
          <w:sz w:val="24"/>
          <w:lang w:val="cy-GB"/>
        </w:rPr>
      </w:pPr>
      <w:r w:rsidRPr="00C856EB">
        <w:rPr>
          <w:rFonts w:cstheme="minorHAnsi"/>
          <w:b/>
          <w:bCs/>
          <w:color w:val="000000" w:themeColor="text1"/>
          <w:sz w:val="24"/>
          <w:lang w:val="cy-GB"/>
        </w:rPr>
        <w:t xml:space="preserve">8.3 Yn sgil yr effeithiau a nodwyd, sut y bydd y cynnig: </w:t>
      </w:r>
    </w:p>
    <w:p w14:paraId="72A07171" w14:textId="69111F44" w:rsidR="004F06A6" w:rsidRPr="00C856EB" w:rsidRDefault="0084014B">
      <w:pPr>
        <w:pStyle w:val="ParagraffRhestr"/>
        <w:numPr>
          <w:ilvl w:val="0"/>
          <w:numId w:val="5"/>
        </w:numPr>
        <w:spacing w:before="120"/>
        <w:ind w:left="709" w:hanging="283"/>
        <w:contextualSpacing w:val="0"/>
        <w:rPr>
          <w:rFonts w:cstheme="minorHAnsi"/>
          <w:b/>
          <w:color w:val="000000" w:themeColor="text1"/>
          <w:sz w:val="24"/>
          <w:lang w:val="cy-GB"/>
        </w:rPr>
      </w:pPr>
      <w:r w:rsidRPr="00C856EB">
        <w:rPr>
          <w:rFonts w:cstheme="minorHAnsi"/>
          <w:b/>
          <w:bCs/>
          <w:color w:val="000000" w:themeColor="text1"/>
          <w:sz w:val="24"/>
          <w:lang w:val="cy-GB"/>
        </w:rPr>
        <w:t>yn sicrhau</w:t>
      </w:r>
      <w:r w:rsidR="00D54F16" w:rsidRPr="00C856EB">
        <w:rPr>
          <w:rFonts w:cstheme="minorHAnsi"/>
          <w:b/>
          <w:bCs/>
          <w:color w:val="000000" w:themeColor="text1"/>
          <w:sz w:val="24"/>
          <w:lang w:val="cy-GB"/>
        </w:rPr>
        <w:t>’</w:t>
      </w:r>
      <w:r w:rsidRPr="00C856EB">
        <w:rPr>
          <w:rFonts w:cstheme="minorHAnsi"/>
          <w:b/>
          <w:bCs/>
          <w:color w:val="000000" w:themeColor="text1"/>
          <w:sz w:val="24"/>
          <w:lang w:val="cy-GB"/>
        </w:rPr>
        <w:t>r cyfraniad mwyaf tuag at ein hamcanion llesiant a</w:t>
      </w:r>
      <w:r w:rsidR="00D54F16" w:rsidRPr="00C856EB">
        <w:rPr>
          <w:rFonts w:cstheme="minorHAnsi"/>
          <w:b/>
          <w:bCs/>
          <w:color w:val="000000" w:themeColor="text1"/>
          <w:sz w:val="24"/>
          <w:lang w:val="cy-GB"/>
        </w:rPr>
        <w:t>’</w:t>
      </w:r>
      <w:r w:rsidRPr="00C856EB">
        <w:rPr>
          <w:rFonts w:cstheme="minorHAnsi"/>
          <w:b/>
          <w:bCs/>
          <w:color w:val="000000" w:themeColor="text1"/>
          <w:sz w:val="24"/>
          <w:lang w:val="cy-GB"/>
        </w:rPr>
        <w:t>r saith nod llesiant;</w:t>
      </w:r>
      <w:r w:rsidR="00BC6AAB" w:rsidRPr="00C856EB">
        <w:rPr>
          <w:rFonts w:cstheme="minorHAnsi"/>
          <w:b/>
          <w:bCs/>
          <w:color w:val="000000" w:themeColor="text1"/>
          <w:sz w:val="24"/>
          <w:lang w:val="cy-GB"/>
        </w:rPr>
        <w:t xml:space="preserve"> </w:t>
      </w:r>
      <w:r w:rsidRPr="00C856EB">
        <w:rPr>
          <w:rFonts w:cstheme="minorHAnsi"/>
          <w:b/>
          <w:bCs/>
          <w:color w:val="000000" w:themeColor="text1"/>
          <w:sz w:val="24"/>
          <w:lang w:val="cy-GB"/>
        </w:rPr>
        <w:t>a/neu</w:t>
      </w:r>
    </w:p>
    <w:p w14:paraId="102CEF12" w14:textId="23F700A6" w:rsidR="004F06A6" w:rsidRPr="00C856EB" w:rsidRDefault="0084014B">
      <w:pPr>
        <w:pStyle w:val="ParagraffRhestr"/>
        <w:numPr>
          <w:ilvl w:val="0"/>
          <w:numId w:val="5"/>
        </w:numPr>
        <w:spacing w:before="120"/>
        <w:ind w:left="709" w:hanging="283"/>
        <w:contextualSpacing w:val="0"/>
        <w:rPr>
          <w:rFonts w:cstheme="minorHAnsi"/>
          <w:b/>
          <w:color w:val="000000" w:themeColor="text1"/>
          <w:sz w:val="24"/>
          <w:lang w:val="cy-GB"/>
        </w:rPr>
      </w:pPr>
      <w:r w:rsidRPr="00C856EB">
        <w:rPr>
          <w:rFonts w:cstheme="minorHAnsi"/>
          <w:b/>
          <w:bCs/>
          <w:color w:val="000000" w:themeColor="text1"/>
          <w:sz w:val="24"/>
          <w:lang w:val="cy-GB"/>
        </w:rPr>
        <w:t>yn osgoi, yn lleihau neu</w:t>
      </w:r>
      <w:r w:rsidR="00D54F16" w:rsidRPr="00C856EB">
        <w:rPr>
          <w:rFonts w:cstheme="minorHAnsi"/>
          <w:b/>
          <w:bCs/>
          <w:color w:val="000000" w:themeColor="text1"/>
          <w:sz w:val="24"/>
          <w:lang w:val="cy-GB"/>
        </w:rPr>
        <w:t>’</w:t>
      </w:r>
      <w:r w:rsidRPr="00C856EB">
        <w:rPr>
          <w:rFonts w:cstheme="minorHAnsi"/>
          <w:b/>
          <w:bCs/>
          <w:color w:val="000000" w:themeColor="text1"/>
          <w:sz w:val="24"/>
          <w:lang w:val="cy-GB"/>
        </w:rPr>
        <w:t>n lliniaru unrhyw effeithiau negyddol?</w:t>
      </w:r>
    </w:p>
    <w:p w14:paraId="26DC3220" w14:textId="5603A051" w:rsidR="001B21FF" w:rsidRPr="00C856EB" w:rsidRDefault="0084014B" w:rsidP="001B21FF">
      <w:pPr>
        <w:rPr>
          <w:rFonts w:ascii="Calibri" w:hAnsi="Calibri" w:cs="Calibri"/>
          <w:bCs/>
          <w:color w:val="000000" w:themeColor="text1"/>
          <w:sz w:val="24"/>
          <w:lang w:val="cy-GB"/>
        </w:rPr>
      </w:pPr>
      <w:r w:rsidRPr="00C856EB">
        <w:rPr>
          <w:rFonts w:ascii="Calibri" w:hAnsi="Calibri" w:cs="Calibri"/>
          <w:bCs/>
          <w:color w:val="000000" w:themeColor="text1"/>
          <w:sz w:val="24"/>
          <w:lang w:val="cy-GB"/>
        </w:rPr>
        <w:t>Prif egwyddor Asesiad o</w:t>
      </w:r>
      <w:r w:rsidR="00D54F16" w:rsidRPr="00C856EB">
        <w:rPr>
          <w:rFonts w:ascii="Calibri" w:hAnsi="Calibri" w:cs="Calibri"/>
          <w:bCs/>
          <w:color w:val="000000" w:themeColor="text1"/>
          <w:sz w:val="24"/>
          <w:lang w:val="cy-GB"/>
        </w:rPr>
        <w:t>’</w:t>
      </w:r>
      <w:r w:rsidRPr="00C856EB">
        <w:rPr>
          <w:rFonts w:ascii="Calibri" w:hAnsi="Calibri" w:cs="Calibri"/>
          <w:bCs/>
          <w:color w:val="000000" w:themeColor="text1"/>
          <w:sz w:val="24"/>
          <w:lang w:val="cy-GB"/>
        </w:rPr>
        <w:t>r Effaith ar Iechyd yw ystyried sut i wneud y mwyaf o</w:t>
      </w:r>
      <w:r w:rsidR="00D54F16" w:rsidRPr="00C856EB">
        <w:rPr>
          <w:rFonts w:ascii="Calibri" w:hAnsi="Calibri" w:cs="Calibri"/>
          <w:bCs/>
          <w:color w:val="000000" w:themeColor="text1"/>
          <w:sz w:val="24"/>
          <w:lang w:val="cy-GB"/>
        </w:rPr>
        <w:t>’</w:t>
      </w:r>
      <w:r w:rsidRPr="00C856EB">
        <w:rPr>
          <w:rFonts w:ascii="Calibri" w:hAnsi="Calibri" w:cs="Calibri"/>
          <w:bCs/>
          <w:color w:val="000000" w:themeColor="text1"/>
          <w:sz w:val="24"/>
          <w:lang w:val="cy-GB"/>
        </w:rPr>
        <w:t>r canlyniadau iechyd cadarnhaol a lleihau, lliniaru neu osgoi</w:t>
      </w:r>
      <w:r w:rsidR="00D54F16" w:rsidRPr="00C856EB">
        <w:rPr>
          <w:rFonts w:ascii="Calibri" w:hAnsi="Calibri" w:cs="Calibri"/>
          <w:bCs/>
          <w:color w:val="000000" w:themeColor="text1"/>
          <w:sz w:val="24"/>
          <w:lang w:val="cy-GB"/>
        </w:rPr>
        <w:t>’</w:t>
      </w:r>
      <w:r w:rsidRPr="00C856EB">
        <w:rPr>
          <w:rFonts w:ascii="Calibri" w:hAnsi="Calibri" w:cs="Calibri"/>
          <w:bCs/>
          <w:color w:val="000000" w:themeColor="text1"/>
          <w:sz w:val="24"/>
          <w:lang w:val="cy-GB"/>
        </w:rPr>
        <w:t>r canlyniadau iechyd negyddol a allai fod ynghlwm ag unrhyw benderfyniad posibl a wneir gan yr unigolion hynny sy</w:t>
      </w:r>
      <w:r w:rsidR="00D54F16" w:rsidRPr="00C856EB">
        <w:rPr>
          <w:rFonts w:ascii="Calibri" w:hAnsi="Calibri" w:cs="Calibri"/>
          <w:bCs/>
          <w:color w:val="000000" w:themeColor="text1"/>
          <w:sz w:val="24"/>
          <w:lang w:val="cy-GB"/>
        </w:rPr>
        <w:t>’</w:t>
      </w:r>
      <w:r w:rsidRPr="00C856EB">
        <w:rPr>
          <w:rFonts w:ascii="Calibri" w:hAnsi="Calibri" w:cs="Calibri"/>
          <w:bCs/>
          <w:color w:val="000000" w:themeColor="text1"/>
          <w:sz w:val="24"/>
          <w:lang w:val="cy-GB"/>
        </w:rPr>
        <w:t>n gyfrifol am gynnal neu gomisiynu</w:t>
      </w:r>
      <w:r w:rsidR="00D54F16" w:rsidRPr="00C856EB">
        <w:rPr>
          <w:rFonts w:ascii="Calibri" w:hAnsi="Calibri" w:cs="Calibri"/>
          <w:bCs/>
          <w:color w:val="000000" w:themeColor="text1"/>
          <w:sz w:val="24"/>
          <w:lang w:val="cy-GB"/>
        </w:rPr>
        <w:t>’</w:t>
      </w:r>
      <w:r w:rsidRPr="00C856EB">
        <w:rPr>
          <w:rFonts w:ascii="Calibri" w:hAnsi="Calibri" w:cs="Calibri"/>
          <w:bCs/>
          <w:color w:val="000000" w:themeColor="text1"/>
          <w:sz w:val="24"/>
          <w:lang w:val="cy-GB"/>
        </w:rPr>
        <w:t>r asesiad.</w:t>
      </w:r>
    </w:p>
    <w:p w14:paraId="687BAC05" w14:textId="4C11EFB7" w:rsidR="001B21FF" w:rsidRPr="00C856EB" w:rsidRDefault="0084014B" w:rsidP="001B21FF">
      <w:pPr>
        <w:rPr>
          <w:rFonts w:ascii="Calibri" w:hAnsi="Calibri" w:cs="Calibri"/>
          <w:sz w:val="24"/>
          <w:szCs w:val="24"/>
          <w:lang w:val="cy-GB"/>
        </w:rPr>
      </w:pPr>
      <w:r w:rsidRPr="00C856EB">
        <w:rPr>
          <w:rFonts w:ascii="Calibri" w:hAnsi="Calibri" w:cs="Calibri"/>
          <w:color w:val="000000" w:themeColor="text1"/>
          <w:sz w:val="24"/>
          <w:szCs w:val="24"/>
          <w:lang w:val="cy-GB"/>
        </w:rPr>
        <w:t>Mae</w:t>
      </w:r>
      <w:r w:rsidR="00D54F16" w:rsidRPr="00C856EB">
        <w:rPr>
          <w:rFonts w:ascii="Calibri" w:hAnsi="Calibri" w:cs="Calibri"/>
          <w:color w:val="000000" w:themeColor="text1"/>
          <w:sz w:val="24"/>
          <w:szCs w:val="24"/>
          <w:lang w:val="cy-GB"/>
        </w:rPr>
        <w:t>’</w:t>
      </w:r>
      <w:r w:rsidRPr="00C856EB">
        <w:rPr>
          <w:rFonts w:ascii="Calibri" w:hAnsi="Calibri" w:cs="Calibri"/>
          <w:color w:val="000000" w:themeColor="text1"/>
          <w:sz w:val="24"/>
          <w:szCs w:val="24"/>
          <w:lang w:val="cy-GB"/>
        </w:rPr>
        <w:t>r Rheoliadau yn ategu</w:t>
      </w:r>
      <w:r w:rsidR="00CD0E6F" w:rsidRPr="00C856EB">
        <w:rPr>
          <w:rFonts w:ascii="Calibri" w:hAnsi="Calibri" w:cs="Calibri"/>
          <w:color w:val="000000" w:themeColor="text1"/>
          <w:sz w:val="24"/>
          <w:szCs w:val="24"/>
          <w:lang w:val="cy-GB"/>
        </w:rPr>
        <w:t>’r</w:t>
      </w:r>
      <w:r w:rsidRPr="00C856EB">
        <w:rPr>
          <w:rFonts w:ascii="Calibri" w:hAnsi="Calibri" w:cs="Calibri"/>
          <w:color w:val="000000" w:themeColor="text1"/>
          <w:sz w:val="24"/>
          <w:szCs w:val="24"/>
          <w:lang w:val="cy-GB"/>
        </w:rPr>
        <w:t xml:space="preserve"> D</w:t>
      </w:r>
      <w:r w:rsidR="00CD0E6F" w:rsidRPr="00C856EB">
        <w:rPr>
          <w:rFonts w:ascii="Calibri" w:hAnsi="Calibri" w:cs="Calibri"/>
          <w:color w:val="000000" w:themeColor="text1"/>
          <w:sz w:val="24"/>
          <w:szCs w:val="24"/>
          <w:lang w:val="cy-GB"/>
        </w:rPr>
        <w:t>d</w:t>
      </w:r>
      <w:r w:rsidRPr="00C856EB">
        <w:rPr>
          <w:rFonts w:ascii="Calibri" w:hAnsi="Calibri" w:cs="Calibri"/>
          <w:color w:val="000000" w:themeColor="text1"/>
          <w:sz w:val="24"/>
          <w:szCs w:val="24"/>
          <w:lang w:val="cy-GB"/>
        </w:rPr>
        <w:t>eddf Llesiant drwy gefnogi cyrff cyhoeddus i weithredu yn unol â</w:t>
      </w:r>
      <w:r w:rsidR="00D54F16" w:rsidRPr="00C856EB">
        <w:rPr>
          <w:rFonts w:ascii="Calibri" w:hAnsi="Calibri" w:cs="Calibri"/>
          <w:color w:val="000000" w:themeColor="text1"/>
          <w:sz w:val="24"/>
          <w:szCs w:val="24"/>
          <w:lang w:val="cy-GB"/>
        </w:rPr>
        <w:t>’</w:t>
      </w:r>
      <w:r w:rsidRPr="00C856EB">
        <w:rPr>
          <w:rFonts w:ascii="Calibri" w:hAnsi="Calibri" w:cs="Calibri"/>
          <w:color w:val="000000" w:themeColor="text1"/>
          <w:sz w:val="24"/>
          <w:szCs w:val="24"/>
          <w:lang w:val="cy-GB"/>
        </w:rPr>
        <w:t>r egwyddor datblygu cynaliadwy a byddant yn helpu i ddangos tystiolaeth</w:t>
      </w:r>
      <w:r w:rsidR="00CB59B9" w:rsidRPr="00C856EB">
        <w:rPr>
          <w:rFonts w:ascii="Calibri" w:hAnsi="Calibri" w:cs="Calibri"/>
          <w:color w:val="000000" w:themeColor="text1"/>
          <w:sz w:val="24"/>
          <w:szCs w:val="24"/>
          <w:lang w:val="cy-GB"/>
        </w:rPr>
        <w:t xml:space="preserve"> o’r</w:t>
      </w:r>
      <w:r w:rsidRPr="00C856EB">
        <w:rPr>
          <w:rFonts w:ascii="Calibri" w:hAnsi="Calibri" w:cs="Calibri"/>
          <w:color w:val="000000" w:themeColor="text1"/>
          <w:sz w:val="24"/>
          <w:szCs w:val="24"/>
          <w:lang w:val="cy-GB"/>
        </w:rPr>
        <w:t xml:space="preserve"> ffordd y maent yn cyflawni eu dyletswydd llesiant. Bydd gweithredu</w:t>
      </w:r>
      <w:r w:rsidR="00D54F16" w:rsidRPr="00C856EB">
        <w:rPr>
          <w:rFonts w:ascii="Calibri" w:hAnsi="Calibri" w:cs="Calibri"/>
          <w:color w:val="000000" w:themeColor="text1"/>
          <w:sz w:val="24"/>
          <w:szCs w:val="24"/>
          <w:lang w:val="cy-GB"/>
        </w:rPr>
        <w:t>’</w:t>
      </w:r>
      <w:r w:rsidRPr="00C856EB">
        <w:rPr>
          <w:rFonts w:ascii="Calibri" w:hAnsi="Calibri" w:cs="Calibri"/>
          <w:color w:val="000000" w:themeColor="text1"/>
          <w:sz w:val="24"/>
          <w:szCs w:val="24"/>
          <w:lang w:val="cy-GB"/>
        </w:rPr>
        <w:t>r Rheoliadau hyn yn cyfrannu</w:t>
      </w:r>
      <w:r w:rsidR="00D54F16" w:rsidRPr="00C856EB">
        <w:rPr>
          <w:rFonts w:ascii="Calibri" w:hAnsi="Calibri" w:cs="Calibri"/>
          <w:color w:val="000000" w:themeColor="text1"/>
          <w:sz w:val="24"/>
          <w:szCs w:val="24"/>
          <w:lang w:val="cy-GB"/>
        </w:rPr>
        <w:t>’</w:t>
      </w:r>
      <w:r w:rsidRPr="00C856EB">
        <w:rPr>
          <w:rFonts w:ascii="Calibri" w:hAnsi="Calibri" w:cs="Calibri"/>
          <w:color w:val="000000" w:themeColor="text1"/>
          <w:sz w:val="24"/>
          <w:szCs w:val="24"/>
          <w:lang w:val="cy-GB"/>
        </w:rPr>
        <w:t xml:space="preserve">n sylweddol at y nodau llesiant, yn enwedig felly Cymru iachach a mwy cyfartal. Rydym yn gobeithio y bydd gosod yr asesiad hwn ar sail statudol yn sicrhau ein bod yn gwneud y cyfraniad mwyaf at iechyd a chydraddoldeb y boblogaeth. </w:t>
      </w:r>
    </w:p>
    <w:p w14:paraId="6B833712" w14:textId="11DA9614" w:rsidR="004F06A6" w:rsidRPr="00C856EB" w:rsidRDefault="0084014B" w:rsidP="00FA627C">
      <w:pPr>
        <w:spacing w:before="240" w:after="240"/>
        <w:rPr>
          <w:rFonts w:ascii="Calibri" w:hAnsi="Calibri" w:cs="Calibri"/>
          <w:sz w:val="24"/>
          <w:szCs w:val="24"/>
          <w:lang w:val="cy-GB"/>
        </w:rPr>
      </w:pPr>
      <w:r w:rsidRPr="00C856EB">
        <w:rPr>
          <w:rFonts w:ascii="Calibri" w:hAnsi="Calibri" w:cs="Calibri"/>
          <w:sz w:val="24"/>
          <w:szCs w:val="24"/>
          <w:lang w:val="cy-GB"/>
        </w:rPr>
        <w:t>Nodwyd effeithiau negyddol posibl drwy</w:t>
      </w:r>
      <w:r w:rsidR="00D54F16" w:rsidRPr="00C856EB">
        <w:rPr>
          <w:rFonts w:ascii="Calibri" w:hAnsi="Calibri" w:cs="Calibri"/>
          <w:sz w:val="24"/>
          <w:szCs w:val="24"/>
          <w:lang w:val="cy-GB"/>
        </w:rPr>
        <w:t>’</w:t>
      </w:r>
      <w:r w:rsidRPr="00C856EB">
        <w:rPr>
          <w:rFonts w:ascii="Calibri" w:hAnsi="Calibri" w:cs="Calibri"/>
          <w:sz w:val="24"/>
          <w:szCs w:val="24"/>
          <w:lang w:val="cy-GB"/>
        </w:rPr>
        <w:t>r asesiad a</w:t>
      </w:r>
      <w:r w:rsidR="00D54F16" w:rsidRPr="00C856EB">
        <w:rPr>
          <w:rFonts w:ascii="Calibri" w:hAnsi="Calibri" w:cs="Calibri"/>
          <w:sz w:val="24"/>
          <w:szCs w:val="24"/>
          <w:lang w:val="cy-GB"/>
        </w:rPr>
        <w:t>’</w:t>
      </w:r>
      <w:r w:rsidRPr="00C856EB">
        <w:rPr>
          <w:rFonts w:ascii="Calibri" w:hAnsi="Calibri" w:cs="Calibri"/>
          <w:sz w:val="24"/>
          <w:szCs w:val="24"/>
          <w:lang w:val="cy-GB"/>
        </w:rPr>
        <w:t>r ymgynghoriad. Roedd y rhain yn cynnwys y baich gweinyddol ac integreiddio â dyletswyddau eraill, gwybodaeth a gallu, ymgysylltu â grwpiau perthnasol o</w:t>
      </w:r>
      <w:r w:rsidR="00D54F16" w:rsidRPr="00C856EB">
        <w:rPr>
          <w:rFonts w:ascii="Calibri" w:hAnsi="Calibri" w:cs="Calibri"/>
          <w:sz w:val="24"/>
          <w:szCs w:val="24"/>
          <w:lang w:val="cy-GB"/>
        </w:rPr>
        <w:t>’</w:t>
      </w:r>
      <w:r w:rsidRPr="00C856EB">
        <w:rPr>
          <w:rFonts w:ascii="Calibri" w:hAnsi="Calibri" w:cs="Calibri"/>
          <w:sz w:val="24"/>
          <w:szCs w:val="24"/>
          <w:lang w:val="cy-GB"/>
        </w:rPr>
        <w:t>r boblogaeth a m</w:t>
      </w:r>
      <w:r w:rsidR="005E6E60" w:rsidRPr="00C856EB">
        <w:rPr>
          <w:rFonts w:ascii="Calibri" w:hAnsi="Calibri" w:cs="Calibri"/>
          <w:sz w:val="24"/>
          <w:szCs w:val="24"/>
          <w:lang w:val="cy-GB"/>
        </w:rPr>
        <w:t>wy o f</w:t>
      </w:r>
      <w:r w:rsidRPr="00C856EB">
        <w:rPr>
          <w:rFonts w:ascii="Calibri" w:hAnsi="Calibri" w:cs="Calibri"/>
          <w:sz w:val="24"/>
          <w:szCs w:val="24"/>
          <w:lang w:val="cy-GB"/>
        </w:rPr>
        <w:t xml:space="preserve">anylion am yr hyn </w:t>
      </w:r>
      <w:r w:rsidR="005E6E60" w:rsidRPr="00C856EB">
        <w:rPr>
          <w:rFonts w:ascii="Calibri" w:hAnsi="Calibri" w:cs="Calibri"/>
          <w:sz w:val="24"/>
          <w:szCs w:val="24"/>
          <w:lang w:val="cy-GB"/>
        </w:rPr>
        <w:t>sy’n gyfystyr â ph</w:t>
      </w:r>
      <w:r w:rsidRPr="00C856EB">
        <w:rPr>
          <w:rFonts w:ascii="Calibri" w:hAnsi="Calibri" w:cs="Calibri"/>
          <w:sz w:val="24"/>
          <w:szCs w:val="24"/>
          <w:lang w:val="cy-GB"/>
        </w:rPr>
        <w:t>enderfyniad strategol. Bydd rhai o</w:t>
      </w:r>
      <w:r w:rsidR="00D54F16" w:rsidRPr="00C856EB">
        <w:rPr>
          <w:rFonts w:ascii="Calibri" w:hAnsi="Calibri" w:cs="Calibri"/>
          <w:sz w:val="24"/>
          <w:szCs w:val="24"/>
          <w:lang w:val="cy-GB"/>
        </w:rPr>
        <w:t>’</w:t>
      </w:r>
      <w:r w:rsidRPr="00C856EB">
        <w:rPr>
          <w:rFonts w:ascii="Calibri" w:hAnsi="Calibri" w:cs="Calibri"/>
          <w:sz w:val="24"/>
          <w:szCs w:val="24"/>
          <w:lang w:val="cy-GB"/>
        </w:rPr>
        <w:t>r pryderon hyn yn cael eu trafod yn y canllawiau a gyflwynir gan Iechyd Cyhoeddus Cymru, a fydd yn amlinellu</w:t>
      </w:r>
      <w:r w:rsidR="00D54F16" w:rsidRPr="00C856EB">
        <w:rPr>
          <w:rFonts w:ascii="Calibri" w:hAnsi="Calibri" w:cs="Calibri"/>
          <w:sz w:val="24"/>
          <w:szCs w:val="24"/>
          <w:lang w:val="cy-GB"/>
        </w:rPr>
        <w:t>’</w:t>
      </w:r>
      <w:r w:rsidRPr="00C856EB">
        <w:rPr>
          <w:rFonts w:ascii="Calibri" w:hAnsi="Calibri" w:cs="Calibri"/>
          <w:sz w:val="24"/>
          <w:szCs w:val="24"/>
          <w:lang w:val="cy-GB"/>
        </w:rPr>
        <w:t>r broses yn fanylach ac yn cynnwys gwybodaeth am yr arferion gorau ar gyfer ymgysylltu a ffynonellau tystiolaeth, a godwyd drwy</w:t>
      </w:r>
      <w:r w:rsidR="00D54F16" w:rsidRPr="00C856EB">
        <w:rPr>
          <w:rFonts w:ascii="Calibri" w:hAnsi="Calibri" w:cs="Calibri"/>
          <w:sz w:val="24"/>
          <w:szCs w:val="24"/>
          <w:lang w:val="cy-GB"/>
        </w:rPr>
        <w:t>’</w:t>
      </w:r>
      <w:r w:rsidRPr="00C856EB">
        <w:rPr>
          <w:rFonts w:ascii="Calibri" w:hAnsi="Calibri" w:cs="Calibri"/>
          <w:sz w:val="24"/>
          <w:szCs w:val="24"/>
          <w:lang w:val="cy-GB"/>
        </w:rPr>
        <w:t>r ymgynghoriad. Bu cymesuredd yn ystyriaeth allweddol wrth ddatblygu</w:t>
      </w:r>
      <w:r w:rsidR="00D54F16" w:rsidRPr="00C856EB">
        <w:rPr>
          <w:rFonts w:ascii="Calibri" w:hAnsi="Calibri" w:cs="Calibri"/>
          <w:sz w:val="24"/>
          <w:szCs w:val="24"/>
          <w:lang w:val="cy-GB"/>
        </w:rPr>
        <w:t>’</w:t>
      </w:r>
      <w:r w:rsidRPr="00C856EB">
        <w:rPr>
          <w:rFonts w:ascii="Calibri" w:hAnsi="Calibri" w:cs="Calibri"/>
          <w:sz w:val="24"/>
          <w:szCs w:val="24"/>
          <w:lang w:val="cy-GB"/>
        </w:rPr>
        <w:t>r Rheoliadau, gyda</w:t>
      </w:r>
      <w:r w:rsidR="00D54F16" w:rsidRPr="00C856EB">
        <w:rPr>
          <w:rFonts w:ascii="Calibri" w:hAnsi="Calibri" w:cs="Calibri"/>
          <w:sz w:val="24"/>
          <w:szCs w:val="24"/>
          <w:lang w:val="cy-GB"/>
        </w:rPr>
        <w:t>’</w:t>
      </w:r>
      <w:r w:rsidRPr="00C856EB">
        <w:rPr>
          <w:rFonts w:ascii="Calibri" w:hAnsi="Calibri" w:cs="Calibri"/>
          <w:sz w:val="24"/>
          <w:szCs w:val="24"/>
          <w:lang w:val="cy-GB"/>
        </w:rPr>
        <w:t>r bwriad y bydd hyn yn cael ei gynnwys yn y prosesau gwneud penderfyniadau presennol. Byddwn yn gweithio gyda chyrff cyhoeddus drwy gydol y cyfnod gweithredu i</w:t>
      </w:r>
      <w:r w:rsidR="00D54F16" w:rsidRPr="00C856EB">
        <w:rPr>
          <w:rFonts w:ascii="Calibri" w:hAnsi="Calibri" w:cs="Calibri"/>
          <w:sz w:val="24"/>
          <w:szCs w:val="24"/>
          <w:lang w:val="cy-GB"/>
        </w:rPr>
        <w:t>’</w:t>
      </w:r>
      <w:r w:rsidRPr="00C856EB">
        <w:rPr>
          <w:rFonts w:ascii="Calibri" w:hAnsi="Calibri" w:cs="Calibri"/>
          <w:sz w:val="24"/>
          <w:szCs w:val="24"/>
          <w:lang w:val="cy-GB"/>
        </w:rPr>
        <w:t>w cefnogi i roi</w:t>
      </w:r>
      <w:r w:rsidR="00D54F16" w:rsidRPr="00C856EB">
        <w:rPr>
          <w:rFonts w:ascii="Calibri" w:hAnsi="Calibri" w:cs="Calibri"/>
          <w:sz w:val="24"/>
          <w:szCs w:val="24"/>
          <w:lang w:val="cy-GB"/>
        </w:rPr>
        <w:t>’</w:t>
      </w:r>
      <w:r w:rsidRPr="00C856EB">
        <w:rPr>
          <w:rFonts w:ascii="Calibri" w:hAnsi="Calibri" w:cs="Calibri"/>
          <w:sz w:val="24"/>
          <w:szCs w:val="24"/>
          <w:lang w:val="cy-GB"/>
        </w:rPr>
        <w:t>r gofynion newydd hyn ar waith ac adolygu</w:t>
      </w:r>
      <w:r w:rsidR="00D54F16" w:rsidRPr="00C856EB">
        <w:rPr>
          <w:rFonts w:ascii="Calibri" w:hAnsi="Calibri" w:cs="Calibri"/>
          <w:sz w:val="24"/>
          <w:szCs w:val="24"/>
          <w:lang w:val="cy-GB"/>
        </w:rPr>
        <w:t>’</w:t>
      </w:r>
      <w:r w:rsidRPr="00C856EB">
        <w:rPr>
          <w:rFonts w:ascii="Calibri" w:hAnsi="Calibri" w:cs="Calibri"/>
          <w:sz w:val="24"/>
          <w:szCs w:val="24"/>
          <w:lang w:val="cy-GB"/>
        </w:rPr>
        <w:t xml:space="preserve">r effaith barhaus. </w:t>
      </w:r>
    </w:p>
    <w:p w14:paraId="23E4A607" w14:textId="7E68A304" w:rsidR="00515231" w:rsidRPr="00C856EB" w:rsidRDefault="0084014B" w:rsidP="004F06A6">
      <w:pPr>
        <w:autoSpaceDE w:val="0"/>
        <w:autoSpaceDN w:val="0"/>
        <w:adjustRightInd w:val="0"/>
        <w:rPr>
          <w:rStyle w:val="Cryf"/>
          <w:color w:val="000000" w:themeColor="text1"/>
          <w:sz w:val="24"/>
          <w:lang w:val="cy-GB"/>
        </w:rPr>
      </w:pPr>
      <w:r w:rsidRPr="00C856EB">
        <w:rPr>
          <w:rFonts w:cstheme="minorHAnsi"/>
          <w:b/>
          <w:bCs/>
          <w:color w:val="000000" w:themeColor="text1"/>
          <w:sz w:val="24"/>
          <w:lang w:val="cy-GB"/>
        </w:rPr>
        <w:lastRenderedPageBreak/>
        <w:t xml:space="preserve">8.4 </w:t>
      </w:r>
      <w:r w:rsidR="004F06A6" w:rsidRPr="00C856EB">
        <w:rPr>
          <w:rStyle w:val="Cryf"/>
          <w:color w:val="000000" w:themeColor="text1"/>
          <w:sz w:val="24"/>
          <w:lang w:val="cy-GB"/>
        </w:rPr>
        <w:t>Sut y caiff effaith y cynnig ei monitro a</w:t>
      </w:r>
      <w:r w:rsidR="00D54F16" w:rsidRPr="00C856EB">
        <w:rPr>
          <w:rStyle w:val="Cryf"/>
          <w:color w:val="000000" w:themeColor="text1"/>
          <w:sz w:val="24"/>
          <w:lang w:val="cy-GB"/>
        </w:rPr>
        <w:t>’</w:t>
      </w:r>
      <w:r w:rsidR="004F06A6" w:rsidRPr="00C856EB">
        <w:rPr>
          <w:rStyle w:val="Cryf"/>
          <w:color w:val="000000" w:themeColor="text1"/>
          <w:sz w:val="24"/>
          <w:lang w:val="cy-GB"/>
        </w:rPr>
        <w:t>i gwerthuso wrth iddo fynd rhagddo ac ar ôl iddo gael ei gwblhau?</w:t>
      </w:r>
      <w:r w:rsidR="004F06A6" w:rsidRPr="00C856EB">
        <w:rPr>
          <w:rStyle w:val="Cryf"/>
          <w:b w:val="0"/>
          <w:color w:val="000000" w:themeColor="text1"/>
          <w:sz w:val="24"/>
          <w:lang w:val="cy-GB"/>
        </w:rPr>
        <w:t xml:space="preserve">   </w:t>
      </w:r>
    </w:p>
    <w:p w14:paraId="15C21105" w14:textId="0DDED64D" w:rsidR="002F52DC" w:rsidRPr="00C856EB" w:rsidRDefault="0084014B" w:rsidP="002F52DC">
      <w:pPr>
        <w:rPr>
          <w:rFonts w:cstheme="minorHAnsi"/>
          <w:bCs/>
          <w:sz w:val="24"/>
          <w:szCs w:val="24"/>
          <w:lang w:val="cy-GB"/>
        </w:rPr>
      </w:pPr>
      <w:r w:rsidRPr="00C856EB">
        <w:rPr>
          <w:rFonts w:cstheme="minorHAnsi"/>
          <w:bCs/>
          <w:sz w:val="24"/>
          <w:szCs w:val="24"/>
          <w:lang w:val="cy-GB"/>
        </w:rPr>
        <w:t>Bydd swyddogion yn gweithio gyda chyrff cyhoeddus i annog ac ystyried sut y bydd effaith y cynigion hyn yn cael ei bwydo</w:t>
      </w:r>
      <w:r w:rsidR="00D54F16" w:rsidRPr="00C856EB">
        <w:rPr>
          <w:rFonts w:cstheme="minorHAnsi"/>
          <w:bCs/>
          <w:sz w:val="24"/>
          <w:szCs w:val="24"/>
          <w:lang w:val="cy-GB"/>
        </w:rPr>
        <w:t>’</w:t>
      </w:r>
      <w:r w:rsidRPr="00C856EB">
        <w:rPr>
          <w:rFonts w:cstheme="minorHAnsi"/>
          <w:bCs/>
          <w:sz w:val="24"/>
          <w:szCs w:val="24"/>
          <w:lang w:val="cy-GB"/>
        </w:rPr>
        <w:t xml:space="preserve">n ôl i Lywodraeth Cymru. </w:t>
      </w:r>
    </w:p>
    <w:p w14:paraId="5113A251" w14:textId="7D4B9DF2" w:rsidR="00481697" w:rsidRPr="00C856EB" w:rsidRDefault="0084014B">
      <w:pPr>
        <w:rPr>
          <w:rFonts w:cstheme="minorHAnsi"/>
          <w:color w:val="000000" w:themeColor="text1"/>
          <w:sz w:val="24"/>
          <w:lang w:val="cy-GB"/>
        </w:rPr>
      </w:pPr>
      <w:r w:rsidRPr="00C856EB">
        <w:rPr>
          <w:rFonts w:cstheme="minorHAnsi"/>
          <w:color w:val="000000" w:themeColor="text1"/>
          <w:sz w:val="24"/>
          <w:lang w:val="cy-GB"/>
        </w:rPr>
        <w:t>Rydym yn ystyried cynnal gwerthusiad annibynnol o</w:t>
      </w:r>
      <w:r w:rsidR="00D54F16" w:rsidRPr="00C856EB">
        <w:rPr>
          <w:rFonts w:cstheme="minorHAnsi"/>
          <w:color w:val="000000" w:themeColor="text1"/>
          <w:sz w:val="24"/>
          <w:lang w:val="cy-GB"/>
        </w:rPr>
        <w:t>’</w:t>
      </w:r>
      <w:r w:rsidRPr="00C856EB">
        <w:rPr>
          <w:rFonts w:cstheme="minorHAnsi"/>
          <w:color w:val="000000" w:themeColor="text1"/>
          <w:sz w:val="24"/>
          <w:lang w:val="cy-GB"/>
        </w:rPr>
        <w:t>r polisi i lywio sut y gellid gwella</w:t>
      </w:r>
      <w:r w:rsidR="00D54F16" w:rsidRPr="00C856EB">
        <w:rPr>
          <w:rFonts w:cstheme="minorHAnsi"/>
          <w:color w:val="000000" w:themeColor="text1"/>
          <w:sz w:val="24"/>
          <w:lang w:val="cy-GB"/>
        </w:rPr>
        <w:t>’</w:t>
      </w:r>
      <w:r w:rsidRPr="00C856EB">
        <w:rPr>
          <w:rFonts w:cstheme="minorHAnsi"/>
          <w:color w:val="000000" w:themeColor="text1"/>
          <w:sz w:val="24"/>
          <w:lang w:val="cy-GB"/>
        </w:rPr>
        <w:t>r dull gweithredu, unwaith y bydd y newidiadau wedi dod i rym ac y bydd arferion wedi</w:t>
      </w:r>
      <w:r w:rsidR="00D54F16" w:rsidRPr="00C856EB">
        <w:rPr>
          <w:rFonts w:cstheme="minorHAnsi"/>
          <w:color w:val="000000" w:themeColor="text1"/>
          <w:sz w:val="24"/>
          <w:lang w:val="cy-GB"/>
        </w:rPr>
        <w:t>’</w:t>
      </w:r>
      <w:r w:rsidRPr="00C856EB">
        <w:rPr>
          <w:rFonts w:cstheme="minorHAnsi"/>
          <w:color w:val="000000" w:themeColor="text1"/>
          <w:sz w:val="24"/>
          <w:lang w:val="cy-GB"/>
        </w:rPr>
        <w:t>u datblygu o gwmpas y Rheoliadau.</w:t>
      </w:r>
      <w:bookmarkStart w:id="15" w:name="_Section_8._Declaration"/>
      <w:bookmarkEnd w:id="12"/>
      <w:bookmarkEnd w:id="15"/>
      <w:r w:rsidRPr="00C856EB">
        <w:rPr>
          <w:rFonts w:cstheme="minorHAnsi"/>
          <w:color w:val="000000" w:themeColor="text1"/>
          <w:sz w:val="24"/>
          <w:lang w:val="cy-GB"/>
        </w:rPr>
        <w:br w:type="page"/>
      </w:r>
    </w:p>
    <w:p w14:paraId="7946CB6C" w14:textId="77777777" w:rsidR="00522943" w:rsidRPr="00C856EB" w:rsidRDefault="0084014B" w:rsidP="00522943">
      <w:pPr>
        <w:pStyle w:val="Pennawd1"/>
        <w:rPr>
          <w:color w:val="000000" w:themeColor="text1"/>
          <w:sz w:val="28"/>
          <w:lang w:val="cy-GB"/>
        </w:rPr>
      </w:pPr>
      <w:bookmarkStart w:id="16" w:name="_Children’s_Rights_Impact"/>
      <w:bookmarkStart w:id="17" w:name="_Toc178074883"/>
      <w:bookmarkStart w:id="18" w:name="_Ref510009160"/>
      <w:bookmarkStart w:id="19" w:name="_Ref510073333"/>
      <w:bookmarkEnd w:id="16"/>
      <w:r w:rsidRPr="00C856EB">
        <w:rPr>
          <w:color w:val="000000" w:themeColor="text1"/>
          <w:sz w:val="28"/>
          <w:lang w:val="cy-GB"/>
        </w:rPr>
        <w:lastRenderedPageBreak/>
        <w:t>Asesiadau Effaith Llawn</w:t>
      </w:r>
      <w:bookmarkEnd w:id="17"/>
      <w:r w:rsidRPr="00C856EB">
        <w:rPr>
          <w:color w:val="000000" w:themeColor="text1"/>
          <w:sz w:val="28"/>
          <w:lang w:val="cy-GB"/>
        </w:rPr>
        <w:t xml:space="preserve"> </w:t>
      </w:r>
    </w:p>
    <w:p w14:paraId="2BF6F1CF" w14:textId="39120E03" w:rsidR="00B95039" w:rsidRPr="00C856EB" w:rsidRDefault="0084014B" w:rsidP="00522943">
      <w:pPr>
        <w:pStyle w:val="Pennawd1"/>
        <w:numPr>
          <w:ilvl w:val="0"/>
          <w:numId w:val="37"/>
        </w:numPr>
        <w:rPr>
          <w:color w:val="000000" w:themeColor="text1"/>
          <w:sz w:val="28"/>
          <w:lang w:val="cy-GB"/>
        </w:rPr>
      </w:pPr>
      <w:bookmarkStart w:id="20" w:name="_Toc178074884"/>
      <w:bookmarkStart w:id="21" w:name="_Hlk181612187"/>
      <w:r w:rsidRPr="00C856EB">
        <w:rPr>
          <w:color w:val="000000" w:themeColor="text1"/>
          <w:sz w:val="28"/>
          <w:lang w:val="cy-GB"/>
        </w:rPr>
        <w:t>Asesiad o</w:t>
      </w:r>
      <w:r w:rsidR="00D54F16" w:rsidRPr="00C856EB">
        <w:rPr>
          <w:color w:val="000000" w:themeColor="text1"/>
          <w:sz w:val="28"/>
          <w:lang w:val="cy-GB"/>
        </w:rPr>
        <w:t>’</w:t>
      </w:r>
      <w:r w:rsidRPr="00C856EB">
        <w:rPr>
          <w:color w:val="000000" w:themeColor="text1"/>
          <w:sz w:val="28"/>
          <w:lang w:val="cy-GB"/>
        </w:rPr>
        <w:t>r Effaith ar Hawliau Plant</w:t>
      </w:r>
      <w:bookmarkEnd w:id="18"/>
      <w:bookmarkEnd w:id="19"/>
      <w:bookmarkEnd w:id="20"/>
    </w:p>
    <w:p w14:paraId="3BA76A8A" w14:textId="77777777" w:rsidR="0079598C" w:rsidRPr="00C856EB" w:rsidRDefault="0079598C" w:rsidP="0079598C">
      <w:pPr>
        <w:spacing w:before="0" w:after="160" w:line="259" w:lineRule="auto"/>
        <w:ind w:left="360"/>
        <w:rPr>
          <w:rFonts w:cstheme="minorHAnsi"/>
          <w:b/>
          <w:sz w:val="24"/>
          <w:szCs w:val="24"/>
          <w:lang w:val="cy-GB"/>
        </w:rPr>
      </w:pPr>
    </w:p>
    <w:p w14:paraId="20AF0FE5" w14:textId="77777777" w:rsidR="00D24799" w:rsidRPr="00C856EB" w:rsidRDefault="0084014B">
      <w:pPr>
        <w:pStyle w:val="ParagraffRhestr"/>
        <w:numPr>
          <w:ilvl w:val="0"/>
          <w:numId w:val="19"/>
        </w:numPr>
        <w:spacing w:before="0" w:after="160" w:line="259" w:lineRule="auto"/>
        <w:rPr>
          <w:rFonts w:cstheme="minorHAnsi"/>
          <w:b/>
          <w:sz w:val="24"/>
          <w:szCs w:val="24"/>
          <w:lang w:val="cy-GB"/>
        </w:rPr>
      </w:pPr>
      <w:r w:rsidRPr="00C856EB">
        <w:rPr>
          <w:rFonts w:cstheme="minorHAnsi"/>
          <w:b/>
          <w:bCs/>
          <w:sz w:val="24"/>
          <w:szCs w:val="24"/>
          <w:lang w:val="cy-GB"/>
        </w:rPr>
        <w:t xml:space="preserve">Amcanion polisi </w:t>
      </w:r>
    </w:p>
    <w:p w14:paraId="77017CE9" w14:textId="77777777" w:rsidR="00D24799" w:rsidRPr="00C856EB" w:rsidRDefault="00D24799" w:rsidP="00D24799">
      <w:pPr>
        <w:pStyle w:val="ParagraffRhestr"/>
        <w:rPr>
          <w:rFonts w:cstheme="minorHAnsi"/>
          <w:b/>
          <w:sz w:val="24"/>
          <w:szCs w:val="24"/>
          <w:lang w:val="cy-GB"/>
        </w:rPr>
      </w:pPr>
    </w:p>
    <w:p w14:paraId="0F21E3BE" w14:textId="6393ED01" w:rsidR="006F7543" w:rsidRPr="00C856EB" w:rsidRDefault="0084014B" w:rsidP="006F7543">
      <w:pPr>
        <w:pStyle w:val="ParagraffRhestr"/>
        <w:numPr>
          <w:ilvl w:val="0"/>
          <w:numId w:val="16"/>
        </w:numPr>
        <w:autoSpaceDE w:val="0"/>
        <w:autoSpaceDN w:val="0"/>
        <w:adjustRightInd w:val="0"/>
        <w:spacing w:before="240"/>
        <w:rPr>
          <w:rFonts w:cstheme="minorHAnsi"/>
          <w:sz w:val="24"/>
          <w:szCs w:val="24"/>
          <w:lang w:val="cy-GB"/>
        </w:rPr>
      </w:pPr>
      <w:r w:rsidRPr="00C856EB">
        <w:rPr>
          <w:rFonts w:cstheme="minorHAnsi"/>
          <w:sz w:val="24"/>
          <w:szCs w:val="24"/>
          <w:lang w:val="cy-GB"/>
        </w:rPr>
        <w:t>I fynd i</w:t>
      </w:r>
      <w:r w:rsidR="00D54F16" w:rsidRPr="00C856EB">
        <w:rPr>
          <w:rFonts w:cstheme="minorHAnsi"/>
          <w:sz w:val="24"/>
          <w:szCs w:val="24"/>
          <w:lang w:val="cy-GB"/>
        </w:rPr>
        <w:t>’</w:t>
      </w:r>
      <w:r w:rsidRPr="00C856EB">
        <w:rPr>
          <w:rFonts w:cstheme="minorHAnsi"/>
          <w:sz w:val="24"/>
          <w:szCs w:val="24"/>
          <w:lang w:val="cy-GB"/>
        </w:rPr>
        <w:t xml:space="preserve">r afael â phenderfynyddion ehangach iechyd, mae wedi bod yn ymrwymiad gan Lywodraeth Cymru ers amser i </w:t>
      </w:r>
      <w:r w:rsidR="00D54F16" w:rsidRPr="00C856EB">
        <w:rPr>
          <w:rFonts w:cstheme="minorHAnsi"/>
          <w:sz w:val="24"/>
          <w:szCs w:val="24"/>
          <w:lang w:val="cy-GB"/>
        </w:rPr>
        <w:t>‘</w:t>
      </w:r>
      <w:r w:rsidRPr="00C856EB">
        <w:rPr>
          <w:rFonts w:cstheme="minorHAnsi"/>
          <w:sz w:val="24"/>
          <w:szCs w:val="24"/>
          <w:lang w:val="cy-GB"/>
        </w:rPr>
        <w:t>gynnwys iechyd ym mhob polisi</w:t>
      </w:r>
      <w:r w:rsidR="00D54F16" w:rsidRPr="00C856EB">
        <w:rPr>
          <w:rFonts w:cstheme="minorHAnsi"/>
          <w:sz w:val="24"/>
          <w:szCs w:val="24"/>
          <w:lang w:val="cy-GB"/>
        </w:rPr>
        <w:t>’</w:t>
      </w:r>
      <w:r w:rsidRPr="00C856EB">
        <w:rPr>
          <w:rFonts w:cstheme="minorHAnsi"/>
          <w:sz w:val="24"/>
          <w:szCs w:val="24"/>
          <w:lang w:val="cy-GB"/>
        </w:rPr>
        <w:t>. I gefnogi</w:t>
      </w:r>
      <w:r w:rsidR="00D54F16" w:rsidRPr="00C856EB">
        <w:rPr>
          <w:rFonts w:cstheme="minorHAnsi"/>
          <w:sz w:val="24"/>
          <w:szCs w:val="24"/>
          <w:lang w:val="cy-GB"/>
        </w:rPr>
        <w:t>’</w:t>
      </w:r>
      <w:r w:rsidRPr="00C856EB">
        <w:rPr>
          <w:rFonts w:cstheme="minorHAnsi"/>
          <w:sz w:val="24"/>
          <w:szCs w:val="24"/>
          <w:lang w:val="cy-GB"/>
        </w:rPr>
        <w:t>r dull hwn, mae Llywodraeth Cymru wedi hyrwyddo sefydlu</w:t>
      </w:r>
      <w:r w:rsidR="00D54F16" w:rsidRPr="00C856EB">
        <w:rPr>
          <w:rFonts w:cstheme="minorHAnsi"/>
          <w:sz w:val="24"/>
          <w:szCs w:val="24"/>
          <w:lang w:val="cy-GB"/>
        </w:rPr>
        <w:t>’</w:t>
      </w:r>
      <w:r w:rsidRPr="00C856EB">
        <w:rPr>
          <w:rFonts w:cstheme="minorHAnsi"/>
          <w:sz w:val="24"/>
          <w:szCs w:val="24"/>
          <w:lang w:val="cy-GB"/>
        </w:rPr>
        <w:t>r defnydd o Asesiadau o</w:t>
      </w:r>
      <w:r w:rsidR="00D54F16" w:rsidRPr="00C856EB">
        <w:rPr>
          <w:rFonts w:cstheme="minorHAnsi"/>
          <w:sz w:val="24"/>
          <w:szCs w:val="24"/>
          <w:lang w:val="cy-GB"/>
        </w:rPr>
        <w:t>’</w:t>
      </w:r>
      <w:r w:rsidRPr="00C856EB">
        <w:rPr>
          <w:rFonts w:cstheme="minorHAnsi"/>
          <w:sz w:val="24"/>
          <w:szCs w:val="24"/>
          <w:lang w:val="cy-GB"/>
        </w:rPr>
        <w:t>r Effaith ar Iechyd ac wedi gwneud darpariaeth ar gyfer Asesiadau o</w:t>
      </w:r>
      <w:r w:rsidR="00D54F16" w:rsidRPr="00C856EB">
        <w:rPr>
          <w:rFonts w:cstheme="minorHAnsi"/>
          <w:sz w:val="24"/>
          <w:szCs w:val="24"/>
          <w:lang w:val="cy-GB"/>
        </w:rPr>
        <w:t>’</w:t>
      </w:r>
      <w:r w:rsidRPr="00C856EB">
        <w:rPr>
          <w:rFonts w:cstheme="minorHAnsi"/>
          <w:sz w:val="24"/>
          <w:szCs w:val="24"/>
          <w:lang w:val="cy-GB"/>
        </w:rPr>
        <w:t xml:space="preserve">r </w:t>
      </w:r>
      <w:r w:rsidR="000E375A" w:rsidRPr="00C856EB">
        <w:rPr>
          <w:rFonts w:cstheme="minorHAnsi"/>
          <w:sz w:val="24"/>
          <w:szCs w:val="24"/>
          <w:lang w:val="cy-GB"/>
        </w:rPr>
        <w:t>fath</w:t>
      </w:r>
      <w:r w:rsidRPr="00C856EB">
        <w:rPr>
          <w:rFonts w:cstheme="minorHAnsi"/>
          <w:sz w:val="24"/>
          <w:szCs w:val="24"/>
          <w:lang w:val="cy-GB"/>
        </w:rPr>
        <w:t xml:space="preserve"> yn Neddf 2017.</w:t>
      </w:r>
    </w:p>
    <w:p w14:paraId="222AB57C" w14:textId="22D35E9F" w:rsidR="006F7543" w:rsidRPr="00C856EB" w:rsidRDefault="0084014B" w:rsidP="006F7543">
      <w:pPr>
        <w:pStyle w:val="ParagraffRhestr"/>
        <w:numPr>
          <w:ilvl w:val="0"/>
          <w:numId w:val="16"/>
        </w:numPr>
        <w:autoSpaceDE w:val="0"/>
        <w:autoSpaceDN w:val="0"/>
        <w:adjustRightInd w:val="0"/>
        <w:spacing w:before="120"/>
        <w:rPr>
          <w:rFonts w:cstheme="minorHAnsi"/>
          <w:sz w:val="24"/>
          <w:szCs w:val="24"/>
          <w:lang w:val="cy-GB"/>
        </w:rPr>
      </w:pPr>
      <w:r w:rsidRPr="00C856EB">
        <w:rPr>
          <w:rFonts w:cstheme="minorHAnsi"/>
          <w:sz w:val="24"/>
          <w:szCs w:val="24"/>
          <w:lang w:val="cy-GB"/>
        </w:rPr>
        <w:t>Mae Asesiad o</w:t>
      </w:r>
      <w:r w:rsidR="00D54F16" w:rsidRPr="00C856EB">
        <w:rPr>
          <w:rFonts w:cstheme="minorHAnsi"/>
          <w:sz w:val="24"/>
          <w:szCs w:val="24"/>
          <w:lang w:val="cy-GB"/>
        </w:rPr>
        <w:t>’</w:t>
      </w:r>
      <w:r w:rsidRPr="00C856EB">
        <w:rPr>
          <w:rFonts w:cstheme="minorHAnsi"/>
          <w:sz w:val="24"/>
          <w:szCs w:val="24"/>
          <w:lang w:val="cy-GB"/>
        </w:rPr>
        <w:t>r Effaith ar Iechyd yn ddull ymarferol a ddefnyddir i farnu effeithiau iechyd posibl polisi, rhaglen neu brosiect ar boblogaeth, yn enwedig ar grwpiau agored i niwed neu ddifreintiedig. Bydd argymhellion yn cael eu llunio ar gyfer y rheini sy</w:t>
      </w:r>
      <w:r w:rsidR="00D54F16" w:rsidRPr="00C856EB">
        <w:rPr>
          <w:rFonts w:cstheme="minorHAnsi"/>
          <w:sz w:val="24"/>
          <w:szCs w:val="24"/>
          <w:lang w:val="cy-GB"/>
        </w:rPr>
        <w:t>’</w:t>
      </w:r>
      <w:r w:rsidRPr="00C856EB">
        <w:rPr>
          <w:rFonts w:cstheme="minorHAnsi"/>
          <w:sz w:val="24"/>
          <w:szCs w:val="24"/>
          <w:lang w:val="cy-GB"/>
        </w:rPr>
        <w:t>n gwneud penderfyniadau, gyda</w:t>
      </w:r>
      <w:r w:rsidR="00D54F16" w:rsidRPr="00C856EB">
        <w:rPr>
          <w:rFonts w:cstheme="minorHAnsi"/>
          <w:sz w:val="24"/>
          <w:szCs w:val="24"/>
          <w:lang w:val="cy-GB"/>
        </w:rPr>
        <w:t>’</w:t>
      </w:r>
      <w:r w:rsidRPr="00C856EB">
        <w:rPr>
          <w:rFonts w:cstheme="minorHAnsi"/>
          <w:sz w:val="24"/>
          <w:szCs w:val="24"/>
          <w:lang w:val="cy-GB"/>
        </w:rPr>
        <w:t>r bwriad o wneud y mwyaf o effeithiau iechyd cadarnhaol y cynnig neu leihau ei effeithiau iechyd negyddol, neu eu dileu hyd yn oed.</w:t>
      </w:r>
      <w:r w:rsidRPr="00C856EB">
        <w:rPr>
          <w:rStyle w:val="CyfeirnodTroednodyn"/>
          <w:rFonts w:cstheme="minorHAnsi"/>
          <w:sz w:val="24"/>
          <w:szCs w:val="24"/>
          <w:lang w:val="cy-GB"/>
        </w:rPr>
        <w:footnoteReference w:id="23"/>
      </w:r>
    </w:p>
    <w:p w14:paraId="5B811822" w14:textId="41862E60" w:rsidR="0079598C" w:rsidRPr="00C856EB" w:rsidRDefault="0084014B" w:rsidP="006C297F">
      <w:pPr>
        <w:pStyle w:val="ParagraffRhestr"/>
        <w:numPr>
          <w:ilvl w:val="0"/>
          <w:numId w:val="16"/>
        </w:numPr>
        <w:autoSpaceDE w:val="0"/>
        <w:autoSpaceDN w:val="0"/>
        <w:adjustRightInd w:val="0"/>
        <w:spacing w:before="120"/>
        <w:rPr>
          <w:rFonts w:cstheme="minorHAnsi"/>
          <w:sz w:val="24"/>
          <w:szCs w:val="24"/>
          <w:lang w:val="cy-GB"/>
        </w:rPr>
      </w:pPr>
      <w:r w:rsidRPr="00C856EB">
        <w:rPr>
          <w:rFonts w:cstheme="minorHAnsi"/>
          <w:sz w:val="24"/>
          <w:szCs w:val="24"/>
          <w:lang w:val="cy-GB"/>
        </w:rPr>
        <w:t>Bydd cyflwyno</w:t>
      </w:r>
      <w:r w:rsidR="00D54F16" w:rsidRPr="00C856EB">
        <w:rPr>
          <w:rFonts w:cstheme="minorHAnsi"/>
          <w:sz w:val="24"/>
          <w:szCs w:val="24"/>
          <w:lang w:val="cy-GB"/>
        </w:rPr>
        <w:t>’</w:t>
      </w:r>
      <w:r w:rsidRPr="00C856EB">
        <w:rPr>
          <w:rFonts w:cstheme="minorHAnsi"/>
          <w:sz w:val="24"/>
          <w:szCs w:val="24"/>
          <w:lang w:val="cy-GB"/>
        </w:rPr>
        <w:t>r Rheoliadau yn ei gwneud yn fandadol i gyrff cyhoeddus penod</w:t>
      </w:r>
      <w:r w:rsidR="000E375A" w:rsidRPr="00C856EB">
        <w:rPr>
          <w:rFonts w:cstheme="minorHAnsi"/>
          <w:sz w:val="24"/>
          <w:szCs w:val="24"/>
          <w:lang w:val="cy-GB"/>
        </w:rPr>
        <w:t>edig</w:t>
      </w:r>
      <w:r w:rsidRPr="00C856EB">
        <w:rPr>
          <w:rFonts w:cstheme="minorHAnsi"/>
          <w:sz w:val="24"/>
          <w:szCs w:val="24"/>
          <w:lang w:val="cy-GB"/>
        </w:rPr>
        <w:t xml:space="preserve"> gynnal Asesiad o</w:t>
      </w:r>
      <w:r w:rsidR="00D54F16" w:rsidRPr="00C856EB">
        <w:rPr>
          <w:rFonts w:cstheme="minorHAnsi"/>
          <w:sz w:val="24"/>
          <w:szCs w:val="24"/>
          <w:lang w:val="cy-GB"/>
        </w:rPr>
        <w:t>’</w:t>
      </w:r>
      <w:r w:rsidRPr="00C856EB">
        <w:rPr>
          <w:rFonts w:cstheme="minorHAnsi"/>
          <w:sz w:val="24"/>
          <w:szCs w:val="24"/>
          <w:lang w:val="cy-GB"/>
        </w:rPr>
        <w:t xml:space="preserve">r Effaith ar Iechyd wrth gynnig gwneud penderfyniad o natur strategol ynghylch sut </w:t>
      </w:r>
      <w:r w:rsidR="003D1E48" w:rsidRPr="00C856EB">
        <w:rPr>
          <w:rFonts w:cstheme="minorHAnsi"/>
          <w:sz w:val="24"/>
          <w:szCs w:val="24"/>
          <w:lang w:val="cy-GB"/>
        </w:rPr>
        <w:t xml:space="preserve">bydd </w:t>
      </w:r>
      <w:r w:rsidRPr="00C856EB">
        <w:rPr>
          <w:rFonts w:cstheme="minorHAnsi"/>
          <w:sz w:val="24"/>
          <w:szCs w:val="24"/>
          <w:lang w:val="cy-GB"/>
        </w:rPr>
        <w:t xml:space="preserve">yn arfer ei swyddogaethau. </w:t>
      </w:r>
    </w:p>
    <w:p w14:paraId="0287B223" w14:textId="77777777" w:rsidR="006C297F" w:rsidRPr="00C856EB" w:rsidRDefault="006C297F" w:rsidP="006C297F">
      <w:pPr>
        <w:pStyle w:val="ParagraffRhestr"/>
        <w:autoSpaceDE w:val="0"/>
        <w:autoSpaceDN w:val="0"/>
        <w:adjustRightInd w:val="0"/>
        <w:spacing w:before="120"/>
        <w:rPr>
          <w:rFonts w:cstheme="minorHAnsi"/>
          <w:sz w:val="24"/>
          <w:szCs w:val="24"/>
          <w:lang w:val="cy-GB"/>
        </w:rPr>
      </w:pPr>
    </w:p>
    <w:p w14:paraId="2AC99DC4" w14:textId="77777777" w:rsidR="00D24799" w:rsidRPr="00C856EB" w:rsidRDefault="0084014B">
      <w:pPr>
        <w:pStyle w:val="ParagraffRhestr"/>
        <w:numPr>
          <w:ilvl w:val="0"/>
          <w:numId w:val="19"/>
        </w:numPr>
        <w:spacing w:before="0" w:after="160" w:line="259" w:lineRule="auto"/>
        <w:rPr>
          <w:rFonts w:cstheme="minorHAnsi"/>
          <w:b/>
          <w:sz w:val="24"/>
          <w:szCs w:val="24"/>
          <w:lang w:val="cy-GB"/>
        </w:rPr>
      </w:pPr>
      <w:r w:rsidRPr="00C856EB">
        <w:rPr>
          <w:rFonts w:cstheme="minorHAnsi"/>
          <w:b/>
          <w:bCs/>
          <w:sz w:val="24"/>
          <w:szCs w:val="24"/>
          <w:lang w:val="cy-GB"/>
        </w:rPr>
        <w:t>Casglu tystiolaeth ac ymgysylltu â phlant a phobl ifanc</w:t>
      </w:r>
    </w:p>
    <w:p w14:paraId="13B632C3" w14:textId="77777777" w:rsidR="002640C6" w:rsidRPr="00C856EB" w:rsidRDefault="002640C6" w:rsidP="006C297F">
      <w:pPr>
        <w:pStyle w:val="ParagraffRhestr"/>
        <w:rPr>
          <w:rFonts w:cstheme="minorHAnsi"/>
          <w:sz w:val="24"/>
          <w:szCs w:val="24"/>
          <w:lang w:val="cy-GB"/>
        </w:rPr>
      </w:pPr>
    </w:p>
    <w:p w14:paraId="4FC6230E" w14:textId="2CAD4C71" w:rsidR="0074799D" w:rsidRPr="00C856EB" w:rsidRDefault="0084014B" w:rsidP="006C297F">
      <w:pPr>
        <w:pStyle w:val="ParagraffRhestr"/>
        <w:numPr>
          <w:ilvl w:val="0"/>
          <w:numId w:val="16"/>
        </w:numPr>
        <w:rPr>
          <w:rFonts w:cstheme="minorHAnsi"/>
          <w:sz w:val="24"/>
          <w:szCs w:val="24"/>
          <w:lang w:val="cy-GB"/>
        </w:rPr>
      </w:pPr>
      <w:r w:rsidRPr="00C856EB">
        <w:rPr>
          <w:rFonts w:cstheme="minorHAnsi"/>
          <w:sz w:val="24"/>
          <w:szCs w:val="24"/>
          <w:lang w:val="cy-GB"/>
        </w:rPr>
        <w:t xml:space="preserve">Bwriad </w:t>
      </w:r>
      <w:proofErr w:type="spellStart"/>
      <w:r w:rsidRPr="00C856EB">
        <w:rPr>
          <w:rFonts w:cstheme="minorHAnsi"/>
          <w:sz w:val="24"/>
          <w:szCs w:val="24"/>
          <w:lang w:val="cy-GB"/>
        </w:rPr>
        <w:t>trosfwaol</w:t>
      </w:r>
      <w:proofErr w:type="spellEnd"/>
      <w:r w:rsidRPr="00C856EB">
        <w:rPr>
          <w:rFonts w:cstheme="minorHAnsi"/>
          <w:sz w:val="24"/>
          <w:szCs w:val="24"/>
          <w:lang w:val="cy-GB"/>
        </w:rPr>
        <w:t xml:space="preserve"> y Rheoliadau yw gwella iechyd a llesiant poblogaeth Cymru. Drwy gynnal Asesiad o</w:t>
      </w:r>
      <w:r w:rsidR="00D54F16" w:rsidRPr="00C856EB">
        <w:rPr>
          <w:rFonts w:cstheme="minorHAnsi"/>
          <w:sz w:val="24"/>
          <w:szCs w:val="24"/>
          <w:lang w:val="cy-GB"/>
        </w:rPr>
        <w:t>’</w:t>
      </w:r>
      <w:r w:rsidRPr="00C856EB">
        <w:rPr>
          <w:rFonts w:cstheme="minorHAnsi"/>
          <w:sz w:val="24"/>
          <w:szCs w:val="24"/>
          <w:lang w:val="cy-GB"/>
        </w:rPr>
        <w:t>r Effaith ar Iechyd, rhaid i gyrff cyhoeddus ystyried pa grwpiau poblogaeth sy</w:t>
      </w:r>
      <w:r w:rsidR="00D54F16" w:rsidRPr="00C856EB">
        <w:rPr>
          <w:rFonts w:cstheme="minorHAnsi"/>
          <w:sz w:val="24"/>
          <w:szCs w:val="24"/>
          <w:lang w:val="cy-GB"/>
        </w:rPr>
        <w:t>’</w:t>
      </w:r>
      <w:r w:rsidRPr="00C856EB">
        <w:rPr>
          <w:rFonts w:cstheme="minorHAnsi"/>
          <w:sz w:val="24"/>
          <w:szCs w:val="24"/>
          <w:lang w:val="cy-GB"/>
        </w:rPr>
        <w:t xml:space="preserve">n fwyaf tebygol o gael eu heffeithio, a </w:t>
      </w:r>
      <w:proofErr w:type="spellStart"/>
      <w:r w:rsidRPr="00C856EB">
        <w:rPr>
          <w:rFonts w:cstheme="minorHAnsi"/>
          <w:sz w:val="24"/>
          <w:szCs w:val="24"/>
          <w:lang w:val="cy-GB"/>
        </w:rPr>
        <w:t>gallant</w:t>
      </w:r>
      <w:proofErr w:type="spellEnd"/>
      <w:r w:rsidRPr="00C856EB">
        <w:rPr>
          <w:rFonts w:cstheme="minorHAnsi"/>
          <w:sz w:val="24"/>
          <w:szCs w:val="24"/>
          <w:lang w:val="cy-GB"/>
        </w:rPr>
        <w:t xml:space="preserve"> ymgysylltu â</w:t>
      </w:r>
      <w:r w:rsidR="00D54F16" w:rsidRPr="00C856EB">
        <w:rPr>
          <w:rFonts w:cstheme="minorHAnsi"/>
          <w:sz w:val="24"/>
          <w:szCs w:val="24"/>
          <w:lang w:val="cy-GB"/>
        </w:rPr>
        <w:t>’</w:t>
      </w:r>
      <w:r w:rsidRPr="00C856EB">
        <w:rPr>
          <w:rFonts w:cstheme="minorHAnsi"/>
          <w:sz w:val="24"/>
          <w:szCs w:val="24"/>
          <w:lang w:val="cy-GB"/>
        </w:rPr>
        <w:t xml:space="preserve">r rhanddeiliaid perthnasol a chynrychiolwyr y grwpiau poblogaeth yr effeithir arnynt. </w:t>
      </w:r>
      <w:r w:rsidR="003D1E48" w:rsidRPr="00C856EB">
        <w:rPr>
          <w:rFonts w:cstheme="minorHAnsi"/>
          <w:sz w:val="24"/>
          <w:szCs w:val="24"/>
          <w:lang w:val="cy-GB"/>
        </w:rPr>
        <w:br/>
      </w:r>
    </w:p>
    <w:p w14:paraId="7F3B9D1C" w14:textId="0F5A492B" w:rsidR="0074799D" w:rsidRPr="00C856EB" w:rsidRDefault="0084014B" w:rsidP="006C297F">
      <w:pPr>
        <w:pStyle w:val="ParagraffRhestr"/>
        <w:numPr>
          <w:ilvl w:val="0"/>
          <w:numId w:val="16"/>
        </w:numPr>
        <w:rPr>
          <w:rFonts w:cstheme="minorHAnsi"/>
          <w:sz w:val="24"/>
          <w:szCs w:val="24"/>
          <w:lang w:val="cy-GB"/>
        </w:rPr>
      </w:pPr>
      <w:r w:rsidRPr="00C856EB">
        <w:rPr>
          <w:rFonts w:cstheme="minorHAnsi"/>
          <w:sz w:val="24"/>
          <w:szCs w:val="24"/>
          <w:lang w:val="cy-GB"/>
        </w:rPr>
        <w:t>Mae Asesiadau o</w:t>
      </w:r>
      <w:r w:rsidR="00D54F16" w:rsidRPr="00C856EB">
        <w:rPr>
          <w:rFonts w:cstheme="minorHAnsi"/>
          <w:sz w:val="24"/>
          <w:szCs w:val="24"/>
          <w:lang w:val="cy-GB"/>
        </w:rPr>
        <w:t>’</w:t>
      </w:r>
      <w:r w:rsidRPr="00C856EB">
        <w:rPr>
          <w:rFonts w:cstheme="minorHAnsi"/>
          <w:sz w:val="24"/>
          <w:szCs w:val="24"/>
          <w:lang w:val="cy-GB"/>
        </w:rPr>
        <w:t>r Effaith ar Iechyd yn annog sefydliadau i ystyried yn benodol yr effeithiau ar amrywiaeth o grwpiau poblogaeth, gan gynnwys plant a phobl ifanc, a sut y gallai presenoldeb nodweddion lluosog groestorri a gwaethygu anghydraddoldebau, fel plant sy</w:t>
      </w:r>
      <w:r w:rsidR="00D54F16" w:rsidRPr="00C856EB">
        <w:rPr>
          <w:rFonts w:cstheme="minorHAnsi"/>
          <w:sz w:val="24"/>
          <w:szCs w:val="24"/>
          <w:lang w:val="cy-GB"/>
        </w:rPr>
        <w:t>’</w:t>
      </w:r>
      <w:r w:rsidRPr="00C856EB">
        <w:rPr>
          <w:rFonts w:cstheme="minorHAnsi"/>
          <w:sz w:val="24"/>
          <w:szCs w:val="24"/>
          <w:lang w:val="cy-GB"/>
        </w:rPr>
        <w:t>n byw mewn tlodi.</w:t>
      </w:r>
      <w:r w:rsidRPr="00C856EB">
        <w:rPr>
          <w:rStyle w:val="CyfeirnodTroednodyn"/>
          <w:rFonts w:cstheme="minorHAnsi"/>
          <w:sz w:val="24"/>
          <w:szCs w:val="24"/>
          <w:lang w:val="cy-GB"/>
        </w:rPr>
        <w:footnoteReference w:id="24"/>
      </w:r>
      <w:r w:rsidRPr="00C856EB">
        <w:rPr>
          <w:rFonts w:cstheme="minorHAnsi"/>
          <w:sz w:val="24"/>
          <w:szCs w:val="24"/>
          <w:lang w:val="cy-GB"/>
        </w:rPr>
        <w:t xml:space="preserve"> </w:t>
      </w:r>
      <w:r w:rsidR="003D1E48" w:rsidRPr="00C856EB">
        <w:rPr>
          <w:rFonts w:cstheme="minorHAnsi"/>
          <w:sz w:val="24"/>
          <w:szCs w:val="24"/>
          <w:lang w:val="cy-GB"/>
        </w:rPr>
        <w:br/>
      </w:r>
    </w:p>
    <w:p w14:paraId="2D0730E3" w14:textId="15B5C05A" w:rsidR="0021508E" w:rsidRPr="00C856EB" w:rsidRDefault="0084014B" w:rsidP="006C297F">
      <w:pPr>
        <w:pStyle w:val="ParagraffRhestr"/>
        <w:numPr>
          <w:ilvl w:val="0"/>
          <w:numId w:val="16"/>
        </w:numPr>
        <w:rPr>
          <w:rFonts w:cstheme="minorHAnsi"/>
          <w:sz w:val="24"/>
          <w:szCs w:val="24"/>
          <w:lang w:val="cy-GB"/>
        </w:rPr>
      </w:pPr>
      <w:r w:rsidRPr="00C856EB">
        <w:rPr>
          <w:rFonts w:cstheme="minorHAnsi"/>
          <w:sz w:val="24"/>
          <w:szCs w:val="24"/>
          <w:lang w:val="cy-GB"/>
        </w:rPr>
        <w:t>Mae incwm yn effeithio</w:t>
      </w:r>
      <w:r w:rsidR="00D54F16" w:rsidRPr="00C856EB">
        <w:rPr>
          <w:rFonts w:cstheme="minorHAnsi"/>
          <w:sz w:val="24"/>
          <w:szCs w:val="24"/>
          <w:lang w:val="cy-GB"/>
        </w:rPr>
        <w:t>’</w:t>
      </w:r>
      <w:r w:rsidRPr="00C856EB">
        <w:rPr>
          <w:rFonts w:cstheme="minorHAnsi"/>
          <w:sz w:val="24"/>
          <w:szCs w:val="24"/>
          <w:lang w:val="cy-GB"/>
        </w:rPr>
        <w:t>n sylweddol ar annhegwch iechyd, ac yng Nghymru, mae plant yn wynebu</w:t>
      </w:r>
      <w:r w:rsidR="00D54F16" w:rsidRPr="00C856EB">
        <w:rPr>
          <w:rFonts w:cstheme="minorHAnsi"/>
          <w:sz w:val="24"/>
          <w:szCs w:val="24"/>
          <w:lang w:val="cy-GB"/>
        </w:rPr>
        <w:t>’</w:t>
      </w:r>
      <w:r w:rsidRPr="00C856EB">
        <w:rPr>
          <w:rFonts w:cstheme="minorHAnsi"/>
          <w:sz w:val="24"/>
          <w:szCs w:val="24"/>
          <w:lang w:val="cy-GB"/>
        </w:rPr>
        <w:t xml:space="preserve">r perygl mwyaf o dlodi o blith yr holl grwpiau oedran, gyda bron i draean ohonynt </w:t>
      </w:r>
      <w:r w:rsidRPr="00C856EB">
        <w:rPr>
          <w:rFonts w:cstheme="minorHAnsi"/>
          <w:sz w:val="24"/>
          <w:szCs w:val="24"/>
          <w:lang w:val="cy-GB"/>
        </w:rPr>
        <w:lastRenderedPageBreak/>
        <w:t>yn byw mewn tlodi incwm cymharol.</w:t>
      </w:r>
      <w:r w:rsidRPr="00C856EB">
        <w:rPr>
          <w:rStyle w:val="CyfeirnodTroednodyn"/>
          <w:rFonts w:cstheme="minorHAnsi"/>
          <w:sz w:val="24"/>
          <w:szCs w:val="24"/>
          <w:lang w:val="cy-GB"/>
        </w:rPr>
        <w:footnoteReference w:id="25"/>
      </w:r>
      <w:r w:rsidRPr="00C856EB">
        <w:rPr>
          <w:rFonts w:cstheme="minorHAnsi"/>
          <w:sz w:val="24"/>
          <w:szCs w:val="24"/>
          <w:lang w:val="cy-GB"/>
        </w:rPr>
        <w:t xml:space="preserve"> Mae potensial i</w:t>
      </w:r>
      <w:r w:rsidR="00D54F16" w:rsidRPr="00C856EB">
        <w:rPr>
          <w:rFonts w:cstheme="minorHAnsi"/>
          <w:sz w:val="24"/>
          <w:szCs w:val="24"/>
          <w:lang w:val="cy-GB"/>
        </w:rPr>
        <w:t>’</w:t>
      </w:r>
      <w:r w:rsidRPr="00C856EB">
        <w:rPr>
          <w:rFonts w:cstheme="minorHAnsi"/>
          <w:sz w:val="24"/>
          <w:szCs w:val="24"/>
          <w:lang w:val="cy-GB"/>
        </w:rPr>
        <w:t xml:space="preserve">r cynigion hyn gael effaith gadarnhaol ar ganlyniadau iechyd plant a phobl ifanc. </w:t>
      </w:r>
      <w:r w:rsidR="003D1E48" w:rsidRPr="00C856EB">
        <w:rPr>
          <w:rFonts w:cstheme="minorHAnsi"/>
          <w:sz w:val="24"/>
          <w:szCs w:val="24"/>
          <w:lang w:val="cy-GB"/>
        </w:rPr>
        <w:br/>
      </w:r>
    </w:p>
    <w:p w14:paraId="07EB35BB" w14:textId="348B1698" w:rsidR="0021508E" w:rsidRPr="00C856EB" w:rsidRDefault="0084014B">
      <w:pPr>
        <w:pStyle w:val="ParagraffRhestr"/>
        <w:numPr>
          <w:ilvl w:val="0"/>
          <w:numId w:val="16"/>
        </w:numPr>
        <w:jc w:val="both"/>
        <w:rPr>
          <w:rFonts w:cstheme="minorHAnsi"/>
          <w:sz w:val="24"/>
          <w:szCs w:val="24"/>
          <w:lang w:val="cy-GB"/>
        </w:rPr>
      </w:pPr>
      <w:r w:rsidRPr="00C856EB">
        <w:rPr>
          <w:rFonts w:cstheme="minorHAnsi"/>
          <w:sz w:val="24"/>
          <w:szCs w:val="24"/>
          <w:lang w:val="cy-GB"/>
        </w:rPr>
        <w:t>Mae</w:t>
      </w:r>
      <w:r w:rsidR="00D54F16" w:rsidRPr="00C856EB">
        <w:rPr>
          <w:rFonts w:cstheme="minorHAnsi"/>
          <w:sz w:val="24"/>
          <w:szCs w:val="24"/>
          <w:lang w:val="cy-GB"/>
        </w:rPr>
        <w:t>’</w:t>
      </w:r>
      <w:r w:rsidRPr="00C856EB">
        <w:rPr>
          <w:rFonts w:cstheme="minorHAnsi"/>
          <w:sz w:val="24"/>
          <w:szCs w:val="24"/>
          <w:lang w:val="cy-GB"/>
        </w:rPr>
        <w:t xml:space="preserve">r enghreifftiau o ddangos effaith penderfyniadau ar blant a phobl ifanc yng Nghymru yn cynnwys: </w:t>
      </w:r>
    </w:p>
    <w:p w14:paraId="6579026D" w14:textId="1C334A4B" w:rsidR="006172E1" w:rsidRPr="00C856EB" w:rsidRDefault="0084014B">
      <w:pPr>
        <w:pStyle w:val="ParagraffRhestr"/>
        <w:numPr>
          <w:ilvl w:val="1"/>
          <w:numId w:val="16"/>
        </w:numPr>
        <w:jc w:val="both"/>
        <w:rPr>
          <w:rFonts w:cstheme="minorHAnsi"/>
          <w:sz w:val="24"/>
          <w:szCs w:val="24"/>
          <w:lang w:val="cy-GB"/>
        </w:rPr>
      </w:pPr>
      <w:r w:rsidRPr="00C856EB">
        <w:rPr>
          <w:rFonts w:cstheme="minorHAnsi"/>
          <w:sz w:val="24"/>
          <w:szCs w:val="24"/>
          <w:lang w:val="cy-GB"/>
        </w:rPr>
        <w:t>Cynhyrchodd Asesiad o</w:t>
      </w:r>
      <w:r w:rsidR="00D54F16" w:rsidRPr="00C856EB">
        <w:rPr>
          <w:rFonts w:cstheme="minorHAnsi"/>
          <w:sz w:val="24"/>
          <w:szCs w:val="24"/>
          <w:lang w:val="cy-GB"/>
        </w:rPr>
        <w:t>’</w:t>
      </w:r>
      <w:r w:rsidRPr="00C856EB">
        <w:rPr>
          <w:rFonts w:cstheme="minorHAnsi"/>
          <w:sz w:val="24"/>
          <w:szCs w:val="24"/>
          <w:lang w:val="cy-GB"/>
        </w:rPr>
        <w:t>r Effaith ar Iechyd ar gyfer polisi bwyd ysgolion yn Abertawe 21 o argymhellion i gefnogi iechyd a llesiant pobl ifanc yn ysgolion Abertawe.</w:t>
      </w:r>
      <w:r w:rsidRPr="00C856EB">
        <w:rPr>
          <w:rStyle w:val="CyfeirnodTroednodyn"/>
          <w:rFonts w:cstheme="minorHAnsi"/>
          <w:sz w:val="24"/>
          <w:szCs w:val="24"/>
          <w:lang w:val="cy-GB"/>
        </w:rPr>
        <w:footnoteReference w:id="26"/>
      </w:r>
      <w:r w:rsidRPr="00C856EB">
        <w:rPr>
          <w:rFonts w:cstheme="minorHAnsi"/>
          <w:sz w:val="24"/>
          <w:szCs w:val="24"/>
          <w:lang w:val="cy-GB"/>
        </w:rPr>
        <w:t xml:space="preserve"> </w:t>
      </w:r>
    </w:p>
    <w:p w14:paraId="6E5EF1FA" w14:textId="4953D871" w:rsidR="0021508E" w:rsidRPr="00C856EB" w:rsidRDefault="0084014B">
      <w:pPr>
        <w:pStyle w:val="ParagraffRhestr"/>
        <w:numPr>
          <w:ilvl w:val="1"/>
          <w:numId w:val="16"/>
        </w:numPr>
        <w:jc w:val="both"/>
        <w:rPr>
          <w:rFonts w:cstheme="minorHAnsi"/>
          <w:sz w:val="24"/>
          <w:szCs w:val="24"/>
          <w:lang w:val="cy-GB"/>
        </w:rPr>
      </w:pPr>
      <w:r w:rsidRPr="00C856EB">
        <w:rPr>
          <w:rFonts w:cstheme="minorHAnsi"/>
          <w:sz w:val="24"/>
          <w:szCs w:val="24"/>
          <w:lang w:val="cy-GB"/>
        </w:rPr>
        <w:t>Nododd Asesiad o</w:t>
      </w:r>
      <w:r w:rsidR="00D54F16" w:rsidRPr="00C856EB">
        <w:rPr>
          <w:rFonts w:cstheme="minorHAnsi"/>
          <w:sz w:val="24"/>
          <w:szCs w:val="24"/>
          <w:lang w:val="cy-GB"/>
        </w:rPr>
        <w:t>’</w:t>
      </w:r>
      <w:r w:rsidRPr="00C856EB">
        <w:rPr>
          <w:rFonts w:cstheme="minorHAnsi"/>
          <w:sz w:val="24"/>
          <w:szCs w:val="24"/>
          <w:lang w:val="cy-GB"/>
        </w:rPr>
        <w:t>r Effaith ar Iechyd yn edrych ar effaith ymadael â</w:t>
      </w:r>
      <w:r w:rsidR="00D54F16" w:rsidRPr="00C856EB">
        <w:rPr>
          <w:rFonts w:cstheme="minorHAnsi"/>
          <w:sz w:val="24"/>
          <w:szCs w:val="24"/>
          <w:lang w:val="cy-GB"/>
        </w:rPr>
        <w:t>’</w:t>
      </w:r>
      <w:r w:rsidRPr="00C856EB">
        <w:rPr>
          <w:rFonts w:cstheme="minorHAnsi"/>
          <w:sz w:val="24"/>
          <w:szCs w:val="24"/>
          <w:lang w:val="cy-GB"/>
        </w:rPr>
        <w:t>r UE anghydraddoldebau a bylchau mewn tystiolaeth ar draws nifer o grwpiau poblogaeth ac ardaloedd, gan gynnwys llesiant meddyliol a</w:t>
      </w:r>
      <w:r w:rsidR="00D54F16" w:rsidRPr="00C856EB">
        <w:rPr>
          <w:rFonts w:cstheme="minorHAnsi"/>
          <w:sz w:val="24"/>
          <w:szCs w:val="24"/>
          <w:lang w:val="cy-GB"/>
        </w:rPr>
        <w:t>’</w:t>
      </w:r>
      <w:r w:rsidRPr="00C856EB">
        <w:rPr>
          <w:rFonts w:cstheme="minorHAnsi"/>
          <w:sz w:val="24"/>
          <w:szCs w:val="24"/>
          <w:lang w:val="cy-GB"/>
        </w:rPr>
        <w:t>r effaith ar bobl ifanc.</w:t>
      </w:r>
      <w:r w:rsidRPr="00C856EB">
        <w:rPr>
          <w:rStyle w:val="CyfeirnodTroednodyn"/>
          <w:rFonts w:cstheme="minorHAnsi"/>
          <w:sz w:val="24"/>
          <w:szCs w:val="24"/>
          <w:lang w:val="cy-GB"/>
        </w:rPr>
        <w:footnoteReference w:id="27"/>
      </w:r>
    </w:p>
    <w:p w14:paraId="4B75F09E" w14:textId="142EBF22" w:rsidR="002640C6" w:rsidRPr="00C856EB" w:rsidRDefault="0084014B" w:rsidP="006C297F">
      <w:pPr>
        <w:pStyle w:val="ParagraffRhestr"/>
        <w:numPr>
          <w:ilvl w:val="1"/>
          <w:numId w:val="16"/>
        </w:numPr>
        <w:jc w:val="both"/>
        <w:rPr>
          <w:rFonts w:cstheme="minorHAnsi"/>
          <w:sz w:val="24"/>
          <w:szCs w:val="24"/>
          <w:lang w:val="cy-GB"/>
        </w:rPr>
      </w:pPr>
      <w:r w:rsidRPr="00C856EB">
        <w:rPr>
          <w:rFonts w:cstheme="minorHAnsi"/>
          <w:sz w:val="24"/>
          <w:szCs w:val="24"/>
          <w:lang w:val="cy-GB"/>
        </w:rPr>
        <w:t>Amlygodd Asesiad o</w:t>
      </w:r>
      <w:r w:rsidR="00D54F16" w:rsidRPr="00C856EB">
        <w:rPr>
          <w:rFonts w:cstheme="minorHAnsi"/>
          <w:sz w:val="24"/>
          <w:szCs w:val="24"/>
          <w:lang w:val="cy-GB"/>
        </w:rPr>
        <w:t>’</w:t>
      </w:r>
      <w:r w:rsidRPr="00C856EB">
        <w:rPr>
          <w:rFonts w:cstheme="minorHAnsi"/>
          <w:sz w:val="24"/>
          <w:szCs w:val="24"/>
          <w:lang w:val="cy-GB"/>
        </w:rPr>
        <w:t>r Effaith ar Iechyd i ddeall effaith penderfyniadau polisi ynghylch cadw pellter cymdeithasol, aros gartref a chyfyngiadau symud, a wnaed yn ystod pandemig Covid-19, yr effaith gymhleth ar blant a phobl ifanc. Roedd canfyddiadau</w:t>
      </w:r>
      <w:r w:rsidR="00D54F16" w:rsidRPr="00C856EB">
        <w:rPr>
          <w:rFonts w:cstheme="minorHAnsi"/>
          <w:sz w:val="24"/>
          <w:szCs w:val="24"/>
          <w:lang w:val="cy-GB"/>
        </w:rPr>
        <w:t>’</w:t>
      </w:r>
      <w:r w:rsidRPr="00C856EB">
        <w:rPr>
          <w:rFonts w:cstheme="minorHAnsi"/>
          <w:sz w:val="24"/>
          <w:szCs w:val="24"/>
          <w:lang w:val="cy-GB"/>
        </w:rPr>
        <w:t>r asesiad yn ffactor ym mhenderfyniad Iechyd Cyhoeddus Cymru i gynnal Asesiad o</w:t>
      </w:r>
      <w:r w:rsidR="00D54F16" w:rsidRPr="00C856EB">
        <w:rPr>
          <w:rFonts w:cstheme="minorHAnsi"/>
          <w:sz w:val="24"/>
          <w:szCs w:val="24"/>
          <w:lang w:val="cy-GB"/>
        </w:rPr>
        <w:t>’</w:t>
      </w:r>
      <w:r w:rsidRPr="00C856EB">
        <w:rPr>
          <w:rFonts w:cstheme="minorHAnsi"/>
          <w:sz w:val="24"/>
          <w:szCs w:val="24"/>
          <w:lang w:val="cy-GB"/>
        </w:rPr>
        <w:t>r Effaith ar Lesiant Meddyliol a ganolbwyntiodd ar effaith pandemig Covid-19 ar blant a phobl ifanc.</w:t>
      </w:r>
      <w:r w:rsidRPr="00C856EB">
        <w:rPr>
          <w:rStyle w:val="CyfeirnodTroednodyn"/>
          <w:rFonts w:cstheme="minorHAnsi"/>
          <w:sz w:val="24"/>
          <w:szCs w:val="24"/>
          <w:lang w:val="cy-GB"/>
        </w:rPr>
        <w:footnoteReference w:id="28"/>
      </w:r>
      <w:r w:rsidRPr="00C856EB">
        <w:rPr>
          <w:rFonts w:cstheme="minorHAnsi"/>
          <w:sz w:val="24"/>
          <w:szCs w:val="24"/>
          <w:lang w:val="cy-GB"/>
        </w:rPr>
        <w:t xml:space="preserve"> </w:t>
      </w:r>
    </w:p>
    <w:p w14:paraId="5EB66E81" w14:textId="77777777" w:rsidR="005E28F1" w:rsidRPr="00C856EB" w:rsidRDefault="005E28F1" w:rsidP="005E28F1">
      <w:pPr>
        <w:pStyle w:val="ParagraffRhestr"/>
        <w:ind w:left="1440"/>
        <w:jc w:val="both"/>
        <w:rPr>
          <w:rFonts w:cstheme="minorHAnsi"/>
          <w:sz w:val="24"/>
          <w:szCs w:val="24"/>
          <w:lang w:val="cy-GB"/>
        </w:rPr>
      </w:pPr>
    </w:p>
    <w:p w14:paraId="069CAD5A" w14:textId="3FB336EE" w:rsidR="002539B0" w:rsidRPr="00C856EB" w:rsidRDefault="0084014B" w:rsidP="006C297F">
      <w:pPr>
        <w:pStyle w:val="ParagraffRhestr"/>
        <w:numPr>
          <w:ilvl w:val="0"/>
          <w:numId w:val="17"/>
        </w:numPr>
        <w:rPr>
          <w:rFonts w:ascii="Calibri" w:eastAsia="Times New Roman" w:hAnsi="Calibri" w:cs="Calibri"/>
          <w:color w:val="000000"/>
          <w:sz w:val="24"/>
          <w:szCs w:val="24"/>
          <w:lang w:val="cy-GB"/>
        </w:rPr>
      </w:pPr>
      <w:r w:rsidRPr="00C856EB">
        <w:rPr>
          <w:rFonts w:ascii="Calibri" w:eastAsia="Times New Roman" w:hAnsi="Calibri" w:cs="Calibri"/>
          <w:color w:val="000000"/>
          <w:sz w:val="24"/>
          <w:szCs w:val="24"/>
          <w:lang w:val="cy-GB"/>
        </w:rPr>
        <w:t>Fel rhan o</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r ymgynghoriad ar y cynigion hyn, lluniwyd a chyhoeddwyd fersiwn pobl ifanc a fersiwn hawdd ei deall o</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r dogfennau ymgynghori. Daeth un ymateb i law gan ddefnyddio</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 xml:space="preserve">r fersiwn hawdd ei deall, a defnyddiodd yr holl ymatebwyr eraill y fersiwn safonol. </w:t>
      </w:r>
      <w:bookmarkStart w:id="22" w:name="_Hlk177376515"/>
      <w:r w:rsidRPr="00C856EB">
        <w:rPr>
          <w:rFonts w:ascii="Calibri" w:eastAsia="Times New Roman" w:hAnsi="Calibri" w:cs="Calibri"/>
          <w:color w:val="000000"/>
          <w:sz w:val="24"/>
          <w:szCs w:val="24"/>
          <w:lang w:val="cy-GB"/>
        </w:rPr>
        <w:t>Cafwyd ymatebion gan ddau sefydliad sy</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n canolbwyntio</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n bennaf ar blant a phobl ifanc, ac amlygodd nifer o sefydliadau eraill ffactorau perthnasol i</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 xml:space="preserve">w hystyried. </w:t>
      </w:r>
      <w:bookmarkEnd w:id="22"/>
    </w:p>
    <w:p w14:paraId="5F68EDA9" w14:textId="77777777" w:rsidR="005E28F1" w:rsidRPr="00C856EB" w:rsidRDefault="005E28F1" w:rsidP="005E28F1">
      <w:pPr>
        <w:pStyle w:val="ParagraffRhestr"/>
        <w:rPr>
          <w:rFonts w:ascii="Calibri" w:eastAsia="Times New Roman" w:hAnsi="Calibri" w:cs="Calibri"/>
          <w:color w:val="000000"/>
          <w:sz w:val="24"/>
          <w:szCs w:val="24"/>
          <w:lang w:val="cy-GB"/>
        </w:rPr>
      </w:pPr>
    </w:p>
    <w:p w14:paraId="43B301E7" w14:textId="498810CD" w:rsidR="002539B0" w:rsidRPr="00C856EB" w:rsidRDefault="0084014B">
      <w:pPr>
        <w:pStyle w:val="ParagraffRhestr"/>
        <w:numPr>
          <w:ilvl w:val="0"/>
          <w:numId w:val="17"/>
        </w:numPr>
        <w:rPr>
          <w:rFonts w:ascii="Calibri" w:eastAsia="Times New Roman" w:hAnsi="Calibri" w:cs="Calibri"/>
          <w:color w:val="000000"/>
          <w:sz w:val="24"/>
          <w:szCs w:val="24"/>
          <w:lang w:val="cy-GB"/>
        </w:rPr>
      </w:pPr>
      <w:r w:rsidRPr="00C856EB">
        <w:rPr>
          <w:rFonts w:ascii="Calibri" w:eastAsia="Times New Roman" w:hAnsi="Calibri" w:cs="Calibri"/>
          <w:color w:val="000000"/>
          <w:sz w:val="24"/>
          <w:szCs w:val="24"/>
          <w:lang w:val="cy-GB"/>
        </w:rPr>
        <w:t>Cafodd y posibilrwydd o effaith ar blant a phobl ifanc ei gynnwys yng nghwestiynau</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 xml:space="preserve">r ymgynghoriad, fel a ganlyn: </w:t>
      </w:r>
    </w:p>
    <w:p w14:paraId="455CDB33" w14:textId="01A7E6E0" w:rsidR="006172E1" w:rsidRPr="00C856EB" w:rsidRDefault="0084014B">
      <w:pPr>
        <w:pStyle w:val="ParagraffRhestr"/>
        <w:numPr>
          <w:ilvl w:val="1"/>
          <w:numId w:val="17"/>
        </w:numPr>
        <w:rPr>
          <w:rFonts w:ascii="Calibri" w:eastAsia="Times New Roman" w:hAnsi="Calibri" w:cs="Calibri"/>
          <w:color w:val="000000"/>
          <w:sz w:val="24"/>
          <w:szCs w:val="24"/>
          <w:lang w:val="cy-GB"/>
        </w:rPr>
      </w:pPr>
      <w:r w:rsidRPr="00C856EB">
        <w:rPr>
          <w:rFonts w:ascii="Calibri" w:eastAsia="Times New Roman" w:hAnsi="Calibri" w:cs="Calibri"/>
          <w:color w:val="000000"/>
          <w:sz w:val="24"/>
          <w:szCs w:val="24"/>
          <w:lang w:val="cy-GB"/>
        </w:rPr>
        <w:t>A ydych o</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r farn y gallai</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 xml:space="preserve">r cynigion yn yr ymgynghoriad hwn effeithio ar y grwpiau a ganlyn: </w:t>
      </w:r>
      <w:r w:rsidRPr="00C856EB">
        <w:rPr>
          <w:rFonts w:ascii="Calibri" w:eastAsia="Times New Roman" w:hAnsi="Calibri" w:cs="Calibri"/>
          <w:color w:val="000000"/>
          <w:sz w:val="24"/>
          <w:szCs w:val="24"/>
          <w:lang w:val="cy-GB"/>
        </w:rPr>
        <w:br/>
        <w:t>- Y rheini sy</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n byw mewn ardaloedd gwledig</w:t>
      </w:r>
      <w:r w:rsidRPr="00C856EB">
        <w:rPr>
          <w:rFonts w:ascii="Calibri" w:eastAsia="Times New Roman" w:hAnsi="Calibri" w:cs="Calibri"/>
          <w:color w:val="000000"/>
          <w:sz w:val="24"/>
          <w:szCs w:val="24"/>
          <w:lang w:val="cy-GB"/>
        </w:rPr>
        <w:br/>
        <w:t>- Grwpiau economaidd-gymdeithasol penodol</w:t>
      </w:r>
      <w:r w:rsidRPr="00C856EB">
        <w:rPr>
          <w:rFonts w:ascii="Calibri" w:eastAsia="Times New Roman" w:hAnsi="Calibri" w:cs="Calibri"/>
          <w:color w:val="000000"/>
          <w:sz w:val="24"/>
          <w:szCs w:val="24"/>
          <w:lang w:val="cy-GB"/>
        </w:rPr>
        <w:br/>
        <w:t xml:space="preserve">- </w:t>
      </w:r>
      <w:r w:rsidRPr="00C856EB">
        <w:rPr>
          <w:rFonts w:ascii="Calibri" w:eastAsia="Times New Roman" w:hAnsi="Calibri" w:cs="Calibri"/>
          <w:b/>
          <w:bCs/>
          <w:color w:val="000000"/>
          <w:sz w:val="24"/>
          <w:szCs w:val="24"/>
          <w:lang w:val="cy-GB"/>
        </w:rPr>
        <w:t>Plant a phobl ifanc</w:t>
      </w:r>
      <w:r w:rsidRPr="00C856EB">
        <w:rPr>
          <w:rFonts w:ascii="Calibri" w:eastAsia="Times New Roman" w:hAnsi="Calibri" w:cs="Calibri"/>
          <w:b/>
          <w:bCs/>
          <w:color w:val="000000"/>
          <w:sz w:val="24"/>
          <w:szCs w:val="24"/>
          <w:lang w:val="cy-GB"/>
        </w:rPr>
        <w:br/>
      </w:r>
      <w:r w:rsidRPr="00C856EB">
        <w:rPr>
          <w:rFonts w:ascii="Calibri" w:eastAsia="Times New Roman" w:hAnsi="Calibri" w:cs="Calibri"/>
          <w:color w:val="000000"/>
          <w:sz w:val="24"/>
          <w:szCs w:val="24"/>
          <w:lang w:val="cy-GB"/>
        </w:rPr>
        <w:lastRenderedPageBreak/>
        <w:t>- Cydraddoldeb mewn perthynas ag; Oedran; Rhyw; Hil; Crefydd; Cyfeiriadedd rhywiol; Beichiogrwydd a mamolaeth; Anabledd; Ailbennu rhywedd; Priodas/partneriaeth sifil.</w:t>
      </w:r>
    </w:p>
    <w:p w14:paraId="16521D07" w14:textId="77777777" w:rsidR="007A0CFF" w:rsidRPr="00C856EB" w:rsidRDefault="007A0CFF" w:rsidP="007A0CFF">
      <w:pPr>
        <w:pStyle w:val="ParagraffRhestr"/>
        <w:ind w:left="1440"/>
        <w:rPr>
          <w:rFonts w:ascii="Calibri" w:eastAsia="Times New Roman" w:hAnsi="Calibri" w:cs="Calibri"/>
          <w:color w:val="000000"/>
          <w:sz w:val="24"/>
          <w:szCs w:val="24"/>
          <w:lang w:val="cy-GB"/>
        </w:rPr>
      </w:pPr>
    </w:p>
    <w:p w14:paraId="673065CA" w14:textId="0E55E9CE" w:rsidR="00D24799" w:rsidRPr="00C856EB" w:rsidRDefault="0084014B">
      <w:pPr>
        <w:pStyle w:val="ParagraffRhestr"/>
        <w:numPr>
          <w:ilvl w:val="0"/>
          <w:numId w:val="17"/>
        </w:numPr>
        <w:spacing w:line="336" w:lineRule="atLeast"/>
        <w:rPr>
          <w:rFonts w:cstheme="minorHAnsi"/>
          <w:bCs/>
          <w:color w:val="000000" w:themeColor="text1"/>
          <w:sz w:val="24"/>
          <w:lang w:val="cy-GB"/>
        </w:rPr>
      </w:pPr>
      <w:r w:rsidRPr="00C856EB">
        <w:rPr>
          <w:rFonts w:cstheme="minorHAnsi"/>
          <w:bCs/>
          <w:color w:val="000000" w:themeColor="text1"/>
          <w:sz w:val="24"/>
          <w:lang w:val="cy-GB"/>
        </w:rPr>
        <w:t>Roedd y mwyafrif o</w:t>
      </w:r>
      <w:r w:rsidR="00D54F16" w:rsidRPr="00C856EB">
        <w:rPr>
          <w:rFonts w:cstheme="minorHAnsi"/>
          <w:bCs/>
          <w:color w:val="000000" w:themeColor="text1"/>
          <w:sz w:val="24"/>
          <w:lang w:val="cy-GB"/>
        </w:rPr>
        <w:t>’</w:t>
      </w:r>
      <w:r w:rsidRPr="00C856EB">
        <w:rPr>
          <w:rFonts w:cstheme="minorHAnsi"/>
          <w:bCs/>
          <w:color w:val="000000" w:themeColor="text1"/>
          <w:sz w:val="24"/>
          <w:lang w:val="cy-GB"/>
        </w:rPr>
        <w:t>r ymatebwyr o</w:t>
      </w:r>
      <w:r w:rsidR="00D54F16" w:rsidRPr="00C856EB">
        <w:rPr>
          <w:rFonts w:cstheme="minorHAnsi"/>
          <w:bCs/>
          <w:color w:val="000000" w:themeColor="text1"/>
          <w:sz w:val="24"/>
          <w:lang w:val="cy-GB"/>
        </w:rPr>
        <w:t>’</w:t>
      </w:r>
      <w:r w:rsidRPr="00C856EB">
        <w:rPr>
          <w:rFonts w:cstheme="minorHAnsi"/>
          <w:bCs/>
          <w:color w:val="000000" w:themeColor="text1"/>
          <w:sz w:val="24"/>
          <w:lang w:val="cy-GB"/>
        </w:rPr>
        <w:t>r farn y byddai</w:t>
      </w:r>
      <w:r w:rsidR="00D54F16" w:rsidRPr="00C856EB">
        <w:rPr>
          <w:rFonts w:cstheme="minorHAnsi"/>
          <w:bCs/>
          <w:color w:val="000000" w:themeColor="text1"/>
          <w:sz w:val="24"/>
          <w:lang w:val="cy-GB"/>
        </w:rPr>
        <w:t>’</w:t>
      </w:r>
      <w:r w:rsidRPr="00C856EB">
        <w:rPr>
          <w:rFonts w:cstheme="minorHAnsi"/>
          <w:bCs/>
          <w:color w:val="000000" w:themeColor="text1"/>
          <w:sz w:val="24"/>
          <w:lang w:val="cy-GB"/>
        </w:rPr>
        <w:t>r cynigion hyn yn cael effaith gadarnhaol yn gyffredinol ar y grwpiau poblogaeth uchod, gydag adborth y dylid rhoi ystyriaeth benodol i blant sy</w:t>
      </w:r>
      <w:r w:rsidR="00D54F16" w:rsidRPr="00C856EB">
        <w:rPr>
          <w:rFonts w:cstheme="minorHAnsi"/>
          <w:bCs/>
          <w:color w:val="000000" w:themeColor="text1"/>
          <w:sz w:val="24"/>
          <w:lang w:val="cy-GB"/>
        </w:rPr>
        <w:t>’</w:t>
      </w:r>
      <w:r w:rsidRPr="00C856EB">
        <w:rPr>
          <w:rFonts w:cstheme="minorHAnsi"/>
          <w:bCs/>
          <w:color w:val="000000" w:themeColor="text1"/>
          <w:sz w:val="24"/>
          <w:lang w:val="cy-GB"/>
        </w:rPr>
        <w:t>n derbyn gofal, gofalwyr ifanc a babanod, yn ogystal â chynnwys plant a phobl ifanc yn yr ymgynghoriad, lle y bo</w:t>
      </w:r>
      <w:r w:rsidR="00D54F16" w:rsidRPr="00C856EB">
        <w:rPr>
          <w:rFonts w:cstheme="minorHAnsi"/>
          <w:bCs/>
          <w:color w:val="000000" w:themeColor="text1"/>
          <w:sz w:val="24"/>
          <w:lang w:val="cy-GB"/>
        </w:rPr>
        <w:t>’</w:t>
      </w:r>
      <w:r w:rsidRPr="00C856EB">
        <w:rPr>
          <w:rFonts w:cstheme="minorHAnsi"/>
          <w:bCs/>
          <w:color w:val="000000" w:themeColor="text1"/>
          <w:sz w:val="24"/>
          <w:lang w:val="cy-GB"/>
        </w:rPr>
        <w:t>n briodol. Cododd pedwar ymatebwr arall bryderon y gallai anghydraddoldebau gael eu gwaethygu pe bai</w:t>
      </w:r>
      <w:r w:rsidR="00D54F16" w:rsidRPr="00C856EB">
        <w:rPr>
          <w:rFonts w:cstheme="minorHAnsi"/>
          <w:bCs/>
          <w:color w:val="000000" w:themeColor="text1"/>
          <w:sz w:val="24"/>
          <w:lang w:val="cy-GB"/>
        </w:rPr>
        <w:t>’</w:t>
      </w:r>
      <w:r w:rsidRPr="00C856EB">
        <w:rPr>
          <w:rFonts w:cstheme="minorHAnsi"/>
          <w:bCs/>
          <w:color w:val="000000" w:themeColor="text1"/>
          <w:sz w:val="24"/>
          <w:lang w:val="cy-GB"/>
        </w:rPr>
        <w:t>r Asesiadau o</w:t>
      </w:r>
      <w:r w:rsidR="00D54F16" w:rsidRPr="00C856EB">
        <w:rPr>
          <w:rFonts w:cstheme="minorHAnsi"/>
          <w:bCs/>
          <w:color w:val="000000" w:themeColor="text1"/>
          <w:sz w:val="24"/>
          <w:lang w:val="cy-GB"/>
        </w:rPr>
        <w:t>’</w:t>
      </w:r>
      <w:r w:rsidRPr="00C856EB">
        <w:rPr>
          <w:rFonts w:cstheme="minorHAnsi"/>
          <w:bCs/>
          <w:color w:val="000000" w:themeColor="text1"/>
          <w:sz w:val="24"/>
          <w:lang w:val="cy-GB"/>
        </w:rPr>
        <w:t>r Effaith ar Iechyd gael eu cynnal yn wael, neu os na fydd anghenion cyfathrebu</w:t>
      </w:r>
      <w:r w:rsidR="00D54F16" w:rsidRPr="00C856EB">
        <w:rPr>
          <w:rFonts w:cstheme="minorHAnsi"/>
          <w:bCs/>
          <w:color w:val="000000" w:themeColor="text1"/>
          <w:sz w:val="24"/>
          <w:lang w:val="cy-GB"/>
        </w:rPr>
        <w:t>’</w:t>
      </w:r>
      <w:r w:rsidRPr="00C856EB">
        <w:rPr>
          <w:rFonts w:cstheme="minorHAnsi"/>
          <w:bCs/>
          <w:color w:val="000000" w:themeColor="text1"/>
          <w:sz w:val="24"/>
          <w:lang w:val="cy-GB"/>
        </w:rPr>
        <w:t xml:space="preserve">n cael eu diwallu. Bydd cymorth ac anogaeth ar </w:t>
      </w:r>
      <w:r w:rsidR="003F00A5" w:rsidRPr="00C856EB">
        <w:rPr>
          <w:rFonts w:cstheme="minorHAnsi"/>
          <w:bCs/>
          <w:color w:val="000000" w:themeColor="text1"/>
          <w:sz w:val="24"/>
          <w:lang w:val="cy-GB"/>
        </w:rPr>
        <w:t xml:space="preserve">gyfer </w:t>
      </w:r>
      <w:r w:rsidRPr="00C856EB">
        <w:rPr>
          <w:rFonts w:cstheme="minorHAnsi"/>
          <w:bCs/>
          <w:color w:val="000000" w:themeColor="text1"/>
          <w:sz w:val="24"/>
          <w:lang w:val="cy-GB"/>
        </w:rPr>
        <w:t>ymgysylltu</w:t>
      </w:r>
      <w:r w:rsidR="00D54F16" w:rsidRPr="00C856EB">
        <w:rPr>
          <w:rFonts w:cstheme="minorHAnsi"/>
          <w:bCs/>
          <w:color w:val="000000" w:themeColor="text1"/>
          <w:sz w:val="24"/>
          <w:lang w:val="cy-GB"/>
        </w:rPr>
        <w:t>’</w:t>
      </w:r>
      <w:r w:rsidRPr="00C856EB">
        <w:rPr>
          <w:rFonts w:cstheme="minorHAnsi"/>
          <w:bCs/>
          <w:color w:val="000000" w:themeColor="text1"/>
          <w:sz w:val="24"/>
          <w:lang w:val="cy-GB"/>
        </w:rPr>
        <w:t>n briodol a nodi</w:t>
      </w:r>
      <w:r w:rsidR="00D54F16" w:rsidRPr="00C856EB">
        <w:rPr>
          <w:rFonts w:cstheme="minorHAnsi"/>
          <w:bCs/>
          <w:color w:val="000000" w:themeColor="text1"/>
          <w:sz w:val="24"/>
          <w:lang w:val="cy-GB"/>
        </w:rPr>
        <w:t>’</w:t>
      </w:r>
      <w:r w:rsidRPr="00C856EB">
        <w:rPr>
          <w:rFonts w:cstheme="minorHAnsi"/>
          <w:bCs/>
          <w:color w:val="000000" w:themeColor="text1"/>
          <w:sz w:val="24"/>
          <w:lang w:val="cy-GB"/>
        </w:rPr>
        <w:t>r cymunedau yr effeithir arnynt yn cael ei gynnwys yn y canllawiau. Lle bo</w:t>
      </w:r>
      <w:r w:rsidR="00D54F16" w:rsidRPr="00C856EB">
        <w:rPr>
          <w:rFonts w:cstheme="minorHAnsi"/>
          <w:bCs/>
          <w:color w:val="000000" w:themeColor="text1"/>
          <w:sz w:val="24"/>
          <w:lang w:val="cy-GB"/>
        </w:rPr>
        <w:t>’</w:t>
      </w:r>
      <w:r w:rsidRPr="00C856EB">
        <w:rPr>
          <w:rFonts w:cstheme="minorHAnsi"/>
          <w:bCs/>
          <w:color w:val="000000" w:themeColor="text1"/>
          <w:sz w:val="24"/>
          <w:lang w:val="cy-GB"/>
        </w:rPr>
        <w:t xml:space="preserve">n berthnasol, bydd hyn yn cynnwys plant a phobl ifanc, a dylid ystyried croestoriad nodweddion lluosog hefyd. </w:t>
      </w:r>
    </w:p>
    <w:p w14:paraId="46BDE4D4" w14:textId="77777777" w:rsidR="00D24799" w:rsidRPr="00C856EB" w:rsidRDefault="00D24799" w:rsidP="00D24799">
      <w:pPr>
        <w:pStyle w:val="ParagraffRhestr"/>
        <w:jc w:val="both"/>
        <w:rPr>
          <w:rFonts w:cstheme="minorHAnsi"/>
          <w:i/>
          <w:iCs/>
          <w:sz w:val="24"/>
          <w:szCs w:val="24"/>
          <w:lang w:val="cy-GB"/>
        </w:rPr>
      </w:pPr>
    </w:p>
    <w:p w14:paraId="7E0068D0" w14:textId="34890601" w:rsidR="00D24799" w:rsidRPr="00C856EB" w:rsidRDefault="0084014B">
      <w:pPr>
        <w:pStyle w:val="ParagraffRhestr"/>
        <w:numPr>
          <w:ilvl w:val="0"/>
          <w:numId w:val="19"/>
        </w:numPr>
        <w:spacing w:before="0" w:after="160" w:line="259" w:lineRule="auto"/>
        <w:jc w:val="both"/>
        <w:rPr>
          <w:rFonts w:cstheme="minorHAnsi"/>
          <w:b/>
          <w:sz w:val="24"/>
          <w:szCs w:val="24"/>
          <w:lang w:val="cy-GB"/>
        </w:rPr>
      </w:pPr>
      <w:r w:rsidRPr="00C856EB">
        <w:rPr>
          <w:rFonts w:cstheme="minorHAnsi"/>
          <w:b/>
          <w:bCs/>
          <w:sz w:val="24"/>
          <w:szCs w:val="24"/>
          <w:lang w:val="cy-GB"/>
        </w:rPr>
        <w:t>Dadansoddi</w:t>
      </w:r>
      <w:r w:rsidR="00D54F16" w:rsidRPr="00C856EB">
        <w:rPr>
          <w:rFonts w:cstheme="minorHAnsi"/>
          <w:b/>
          <w:bCs/>
          <w:sz w:val="24"/>
          <w:szCs w:val="24"/>
          <w:lang w:val="cy-GB"/>
        </w:rPr>
        <w:t>’</w:t>
      </w:r>
      <w:r w:rsidRPr="00C856EB">
        <w:rPr>
          <w:rFonts w:cstheme="minorHAnsi"/>
          <w:b/>
          <w:bCs/>
          <w:sz w:val="24"/>
          <w:szCs w:val="24"/>
          <w:lang w:val="cy-GB"/>
        </w:rPr>
        <w:t>r dystiolaeth ac asesu</w:t>
      </w:r>
      <w:r w:rsidR="00D54F16" w:rsidRPr="00C856EB">
        <w:rPr>
          <w:rFonts w:cstheme="minorHAnsi"/>
          <w:b/>
          <w:bCs/>
          <w:sz w:val="24"/>
          <w:szCs w:val="24"/>
          <w:lang w:val="cy-GB"/>
        </w:rPr>
        <w:t>’</w:t>
      </w:r>
      <w:r w:rsidRPr="00C856EB">
        <w:rPr>
          <w:rFonts w:cstheme="minorHAnsi"/>
          <w:b/>
          <w:bCs/>
          <w:sz w:val="24"/>
          <w:szCs w:val="24"/>
          <w:lang w:val="cy-GB"/>
        </w:rPr>
        <w:t>r effaith</w:t>
      </w:r>
    </w:p>
    <w:p w14:paraId="70C1DE8F" w14:textId="77777777" w:rsidR="00D24799" w:rsidRPr="00C856EB" w:rsidRDefault="00D24799" w:rsidP="00D24799">
      <w:pPr>
        <w:pStyle w:val="ParagraffRhestr"/>
        <w:jc w:val="both"/>
        <w:rPr>
          <w:rFonts w:cstheme="minorHAnsi"/>
          <w:b/>
          <w:sz w:val="24"/>
          <w:szCs w:val="24"/>
          <w:lang w:val="cy-GB"/>
        </w:rPr>
      </w:pPr>
    </w:p>
    <w:p w14:paraId="5883FC79" w14:textId="055B4EF1" w:rsidR="002F74BB" w:rsidRPr="00C856EB" w:rsidRDefault="0084014B" w:rsidP="002F74BB">
      <w:pPr>
        <w:pStyle w:val="ParagraffRhestr"/>
        <w:numPr>
          <w:ilvl w:val="0"/>
          <w:numId w:val="18"/>
        </w:numPr>
        <w:spacing w:before="0" w:after="160" w:line="259" w:lineRule="auto"/>
        <w:jc w:val="both"/>
        <w:rPr>
          <w:rFonts w:cstheme="minorHAnsi"/>
          <w:sz w:val="24"/>
          <w:szCs w:val="24"/>
          <w:lang w:val="cy-GB"/>
        </w:rPr>
      </w:pPr>
      <w:bookmarkStart w:id="23" w:name="_Hlk177380379"/>
      <w:r w:rsidRPr="00C856EB">
        <w:rPr>
          <w:rFonts w:cstheme="minorHAnsi"/>
          <w:sz w:val="24"/>
          <w:szCs w:val="24"/>
          <w:lang w:val="cy-GB"/>
        </w:rPr>
        <w:t>Mae</w:t>
      </w:r>
      <w:r w:rsidR="00D54F16" w:rsidRPr="00C856EB">
        <w:rPr>
          <w:rFonts w:cstheme="minorHAnsi"/>
          <w:sz w:val="24"/>
          <w:szCs w:val="24"/>
          <w:lang w:val="cy-GB"/>
        </w:rPr>
        <w:t>’</w:t>
      </w:r>
      <w:r w:rsidRPr="00C856EB">
        <w:rPr>
          <w:rFonts w:cstheme="minorHAnsi"/>
          <w:sz w:val="24"/>
          <w:szCs w:val="24"/>
          <w:lang w:val="cy-GB"/>
        </w:rPr>
        <w:t>r cynigion hyn yn debygol o gael effaith gadarnhaol ar blant a phobl ifanc. Mae hyn oherwydd y cynigir bod y Rheoliadau yn ei gwneud yn ofynnol i gyrff cyhoeddus ystyried effaith eu penderfyniadau strategol ar y grwpiau poblogaeth sy</w:t>
      </w:r>
      <w:r w:rsidR="00D54F16" w:rsidRPr="00C856EB">
        <w:rPr>
          <w:rFonts w:cstheme="minorHAnsi"/>
          <w:sz w:val="24"/>
          <w:szCs w:val="24"/>
          <w:lang w:val="cy-GB"/>
        </w:rPr>
        <w:t>’</w:t>
      </w:r>
      <w:r w:rsidRPr="00C856EB">
        <w:rPr>
          <w:rFonts w:cstheme="minorHAnsi"/>
          <w:sz w:val="24"/>
          <w:szCs w:val="24"/>
          <w:lang w:val="cy-GB"/>
        </w:rPr>
        <w:t>n cynnwys plant a phobl ifanc. Bydd Canllawiau a fydd yn cael eu llunio gan Uned Gymorth Asesu Effaith ar Iechyd Cymru ar gyfer y Rheoliadau yn cefnogi cyrff cyhoeddus i ystyried ymgysylltu â</w:t>
      </w:r>
      <w:r w:rsidR="00D54F16" w:rsidRPr="00C856EB">
        <w:rPr>
          <w:rFonts w:cstheme="minorHAnsi"/>
          <w:sz w:val="24"/>
          <w:szCs w:val="24"/>
          <w:lang w:val="cy-GB"/>
        </w:rPr>
        <w:t>’</w:t>
      </w:r>
      <w:r w:rsidRPr="00C856EB">
        <w:rPr>
          <w:rFonts w:cstheme="minorHAnsi"/>
          <w:sz w:val="24"/>
          <w:szCs w:val="24"/>
          <w:lang w:val="cy-GB"/>
        </w:rPr>
        <w:t>r grwpiau poblogaeth perthnasol a</w:t>
      </w:r>
      <w:r w:rsidR="00D54F16" w:rsidRPr="00C856EB">
        <w:rPr>
          <w:rFonts w:cstheme="minorHAnsi"/>
          <w:sz w:val="24"/>
          <w:szCs w:val="24"/>
          <w:lang w:val="cy-GB"/>
        </w:rPr>
        <w:t>’</w:t>
      </w:r>
      <w:r w:rsidRPr="00C856EB">
        <w:rPr>
          <w:rFonts w:cstheme="minorHAnsi"/>
          <w:sz w:val="24"/>
          <w:szCs w:val="24"/>
          <w:lang w:val="cy-GB"/>
        </w:rPr>
        <w:t>u cyfeirio i ffynonellau arbenigedd eraill gyda grwpiau poblogaeth penodol. Lle nad yw</w:t>
      </w:r>
      <w:r w:rsidR="00D54F16" w:rsidRPr="00C856EB">
        <w:rPr>
          <w:rFonts w:cstheme="minorHAnsi"/>
          <w:sz w:val="24"/>
          <w:szCs w:val="24"/>
          <w:lang w:val="cy-GB"/>
        </w:rPr>
        <w:t>’</w:t>
      </w:r>
      <w:r w:rsidRPr="00C856EB">
        <w:rPr>
          <w:rFonts w:cstheme="minorHAnsi"/>
          <w:sz w:val="24"/>
          <w:szCs w:val="24"/>
          <w:lang w:val="cy-GB"/>
        </w:rPr>
        <w:t>r arbenigedd hwn yn bodoli eto, bydd angen i ni gyfeirio Iechyd Cyhoeddus Cymru ac eraill i gryfhau</w:t>
      </w:r>
      <w:r w:rsidR="00D54F16" w:rsidRPr="00C856EB">
        <w:rPr>
          <w:rFonts w:cstheme="minorHAnsi"/>
          <w:sz w:val="24"/>
          <w:szCs w:val="24"/>
          <w:lang w:val="cy-GB"/>
        </w:rPr>
        <w:t>’</w:t>
      </w:r>
      <w:r w:rsidRPr="00C856EB">
        <w:rPr>
          <w:rFonts w:cstheme="minorHAnsi"/>
          <w:sz w:val="24"/>
          <w:szCs w:val="24"/>
          <w:lang w:val="cy-GB"/>
        </w:rPr>
        <w:t>r sail dystiolaeth ar gyfer y garfan hon.</w:t>
      </w:r>
    </w:p>
    <w:p w14:paraId="5A7996C8" w14:textId="09FDCFD9" w:rsidR="00D24799" w:rsidRPr="00C856EB" w:rsidRDefault="0084014B">
      <w:pPr>
        <w:pStyle w:val="ParagraffRhestr"/>
        <w:numPr>
          <w:ilvl w:val="0"/>
          <w:numId w:val="18"/>
        </w:numPr>
        <w:spacing w:before="0" w:after="160" w:line="259" w:lineRule="auto"/>
        <w:jc w:val="both"/>
        <w:rPr>
          <w:rFonts w:cstheme="minorHAnsi"/>
          <w:sz w:val="24"/>
          <w:szCs w:val="24"/>
          <w:lang w:val="cy-GB"/>
        </w:rPr>
      </w:pPr>
      <w:r w:rsidRPr="00C856EB">
        <w:rPr>
          <w:rFonts w:cstheme="minorHAnsi"/>
          <w:sz w:val="24"/>
          <w:szCs w:val="24"/>
          <w:lang w:val="cy-GB"/>
        </w:rPr>
        <w:t>Mae</w:t>
      </w:r>
      <w:r w:rsidR="00D54F16" w:rsidRPr="00C856EB">
        <w:rPr>
          <w:rFonts w:cstheme="minorHAnsi"/>
          <w:sz w:val="24"/>
          <w:szCs w:val="24"/>
          <w:lang w:val="cy-GB"/>
        </w:rPr>
        <w:t>’</w:t>
      </w:r>
      <w:r w:rsidRPr="00C856EB">
        <w:rPr>
          <w:rFonts w:cstheme="minorHAnsi"/>
          <w:sz w:val="24"/>
          <w:szCs w:val="24"/>
          <w:lang w:val="cy-GB"/>
        </w:rPr>
        <w:t>n bosibl y bydd manteision ehangach i blant a phobl ifanc, os oes effaith gadarnhaol ar iechyd a llesiant oedolion o ganlyniad i</w:t>
      </w:r>
      <w:r w:rsidR="00D54F16" w:rsidRPr="00C856EB">
        <w:rPr>
          <w:rFonts w:cstheme="minorHAnsi"/>
          <w:sz w:val="24"/>
          <w:szCs w:val="24"/>
          <w:lang w:val="cy-GB"/>
        </w:rPr>
        <w:t>’</w:t>
      </w:r>
      <w:r w:rsidRPr="00C856EB">
        <w:rPr>
          <w:rFonts w:cstheme="minorHAnsi"/>
          <w:sz w:val="24"/>
          <w:szCs w:val="24"/>
          <w:lang w:val="cy-GB"/>
        </w:rPr>
        <w:t xml:space="preserve">r cynigion hyn. </w:t>
      </w:r>
    </w:p>
    <w:p w14:paraId="059A54EC" w14:textId="30F13C75" w:rsidR="00B4506A" w:rsidRPr="00C856EB" w:rsidRDefault="0084014B" w:rsidP="006C297F">
      <w:pPr>
        <w:pStyle w:val="ParagraffRhestr"/>
        <w:numPr>
          <w:ilvl w:val="0"/>
          <w:numId w:val="18"/>
        </w:numPr>
        <w:spacing w:line="259" w:lineRule="auto"/>
        <w:rPr>
          <w:rFonts w:cstheme="minorHAnsi"/>
          <w:sz w:val="24"/>
          <w:szCs w:val="24"/>
          <w:lang w:val="cy-GB"/>
        </w:rPr>
      </w:pPr>
      <w:r w:rsidRPr="00C856EB">
        <w:rPr>
          <w:rFonts w:cstheme="minorHAnsi"/>
          <w:sz w:val="24"/>
          <w:szCs w:val="24"/>
          <w:lang w:val="cy-GB"/>
        </w:rPr>
        <w:t>Y bwriad polisi y tu ôl i</w:t>
      </w:r>
      <w:r w:rsidR="00D54F16" w:rsidRPr="00C856EB">
        <w:rPr>
          <w:rFonts w:cstheme="minorHAnsi"/>
          <w:sz w:val="24"/>
          <w:szCs w:val="24"/>
          <w:lang w:val="cy-GB"/>
        </w:rPr>
        <w:t>’</w:t>
      </w:r>
      <w:r w:rsidRPr="00C856EB">
        <w:rPr>
          <w:rFonts w:cstheme="minorHAnsi"/>
          <w:sz w:val="24"/>
          <w:szCs w:val="24"/>
          <w:lang w:val="cy-GB"/>
        </w:rPr>
        <w:t>r Rheoliadau yw mai dim ond mewn perthynas â phenderfyniadau polisi ynghylch sut y mae</w:t>
      </w:r>
      <w:r w:rsidR="008567AF" w:rsidRPr="00C856EB">
        <w:rPr>
          <w:rFonts w:cstheme="minorHAnsi"/>
          <w:sz w:val="24"/>
          <w:szCs w:val="24"/>
          <w:lang w:val="cy-GB"/>
        </w:rPr>
        <w:t>nt</w:t>
      </w:r>
      <w:r w:rsidRPr="00C856EB">
        <w:rPr>
          <w:rFonts w:cstheme="minorHAnsi"/>
          <w:sz w:val="24"/>
          <w:szCs w:val="24"/>
          <w:lang w:val="cy-GB"/>
        </w:rPr>
        <w:t xml:space="preserve"> am arfer eu swyddogaethau y dylai fod yn ofynnol i gyrff cyhoeddus gynnal Asesiad o</w:t>
      </w:r>
      <w:r w:rsidR="00D54F16" w:rsidRPr="00C856EB">
        <w:rPr>
          <w:rFonts w:cstheme="minorHAnsi"/>
          <w:sz w:val="24"/>
          <w:szCs w:val="24"/>
          <w:lang w:val="cy-GB"/>
        </w:rPr>
        <w:t>’</w:t>
      </w:r>
      <w:r w:rsidRPr="00C856EB">
        <w:rPr>
          <w:rFonts w:cstheme="minorHAnsi"/>
          <w:sz w:val="24"/>
          <w:szCs w:val="24"/>
          <w:lang w:val="cy-GB"/>
        </w:rPr>
        <w:t>r Effaith ar Iechyd. Bydd y Rheoliadau</w:t>
      </w:r>
      <w:r w:rsidR="00D54F16" w:rsidRPr="00C856EB">
        <w:rPr>
          <w:rFonts w:cstheme="minorHAnsi"/>
          <w:sz w:val="24"/>
          <w:szCs w:val="24"/>
          <w:lang w:val="cy-GB"/>
        </w:rPr>
        <w:t>’</w:t>
      </w:r>
      <w:r w:rsidRPr="00C856EB">
        <w:rPr>
          <w:rFonts w:cstheme="minorHAnsi"/>
          <w:sz w:val="24"/>
          <w:szCs w:val="24"/>
          <w:lang w:val="cy-GB"/>
        </w:rPr>
        <w:t>n ei gwneud yn ofynnol i gyrff cyhoeddus newid eu prosesau presennol i ystyried effeithiau iechyd mewn modd mwy systematig fel rhan o</w:t>
      </w:r>
      <w:r w:rsidR="00D54F16" w:rsidRPr="00C856EB">
        <w:rPr>
          <w:rFonts w:cstheme="minorHAnsi"/>
          <w:sz w:val="24"/>
          <w:szCs w:val="24"/>
          <w:lang w:val="cy-GB"/>
        </w:rPr>
        <w:t>’</w:t>
      </w:r>
      <w:r w:rsidRPr="00C856EB">
        <w:rPr>
          <w:rFonts w:cstheme="minorHAnsi"/>
          <w:sz w:val="24"/>
          <w:szCs w:val="24"/>
          <w:lang w:val="cy-GB"/>
        </w:rPr>
        <w:t>r broses gwneud penderfyniadau.</w:t>
      </w:r>
      <w:r w:rsidR="00BC6AAB" w:rsidRPr="00C856EB">
        <w:rPr>
          <w:rFonts w:cstheme="minorHAnsi"/>
          <w:sz w:val="24"/>
          <w:szCs w:val="24"/>
          <w:lang w:val="cy-GB"/>
        </w:rPr>
        <w:t xml:space="preserve"> </w:t>
      </w:r>
      <w:r w:rsidRPr="00C856EB">
        <w:rPr>
          <w:rFonts w:cstheme="minorHAnsi"/>
          <w:sz w:val="24"/>
          <w:szCs w:val="24"/>
          <w:lang w:val="cy-GB"/>
        </w:rPr>
        <w:t>Ond, gan ei fod yn canolbwyntio ar ddefnyddio proses systematig, gan ddefnyddio data sydd ar gael eisoes, i nodi</w:t>
      </w:r>
      <w:r w:rsidR="00D54F16" w:rsidRPr="00C856EB">
        <w:rPr>
          <w:rFonts w:cstheme="minorHAnsi"/>
          <w:sz w:val="24"/>
          <w:szCs w:val="24"/>
          <w:lang w:val="cy-GB"/>
        </w:rPr>
        <w:t>’</w:t>
      </w:r>
      <w:r w:rsidRPr="00C856EB">
        <w:rPr>
          <w:rFonts w:cstheme="minorHAnsi"/>
          <w:sz w:val="24"/>
          <w:szCs w:val="24"/>
          <w:lang w:val="cy-GB"/>
        </w:rPr>
        <w:t>r effeithiau iechyd posibl allweddol yn gyflym, ochr yn ochr â gwaith dadansoddi lefel uchel, mae</w:t>
      </w:r>
      <w:r w:rsidR="00D54F16" w:rsidRPr="00C856EB">
        <w:rPr>
          <w:rFonts w:cstheme="minorHAnsi"/>
          <w:sz w:val="24"/>
          <w:szCs w:val="24"/>
          <w:lang w:val="cy-GB"/>
        </w:rPr>
        <w:t>’</w:t>
      </w:r>
      <w:r w:rsidRPr="00C856EB">
        <w:rPr>
          <w:rFonts w:cstheme="minorHAnsi"/>
          <w:sz w:val="24"/>
          <w:szCs w:val="24"/>
          <w:lang w:val="cy-GB"/>
        </w:rPr>
        <w:t>r ddau fath o Asesiad o</w:t>
      </w:r>
      <w:r w:rsidR="00D54F16" w:rsidRPr="00C856EB">
        <w:rPr>
          <w:rFonts w:cstheme="minorHAnsi"/>
          <w:sz w:val="24"/>
          <w:szCs w:val="24"/>
          <w:lang w:val="cy-GB"/>
        </w:rPr>
        <w:t>’</w:t>
      </w:r>
      <w:r w:rsidRPr="00C856EB">
        <w:rPr>
          <w:rFonts w:cstheme="minorHAnsi"/>
          <w:sz w:val="24"/>
          <w:szCs w:val="24"/>
          <w:lang w:val="cy-GB"/>
        </w:rPr>
        <w:t>r Effaith ar Iechyd (safonol a chynhwysfawr) yn galluogi i gyrff cyhoeddus ddefnyddio dull cymesur gyda</w:t>
      </w:r>
      <w:r w:rsidR="00D54F16" w:rsidRPr="00C856EB">
        <w:rPr>
          <w:rFonts w:cstheme="minorHAnsi"/>
          <w:sz w:val="24"/>
          <w:szCs w:val="24"/>
          <w:lang w:val="cy-GB"/>
        </w:rPr>
        <w:t>’</w:t>
      </w:r>
      <w:r w:rsidRPr="00C856EB">
        <w:rPr>
          <w:rFonts w:cstheme="minorHAnsi"/>
          <w:sz w:val="24"/>
          <w:szCs w:val="24"/>
          <w:lang w:val="cy-GB"/>
        </w:rPr>
        <w:t>r adnoddau sydd ar gael iddynt eisoes.</w:t>
      </w:r>
      <w:bookmarkEnd w:id="23"/>
    </w:p>
    <w:p w14:paraId="0CB8822F" w14:textId="12069974" w:rsidR="00D24799" w:rsidRPr="00C856EB" w:rsidRDefault="0084014B" w:rsidP="00FA627C">
      <w:pPr>
        <w:spacing w:before="0" w:after="160" w:line="259" w:lineRule="auto"/>
        <w:contextualSpacing/>
        <w:rPr>
          <w:rFonts w:cstheme="minorHAnsi"/>
          <w:b/>
          <w:bCs/>
          <w:sz w:val="24"/>
          <w:szCs w:val="24"/>
          <w:lang w:val="cy-GB"/>
        </w:rPr>
      </w:pPr>
      <w:r w:rsidRPr="00C856EB">
        <w:rPr>
          <w:rFonts w:cstheme="minorHAnsi"/>
          <w:b/>
          <w:bCs/>
          <w:sz w:val="24"/>
          <w:szCs w:val="24"/>
          <w:lang w:val="cy-GB"/>
        </w:rPr>
        <w:t>Asesiad o sut y mae</w:t>
      </w:r>
      <w:r w:rsidR="00D54F16" w:rsidRPr="00C856EB">
        <w:rPr>
          <w:rFonts w:cstheme="minorHAnsi"/>
          <w:b/>
          <w:bCs/>
          <w:sz w:val="24"/>
          <w:szCs w:val="24"/>
          <w:lang w:val="cy-GB"/>
        </w:rPr>
        <w:t>’</w:t>
      </w:r>
      <w:r w:rsidRPr="00C856EB">
        <w:rPr>
          <w:rFonts w:cstheme="minorHAnsi"/>
          <w:b/>
          <w:bCs/>
          <w:sz w:val="24"/>
          <w:szCs w:val="24"/>
          <w:lang w:val="cy-GB"/>
        </w:rPr>
        <w:t>r cynnig yn gwella neu</w:t>
      </w:r>
      <w:r w:rsidR="00D54F16" w:rsidRPr="00C856EB">
        <w:rPr>
          <w:rFonts w:cstheme="minorHAnsi"/>
          <w:b/>
          <w:bCs/>
          <w:sz w:val="24"/>
          <w:szCs w:val="24"/>
          <w:lang w:val="cy-GB"/>
        </w:rPr>
        <w:t>’</w:t>
      </w:r>
      <w:r w:rsidRPr="00C856EB">
        <w:rPr>
          <w:rFonts w:cstheme="minorHAnsi"/>
          <w:b/>
          <w:bCs/>
          <w:sz w:val="24"/>
          <w:szCs w:val="24"/>
          <w:lang w:val="cy-GB"/>
        </w:rPr>
        <w:t>n herio hawliau plant, fel y nodir gan erthyglau Confensiwn y Cenhedloedd Unedig ar Hawliau</w:t>
      </w:r>
      <w:r w:rsidR="00D54F16" w:rsidRPr="00C856EB">
        <w:rPr>
          <w:rFonts w:cstheme="minorHAnsi"/>
          <w:b/>
          <w:bCs/>
          <w:sz w:val="24"/>
          <w:szCs w:val="24"/>
          <w:lang w:val="cy-GB"/>
        </w:rPr>
        <w:t>’</w:t>
      </w:r>
      <w:r w:rsidRPr="00C856EB">
        <w:rPr>
          <w:rFonts w:cstheme="minorHAnsi"/>
          <w:b/>
          <w:bCs/>
          <w:sz w:val="24"/>
          <w:szCs w:val="24"/>
          <w:lang w:val="cy-GB"/>
        </w:rPr>
        <w:t>r Plentyn (CCUHP) a</w:t>
      </w:r>
      <w:r w:rsidR="00D54F16" w:rsidRPr="00C856EB">
        <w:rPr>
          <w:rFonts w:cstheme="minorHAnsi"/>
          <w:b/>
          <w:bCs/>
          <w:sz w:val="24"/>
          <w:szCs w:val="24"/>
          <w:lang w:val="cy-GB"/>
        </w:rPr>
        <w:t>’</w:t>
      </w:r>
      <w:r w:rsidRPr="00C856EB">
        <w:rPr>
          <w:rFonts w:cstheme="minorHAnsi"/>
          <w:b/>
          <w:bCs/>
          <w:sz w:val="24"/>
          <w:szCs w:val="24"/>
          <w:lang w:val="cy-GB"/>
        </w:rPr>
        <w:t xml:space="preserve">i Brotocolau Dewisol: </w:t>
      </w:r>
    </w:p>
    <w:p w14:paraId="1D66EB24" w14:textId="77777777" w:rsidR="00E7214B" w:rsidRDefault="00E7214B" w:rsidP="00E7214B">
      <w:pPr>
        <w:spacing w:before="0" w:after="160" w:line="259" w:lineRule="auto"/>
        <w:ind w:left="720"/>
        <w:contextualSpacing/>
        <w:jc w:val="both"/>
        <w:rPr>
          <w:rFonts w:cstheme="minorHAnsi"/>
          <w:sz w:val="24"/>
          <w:szCs w:val="24"/>
          <w:lang w:val="cy-GB"/>
        </w:rPr>
      </w:pPr>
    </w:p>
    <w:p w14:paraId="6B5673A0" w14:textId="77777777" w:rsidR="00067C62" w:rsidRDefault="00067C62" w:rsidP="00E7214B">
      <w:pPr>
        <w:spacing w:before="0" w:after="160" w:line="259" w:lineRule="auto"/>
        <w:ind w:left="720"/>
        <w:contextualSpacing/>
        <w:jc w:val="both"/>
        <w:rPr>
          <w:rFonts w:cstheme="minorHAnsi"/>
          <w:sz w:val="24"/>
          <w:szCs w:val="24"/>
          <w:lang w:val="cy-GB"/>
        </w:rPr>
      </w:pPr>
    </w:p>
    <w:p w14:paraId="15FF6BCB" w14:textId="2C5E0B76" w:rsidR="00067C62" w:rsidRDefault="00067C62" w:rsidP="00067C62">
      <w:pPr>
        <w:rPr>
          <w:rFonts w:cstheme="minorHAnsi"/>
          <w:sz w:val="24"/>
          <w:szCs w:val="24"/>
          <w:lang w:val="cy-GB"/>
        </w:rPr>
      </w:pPr>
      <w:r>
        <w:rPr>
          <w:rFonts w:cstheme="minorHAnsi"/>
          <w:sz w:val="24"/>
          <w:szCs w:val="24"/>
          <w:lang w:val="cy-GB"/>
        </w:rPr>
        <w:t xml:space="preserve">Erthygl 1 y CCUHP: </w:t>
      </w:r>
      <w:r w:rsidRPr="00C856EB">
        <w:rPr>
          <w:rFonts w:cstheme="minorHAnsi"/>
          <w:sz w:val="24"/>
          <w:szCs w:val="24"/>
          <w:lang w:val="cy-GB"/>
        </w:rPr>
        <w:t>Mae gan bawb o dan 18 oed yr holl hawliau sydd yn y Confensiwn hwn</w:t>
      </w:r>
      <w:r>
        <w:rPr>
          <w:rFonts w:cstheme="minorHAnsi"/>
          <w:sz w:val="24"/>
          <w:szCs w:val="24"/>
          <w:lang w:val="cy-GB"/>
        </w:rPr>
        <w:br/>
        <w:t>Statws: gwella</w:t>
      </w:r>
      <w:r>
        <w:rPr>
          <w:rFonts w:cstheme="minorHAnsi"/>
          <w:sz w:val="24"/>
          <w:szCs w:val="24"/>
          <w:lang w:val="cy-GB"/>
        </w:rPr>
        <w:br/>
      </w:r>
      <w:r>
        <w:rPr>
          <w:rFonts w:cstheme="minorHAnsi"/>
          <w:sz w:val="24"/>
          <w:szCs w:val="24"/>
          <w:lang w:val="cy-GB"/>
        </w:rPr>
        <w:lastRenderedPageBreak/>
        <w:t>Eglurhad:</w:t>
      </w:r>
      <w:r>
        <w:rPr>
          <w:rFonts w:cstheme="minorHAnsi"/>
          <w:sz w:val="24"/>
          <w:szCs w:val="24"/>
          <w:lang w:val="cy-GB"/>
        </w:rPr>
        <w:br/>
      </w:r>
      <w:r w:rsidRPr="00C856EB">
        <w:rPr>
          <w:rFonts w:cstheme="minorHAnsi"/>
          <w:sz w:val="24"/>
          <w:szCs w:val="24"/>
          <w:lang w:val="cy-GB"/>
        </w:rPr>
        <w:t>Bydd y defnydd cynyddol o Asesiadau o’r Effaith ar Iechyd yn ysgogi sefydliadau i ystyried yn benodol yr effeithiau ar amrywiaeth o grwpiau poblogaeth, gan gynnwys plant a phobl ifanc, a sut y gallai presenoldeb nodweddion lluosog groestorri a gwaethygu anghydraddoldebau.</w:t>
      </w:r>
    </w:p>
    <w:p w14:paraId="30BD78CD" w14:textId="230B0ACF" w:rsidR="00067C62" w:rsidRDefault="00067C62" w:rsidP="00067C62">
      <w:pPr>
        <w:rPr>
          <w:rFonts w:cstheme="minorHAnsi"/>
          <w:sz w:val="24"/>
          <w:szCs w:val="24"/>
          <w:lang w:val="cy-GB"/>
        </w:rPr>
      </w:pPr>
      <w:r>
        <w:rPr>
          <w:rFonts w:cstheme="minorHAnsi"/>
          <w:sz w:val="24"/>
          <w:szCs w:val="24"/>
          <w:lang w:val="cy-GB"/>
        </w:rPr>
        <w:t xml:space="preserve">Erthygl 2 y CCUHP: </w:t>
      </w:r>
      <w:r w:rsidRPr="00C856EB">
        <w:rPr>
          <w:rFonts w:cstheme="minorHAnsi"/>
          <w:sz w:val="24"/>
          <w:szCs w:val="24"/>
          <w:lang w:val="cy-GB"/>
        </w:rPr>
        <w:t xml:space="preserve">Mae’r Confensiwn yn gymwys i bawb, beth bynnag fo’u hil, eu crefydd, galluoedd, beth bynnag a feddyliant neu a </w:t>
      </w:r>
      <w:proofErr w:type="spellStart"/>
      <w:r w:rsidRPr="00C856EB">
        <w:rPr>
          <w:rFonts w:cstheme="minorHAnsi"/>
          <w:sz w:val="24"/>
          <w:szCs w:val="24"/>
          <w:lang w:val="cy-GB"/>
        </w:rPr>
        <w:t>ddywedant</w:t>
      </w:r>
      <w:proofErr w:type="spellEnd"/>
      <w:r w:rsidRPr="00C856EB">
        <w:rPr>
          <w:rFonts w:cstheme="minorHAnsi"/>
          <w:sz w:val="24"/>
          <w:szCs w:val="24"/>
          <w:lang w:val="cy-GB"/>
        </w:rPr>
        <w:t>, a pha fath bynnag o deulu y dônt ohono.</w:t>
      </w:r>
      <w:r>
        <w:rPr>
          <w:rFonts w:cstheme="minorHAnsi"/>
          <w:sz w:val="24"/>
          <w:szCs w:val="24"/>
          <w:lang w:val="cy-GB"/>
        </w:rPr>
        <w:br/>
        <w:t>Statws: gwella</w:t>
      </w:r>
      <w:r>
        <w:rPr>
          <w:rFonts w:cstheme="minorHAnsi"/>
          <w:sz w:val="24"/>
          <w:szCs w:val="24"/>
          <w:lang w:val="cy-GB"/>
        </w:rPr>
        <w:br/>
      </w:r>
      <w:r>
        <w:rPr>
          <w:rFonts w:cstheme="minorHAnsi"/>
          <w:sz w:val="24"/>
          <w:szCs w:val="24"/>
          <w:lang w:val="cy-GB"/>
        </w:rPr>
        <w:t>Eglurhad:</w:t>
      </w:r>
      <w:r>
        <w:rPr>
          <w:rFonts w:cstheme="minorHAnsi"/>
          <w:sz w:val="24"/>
          <w:szCs w:val="24"/>
          <w:lang w:val="cy-GB"/>
        </w:rPr>
        <w:br/>
      </w:r>
      <w:r w:rsidRPr="00C856EB">
        <w:rPr>
          <w:rFonts w:cstheme="minorHAnsi"/>
          <w:sz w:val="24"/>
          <w:szCs w:val="24"/>
          <w:lang w:val="cy-GB"/>
        </w:rPr>
        <w:t>Bydd y defnydd cynyddol o Asesiadau o’r Effaith ar Iechyd yn ysgogi sefydliadau i ystyried yn benodol yr effeithiau ar amrywiaeth o grwpiau poblogaeth, gan gynnwys plant a phobl ifanc, a sut y gallai presenoldeb nodweddion lluosog groestorri a gwaethygu anghydraddoldebau.</w:t>
      </w:r>
    </w:p>
    <w:p w14:paraId="18066948" w14:textId="2956102A" w:rsidR="00067C62" w:rsidRDefault="00067C62" w:rsidP="00067C62">
      <w:pPr>
        <w:rPr>
          <w:rFonts w:cstheme="minorHAnsi"/>
          <w:sz w:val="24"/>
          <w:szCs w:val="24"/>
          <w:lang w:val="cy-GB"/>
        </w:rPr>
      </w:pPr>
      <w:r>
        <w:rPr>
          <w:rFonts w:cstheme="minorHAnsi"/>
          <w:sz w:val="24"/>
          <w:szCs w:val="24"/>
          <w:lang w:val="cy-GB"/>
        </w:rPr>
        <w:t xml:space="preserve">Erthygl 3 y CCUHP: </w:t>
      </w:r>
      <w:r w:rsidRPr="00C856EB">
        <w:rPr>
          <w:rFonts w:cstheme="minorHAnsi"/>
          <w:sz w:val="24"/>
          <w:szCs w:val="24"/>
          <w:lang w:val="cy-GB"/>
        </w:rPr>
        <w:t>Dylai pob sefydliad sy’n ymwneud â phlant weithio at yr hyn sydd orau i bob plentyn</w:t>
      </w:r>
      <w:r>
        <w:rPr>
          <w:rFonts w:cstheme="minorHAnsi"/>
          <w:sz w:val="24"/>
          <w:szCs w:val="24"/>
          <w:lang w:val="cy-GB"/>
        </w:rPr>
        <w:br/>
        <w:t>Statws: gwella</w:t>
      </w:r>
      <w:r>
        <w:rPr>
          <w:rFonts w:cstheme="minorHAnsi"/>
          <w:sz w:val="24"/>
          <w:szCs w:val="24"/>
          <w:lang w:val="cy-GB"/>
        </w:rPr>
        <w:br/>
        <w:t>Eglurhad:</w:t>
      </w:r>
      <w:r>
        <w:rPr>
          <w:rFonts w:cstheme="minorHAnsi"/>
          <w:sz w:val="24"/>
          <w:szCs w:val="24"/>
          <w:lang w:val="cy-GB"/>
        </w:rPr>
        <w:br/>
      </w:r>
      <w:r w:rsidRPr="00C856EB">
        <w:rPr>
          <w:rFonts w:cstheme="minorHAnsi"/>
          <w:sz w:val="24"/>
          <w:szCs w:val="24"/>
          <w:lang w:val="cy-GB"/>
        </w:rPr>
        <w:t>Bydd y defnydd cynyddol o Asesiadau o’r Effaith ar Iechyd yn ysgogi sefydliadau i ystyried yn benodol yr effeithiau ar amrywiaeth o grwpiau poblogaeth, gan gynnwys plant a phobl ifanc, a sut y gallai presenoldeb nodweddion lluosog groestorri a gwaethygu anghydraddoldebau.</w:t>
      </w:r>
    </w:p>
    <w:p w14:paraId="31C9B81A" w14:textId="39EC1786" w:rsidR="00067C62" w:rsidRDefault="00067C62" w:rsidP="00067C62">
      <w:pPr>
        <w:rPr>
          <w:rFonts w:cstheme="minorHAnsi"/>
          <w:sz w:val="24"/>
          <w:szCs w:val="24"/>
          <w:lang w:val="cy-GB"/>
        </w:rPr>
      </w:pPr>
      <w:r>
        <w:rPr>
          <w:rFonts w:cstheme="minorHAnsi"/>
          <w:sz w:val="24"/>
          <w:szCs w:val="24"/>
          <w:lang w:val="cy-GB"/>
        </w:rPr>
        <w:t xml:space="preserve">Erthygl 6 y CCUHP: </w:t>
      </w:r>
      <w:r w:rsidRPr="00C856EB">
        <w:rPr>
          <w:rFonts w:cstheme="minorHAnsi"/>
          <w:sz w:val="24"/>
          <w:szCs w:val="24"/>
          <w:lang w:val="cy-GB"/>
        </w:rPr>
        <w:t>Mae gan bob plentyn yr hawl i fyw. Dylai Llywodraethau sicrhau bod plant yn goroesi ac yn datblygu’n iach</w:t>
      </w:r>
      <w:r>
        <w:rPr>
          <w:rFonts w:cstheme="minorHAnsi"/>
          <w:sz w:val="24"/>
          <w:szCs w:val="24"/>
          <w:lang w:val="cy-GB"/>
        </w:rPr>
        <w:br/>
        <w:t>Statws: gwella</w:t>
      </w:r>
      <w:r>
        <w:rPr>
          <w:rFonts w:cstheme="minorHAnsi"/>
          <w:sz w:val="24"/>
          <w:szCs w:val="24"/>
          <w:lang w:val="cy-GB"/>
        </w:rPr>
        <w:br/>
        <w:t>Eglurhad:</w:t>
      </w:r>
      <w:r>
        <w:rPr>
          <w:rFonts w:cstheme="minorHAnsi"/>
          <w:sz w:val="24"/>
          <w:szCs w:val="24"/>
          <w:lang w:val="cy-GB"/>
        </w:rPr>
        <w:br/>
      </w:r>
      <w:r w:rsidRPr="00C856EB">
        <w:rPr>
          <w:rFonts w:cstheme="minorHAnsi"/>
          <w:sz w:val="24"/>
          <w:szCs w:val="24"/>
          <w:lang w:val="cy-GB"/>
        </w:rPr>
        <w:t>Mae gan bob plentyn yr hawl i’r iechyd gorau posibl. Bydd y Rheoliadau yn ceisio cyflawni hyn drwy sicrhau, lle nodir plant fel grŵp poblogaeth a allai gael ei effeithio, fod yr effeithiau ar iechyd a llesiant plant yn cael eu hystyried fel rhan o’r Asesiad o’r Effaith ar Iechyd.</w:t>
      </w:r>
    </w:p>
    <w:p w14:paraId="4FE09335" w14:textId="6C5B53D0" w:rsidR="00067C62" w:rsidRDefault="00067C62" w:rsidP="00067C62">
      <w:pPr>
        <w:rPr>
          <w:rFonts w:ascii="Calibri" w:eastAsia="Times New Roman" w:hAnsi="Calibri" w:cs="Calibri"/>
          <w:color w:val="000000"/>
          <w:sz w:val="24"/>
          <w:szCs w:val="24"/>
          <w:lang w:val="cy-GB"/>
        </w:rPr>
      </w:pPr>
      <w:r>
        <w:rPr>
          <w:rFonts w:cstheme="minorHAnsi"/>
          <w:sz w:val="24"/>
          <w:szCs w:val="24"/>
          <w:lang w:val="cy-GB"/>
        </w:rPr>
        <w:t xml:space="preserve">Erthygl 12 y CCUHP: </w:t>
      </w:r>
      <w:r w:rsidRPr="00C856EB">
        <w:rPr>
          <w:rFonts w:cstheme="minorHAnsi"/>
          <w:sz w:val="24"/>
          <w:szCs w:val="24"/>
          <w:lang w:val="cy-GB"/>
        </w:rPr>
        <w:t>Mae gan blant yr hawl i ddweud eu barn ynglŷn â’r hyn ddylai ddigwydd pan fo oedolion yn gwneud penderfyniadau sy’n effeithio arnynt, a dylid cymryd eu barn i ystyriaeth</w:t>
      </w:r>
      <w:r>
        <w:rPr>
          <w:rFonts w:cstheme="minorHAnsi"/>
          <w:sz w:val="24"/>
          <w:szCs w:val="24"/>
          <w:lang w:val="cy-GB"/>
        </w:rPr>
        <w:br/>
        <w:t>Statws: gwella</w:t>
      </w:r>
      <w:r>
        <w:rPr>
          <w:rFonts w:cstheme="minorHAnsi"/>
          <w:sz w:val="24"/>
          <w:szCs w:val="24"/>
          <w:lang w:val="cy-GB"/>
        </w:rPr>
        <w:br/>
        <w:t>Eglurhad:</w:t>
      </w:r>
      <w:r>
        <w:rPr>
          <w:rFonts w:cstheme="minorHAnsi"/>
          <w:sz w:val="24"/>
          <w:szCs w:val="24"/>
          <w:lang w:val="cy-GB"/>
        </w:rPr>
        <w:br/>
      </w:r>
      <w:r w:rsidRPr="00C856EB">
        <w:rPr>
          <w:rFonts w:ascii="Calibri" w:eastAsia="Times New Roman" w:hAnsi="Calibri" w:cs="Calibri"/>
          <w:color w:val="000000"/>
          <w:sz w:val="24"/>
          <w:szCs w:val="24"/>
          <w:lang w:val="cy-GB"/>
        </w:rPr>
        <w:t>Fel rhan o’r ymgynghoriad ar y cynigion hyn, lluniwyd a chyhoeddwyd fersiwn pobl ifanc a fersiwn hawdd ei deall o’r dogfennau ymgynghori. Bydd effeithiau penderfyniad strategol corff cyhoeddus ar iechyd a llesiant plant yn cael eu hystyried fel rhan o’r Asesiad o’r Effaith ar Iechyd.</w:t>
      </w:r>
    </w:p>
    <w:p w14:paraId="48537F45" w14:textId="77777777" w:rsidR="00801D3D" w:rsidRDefault="00067C62" w:rsidP="00067C62">
      <w:pPr>
        <w:rPr>
          <w:rFonts w:cstheme="minorHAnsi"/>
          <w:sz w:val="24"/>
          <w:szCs w:val="24"/>
          <w:lang w:val="cy-GB"/>
        </w:rPr>
      </w:pPr>
      <w:r>
        <w:rPr>
          <w:rFonts w:ascii="Calibri" w:eastAsia="Times New Roman" w:hAnsi="Calibri" w:cs="Calibri"/>
          <w:color w:val="000000"/>
          <w:sz w:val="24"/>
          <w:szCs w:val="24"/>
          <w:lang w:val="cy-GB"/>
        </w:rPr>
        <w:t xml:space="preserve">Erthygl 23 y CCUHP: </w:t>
      </w:r>
      <w:r w:rsidRPr="00C856EB">
        <w:rPr>
          <w:rFonts w:cstheme="minorHAnsi"/>
          <w:sz w:val="24"/>
          <w:szCs w:val="24"/>
          <w:lang w:val="cy-GB"/>
        </w:rPr>
        <w:t>Dylai plant sydd ag unrhyw fath o anabledd dderbyn gofal arbennig a chefnogaeth er mwyn gallu byw bywyd llawn ac annibynnol</w:t>
      </w:r>
      <w:r>
        <w:rPr>
          <w:rFonts w:cstheme="minorHAnsi"/>
          <w:sz w:val="24"/>
          <w:szCs w:val="24"/>
          <w:lang w:val="cy-GB"/>
        </w:rPr>
        <w:br/>
        <w:t>Statws: gwella</w:t>
      </w:r>
      <w:r>
        <w:rPr>
          <w:rFonts w:cstheme="minorHAnsi"/>
          <w:sz w:val="24"/>
          <w:szCs w:val="24"/>
          <w:lang w:val="cy-GB"/>
        </w:rPr>
        <w:br/>
        <w:t>Eglurhad</w:t>
      </w:r>
      <w:r w:rsidR="00801D3D">
        <w:rPr>
          <w:rFonts w:cstheme="minorHAnsi"/>
          <w:sz w:val="24"/>
          <w:szCs w:val="24"/>
          <w:lang w:val="cy-GB"/>
        </w:rPr>
        <w:t>:</w:t>
      </w:r>
      <w:r w:rsidR="00801D3D">
        <w:rPr>
          <w:rFonts w:cstheme="minorHAnsi"/>
          <w:sz w:val="24"/>
          <w:szCs w:val="24"/>
          <w:lang w:val="cy-GB"/>
        </w:rPr>
        <w:br/>
      </w:r>
      <w:r w:rsidR="00801D3D" w:rsidRPr="00C856EB">
        <w:rPr>
          <w:rFonts w:cstheme="minorHAnsi"/>
          <w:sz w:val="24"/>
          <w:szCs w:val="24"/>
          <w:lang w:val="cy-GB"/>
        </w:rPr>
        <w:t xml:space="preserve">Mae gan bob plentyn yr hawl i’r iechyd gorau posibl. Bydd y Rheoliadau yn ceisio cyflawni hyn </w:t>
      </w:r>
      <w:r w:rsidR="00801D3D" w:rsidRPr="00C856EB">
        <w:rPr>
          <w:rFonts w:cstheme="minorHAnsi"/>
          <w:sz w:val="24"/>
          <w:szCs w:val="24"/>
          <w:lang w:val="cy-GB"/>
        </w:rPr>
        <w:lastRenderedPageBreak/>
        <w:t>drwy sicrhau, lle nodir plant fel grŵp poblogaeth a allai gael ei effeithio, fod yr effeithiau ar iechyd a llesiant plant yn cael eu hystyried fel rhan o’r Asesiad o’r Effaith ar Iechyd.</w:t>
      </w:r>
    </w:p>
    <w:p w14:paraId="0EA0ABDC" w14:textId="17899AB9" w:rsidR="006C297F" w:rsidRPr="00801D3D" w:rsidRDefault="00801D3D" w:rsidP="00801D3D">
      <w:pPr>
        <w:rPr>
          <w:rFonts w:cstheme="minorHAnsi"/>
          <w:i/>
          <w:sz w:val="24"/>
          <w:szCs w:val="24"/>
          <w:lang w:val="cy-GB"/>
        </w:rPr>
      </w:pPr>
      <w:r>
        <w:rPr>
          <w:rFonts w:cstheme="minorHAnsi"/>
          <w:sz w:val="24"/>
          <w:szCs w:val="24"/>
          <w:lang w:val="cy-GB"/>
        </w:rPr>
        <w:t xml:space="preserve">Erthygl 24 y CCUHP: </w:t>
      </w:r>
      <w:r w:rsidRPr="00C856EB">
        <w:rPr>
          <w:rFonts w:cstheme="minorHAnsi"/>
          <w:sz w:val="24"/>
          <w:szCs w:val="24"/>
          <w:lang w:val="cy-GB"/>
        </w:rPr>
        <w:t>Mae gan bob plentyn yr hawl i’r iechyd gorau posibl. Rhaid i lywodraethau ddarparu gofal iechyd o ansawdd da, bwyd maethlon ac amgylchedd glân ac addysg ar iechyd a llesiant fel y gall plant aros yn iach</w:t>
      </w:r>
      <w:r>
        <w:rPr>
          <w:rFonts w:cstheme="minorHAnsi"/>
          <w:i/>
          <w:sz w:val="24"/>
          <w:szCs w:val="24"/>
          <w:lang w:val="cy-GB"/>
        </w:rPr>
        <w:br/>
      </w:r>
      <w:r>
        <w:rPr>
          <w:rFonts w:cstheme="minorHAnsi"/>
          <w:iCs/>
          <w:sz w:val="24"/>
          <w:szCs w:val="24"/>
          <w:lang w:val="cy-GB"/>
        </w:rPr>
        <w:t>Statws: gwella</w:t>
      </w:r>
      <w:r>
        <w:rPr>
          <w:rFonts w:cstheme="minorHAnsi"/>
          <w:iCs/>
          <w:sz w:val="24"/>
          <w:szCs w:val="24"/>
          <w:lang w:val="cy-GB"/>
        </w:rPr>
        <w:br/>
        <w:t>Eglurhad:</w:t>
      </w:r>
      <w:r>
        <w:rPr>
          <w:rFonts w:cstheme="minorHAnsi"/>
          <w:iCs/>
          <w:sz w:val="24"/>
          <w:szCs w:val="24"/>
          <w:lang w:val="cy-GB"/>
        </w:rPr>
        <w:br/>
      </w:r>
      <w:r w:rsidRPr="00C856EB">
        <w:rPr>
          <w:rFonts w:cstheme="minorHAnsi"/>
          <w:sz w:val="24"/>
          <w:szCs w:val="24"/>
          <w:lang w:val="cy-GB"/>
        </w:rPr>
        <w:t>Mae gan bob plentyn yr hawl i’r iechyd gorau posibl. Bydd y Rheoliadau yn ceisio cyflawni hyn drwy sicrhau, lle nodir plant fel grŵp poblogaeth a allai gael ei effeithio, fod yr effeithiau ar iechyd a llesiant plant yn cael eu hystyried fel rhan o’r Asesiad o’r Effaith ar Iechyd.</w:t>
      </w:r>
      <w:r>
        <w:rPr>
          <w:rFonts w:cstheme="minorHAnsi"/>
          <w:sz w:val="24"/>
          <w:szCs w:val="24"/>
          <w:lang w:val="cy-GB"/>
        </w:rPr>
        <w:br/>
      </w:r>
    </w:p>
    <w:p w14:paraId="44EDDF4D" w14:textId="77777777" w:rsidR="00FA627C" w:rsidRPr="00C856EB" w:rsidRDefault="0084014B" w:rsidP="00FA627C">
      <w:pPr>
        <w:spacing w:before="0" w:after="160" w:line="259" w:lineRule="auto"/>
        <w:jc w:val="both"/>
        <w:rPr>
          <w:rFonts w:cstheme="minorHAnsi"/>
          <w:b/>
          <w:bCs/>
          <w:sz w:val="24"/>
          <w:szCs w:val="24"/>
          <w:lang w:val="cy-GB"/>
        </w:rPr>
      </w:pPr>
      <w:r w:rsidRPr="00C856EB">
        <w:rPr>
          <w:rFonts w:cstheme="minorHAnsi"/>
          <w:b/>
          <w:bCs/>
          <w:sz w:val="24"/>
          <w:szCs w:val="24"/>
          <w:lang w:val="cy-GB"/>
        </w:rPr>
        <w:t>Ystyried Hawliau Dinasyddion yr UE hyd at 18 oed</w:t>
      </w:r>
    </w:p>
    <w:p w14:paraId="749C78A4" w14:textId="7C7EDE0D" w:rsidR="00D24799" w:rsidRPr="00C856EB" w:rsidRDefault="0084014B" w:rsidP="006C297F">
      <w:pPr>
        <w:pStyle w:val="ParagraffRhestr"/>
        <w:jc w:val="both"/>
        <w:rPr>
          <w:rFonts w:cstheme="minorHAnsi"/>
          <w:sz w:val="24"/>
          <w:szCs w:val="24"/>
          <w:lang w:val="cy-GB"/>
        </w:rPr>
      </w:pPr>
      <w:r w:rsidRPr="00C856EB">
        <w:rPr>
          <w:rFonts w:cstheme="minorHAnsi"/>
          <w:sz w:val="24"/>
          <w:szCs w:val="24"/>
          <w:lang w:val="cy-GB"/>
        </w:rPr>
        <w:t>Gellir ystyried Dinasyddion yr UE sy</w:t>
      </w:r>
      <w:r w:rsidR="00D54F16" w:rsidRPr="00C856EB">
        <w:rPr>
          <w:rFonts w:cstheme="minorHAnsi"/>
          <w:sz w:val="24"/>
          <w:szCs w:val="24"/>
          <w:lang w:val="cy-GB"/>
        </w:rPr>
        <w:t>’</w:t>
      </w:r>
      <w:r w:rsidRPr="00C856EB">
        <w:rPr>
          <w:rFonts w:cstheme="minorHAnsi"/>
          <w:sz w:val="24"/>
          <w:szCs w:val="24"/>
          <w:lang w:val="cy-GB"/>
        </w:rPr>
        <w:t>n byw yng Nghymru sydd o dan 18 oed fel rhan o</w:t>
      </w:r>
      <w:r w:rsidR="00D54F16" w:rsidRPr="00C856EB">
        <w:rPr>
          <w:rFonts w:cstheme="minorHAnsi"/>
          <w:sz w:val="24"/>
          <w:szCs w:val="24"/>
          <w:lang w:val="cy-GB"/>
        </w:rPr>
        <w:t>’</w:t>
      </w:r>
      <w:r w:rsidRPr="00C856EB">
        <w:rPr>
          <w:rFonts w:cstheme="minorHAnsi"/>
          <w:sz w:val="24"/>
          <w:szCs w:val="24"/>
          <w:lang w:val="cy-GB"/>
        </w:rPr>
        <w:t>r gwaith o gynnal Asesiad o</w:t>
      </w:r>
      <w:r w:rsidR="00D54F16" w:rsidRPr="00C856EB">
        <w:rPr>
          <w:rFonts w:cstheme="minorHAnsi"/>
          <w:sz w:val="24"/>
          <w:szCs w:val="24"/>
          <w:lang w:val="cy-GB"/>
        </w:rPr>
        <w:t>’</w:t>
      </w:r>
      <w:r w:rsidRPr="00C856EB">
        <w:rPr>
          <w:rFonts w:cstheme="minorHAnsi"/>
          <w:sz w:val="24"/>
          <w:szCs w:val="24"/>
          <w:lang w:val="cy-GB"/>
        </w:rPr>
        <w:t>r Effaith ar Iechyd. Fodd bynnag, fel y nodir yn yr Asesiad o</w:t>
      </w:r>
      <w:r w:rsidR="00D54F16" w:rsidRPr="00C856EB">
        <w:rPr>
          <w:rFonts w:cstheme="minorHAnsi"/>
          <w:sz w:val="24"/>
          <w:szCs w:val="24"/>
          <w:lang w:val="cy-GB"/>
        </w:rPr>
        <w:t>’</w:t>
      </w:r>
      <w:r w:rsidRPr="00C856EB">
        <w:rPr>
          <w:rFonts w:cstheme="minorHAnsi"/>
          <w:sz w:val="24"/>
          <w:szCs w:val="24"/>
          <w:lang w:val="cy-GB"/>
        </w:rPr>
        <w:t>r Effaith ar Gydraddoldeb, ni fydd eu hawliau</w:t>
      </w:r>
      <w:r w:rsidR="00D54F16" w:rsidRPr="00C856EB">
        <w:rPr>
          <w:rFonts w:cstheme="minorHAnsi"/>
          <w:sz w:val="24"/>
          <w:szCs w:val="24"/>
          <w:lang w:val="cy-GB"/>
        </w:rPr>
        <w:t>’</w:t>
      </w:r>
      <w:r w:rsidRPr="00C856EB">
        <w:rPr>
          <w:rFonts w:cstheme="minorHAnsi"/>
          <w:sz w:val="24"/>
          <w:szCs w:val="24"/>
          <w:lang w:val="cy-GB"/>
        </w:rPr>
        <w:t>n cael eu heffeithio</w:t>
      </w:r>
      <w:r w:rsidR="00D54F16" w:rsidRPr="00C856EB">
        <w:rPr>
          <w:rFonts w:cstheme="minorHAnsi"/>
          <w:sz w:val="24"/>
          <w:szCs w:val="24"/>
          <w:lang w:val="cy-GB"/>
        </w:rPr>
        <w:t>’</w:t>
      </w:r>
      <w:r w:rsidRPr="00C856EB">
        <w:rPr>
          <w:rFonts w:cstheme="minorHAnsi"/>
          <w:sz w:val="24"/>
          <w:szCs w:val="24"/>
          <w:lang w:val="cy-GB"/>
        </w:rPr>
        <w:t xml:space="preserve">n negyddol gan y cynigion hyn. </w:t>
      </w:r>
    </w:p>
    <w:p w14:paraId="31CD2C75" w14:textId="77777777" w:rsidR="006C297F" w:rsidRPr="00C856EB" w:rsidRDefault="006C297F" w:rsidP="006C297F">
      <w:pPr>
        <w:pStyle w:val="ParagraffRhestr"/>
        <w:jc w:val="both"/>
        <w:rPr>
          <w:rFonts w:cstheme="minorHAnsi"/>
          <w:sz w:val="24"/>
          <w:szCs w:val="24"/>
          <w:lang w:val="cy-GB"/>
        </w:rPr>
      </w:pPr>
    </w:p>
    <w:p w14:paraId="272F482A" w14:textId="77777777" w:rsidR="00D24799" w:rsidRPr="00C856EB" w:rsidRDefault="0084014B">
      <w:pPr>
        <w:pStyle w:val="ParagraffRhestr"/>
        <w:numPr>
          <w:ilvl w:val="0"/>
          <w:numId w:val="19"/>
        </w:numPr>
        <w:spacing w:before="0" w:after="160" w:line="259" w:lineRule="auto"/>
        <w:jc w:val="both"/>
        <w:rPr>
          <w:rFonts w:cstheme="minorHAnsi"/>
          <w:b/>
          <w:sz w:val="24"/>
          <w:szCs w:val="24"/>
          <w:lang w:val="cy-GB"/>
        </w:rPr>
      </w:pPr>
      <w:r w:rsidRPr="00C856EB">
        <w:rPr>
          <w:rFonts w:cstheme="minorHAnsi"/>
          <w:b/>
          <w:bCs/>
          <w:sz w:val="24"/>
          <w:szCs w:val="24"/>
          <w:lang w:val="cy-GB"/>
        </w:rPr>
        <w:t>Cyngor Gweinidogol a phenderfyniadau Gweinidogion</w:t>
      </w:r>
    </w:p>
    <w:p w14:paraId="5BF04DEB" w14:textId="04CDA4D3" w:rsidR="00E7214B" w:rsidRPr="00C856EB" w:rsidRDefault="0084014B" w:rsidP="00B4506A">
      <w:pPr>
        <w:spacing w:before="0" w:after="160" w:line="259" w:lineRule="auto"/>
        <w:jc w:val="both"/>
        <w:rPr>
          <w:rFonts w:cstheme="minorHAnsi"/>
          <w:sz w:val="24"/>
          <w:szCs w:val="24"/>
          <w:lang w:val="cy-GB"/>
        </w:rPr>
      </w:pPr>
      <w:r w:rsidRPr="00C856EB">
        <w:rPr>
          <w:rFonts w:cstheme="minorHAnsi"/>
          <w:sz w:val="24"/>
          <w:szCs w:val="24"/>
          <w:lang w:val="cy-GB"/>
        </w:rPr>
        <w:t>Bwriedir i Asesiadau o</w:t>
      </w:r>
      <w:r w:rsidR="00D54F16" w:rsidRPr="00C856EB">
        <w:rPr>
          <w:rFonts w:cstheme="minorHAnsi"/>
          <w:sz w:val="24"/>
          <w:szCs w:val="24"/>
          <w:lang w:val="cy-GB"/>
        </w:rPr>
        <w:t>’</w:t>
      </w:r>
      <w:r w:rsidRPr="00C856EB">
        <w:rPr>
          <w:rFonts w:cstheme="minorHAnsi"/>
          <w:sz w:val="24"/>
          <w:szCs w:val="24"/>
          <w:lang w:val="cy-GB"/>
        </w:rPr>
        <w:t>r Effaith ar Iechyd gael effaith gadarnhaol ar ganlyniadau iechyd, gyda ffocws penodol ar benderfynyddion ehangach iechyd. Mae ystyriaeth o</w:t>
      </w:r>
      <w:r w:rsidR="00D54F16" w:rsidRPr="00C856EB">
        <w:rPr>
          <w:rFonts w:cstheme="minorHAnsi"/>
          <w:sz w:val="24"/>
          <w:szCs w:val="24"/>
          <w:lang w:val="cy-GB"/>
        </w:rPr>
        <w:t>’</w:t>
      </w:r>
      <w:r w:rsidRPr="00C856EB">
        <w:rPr>
          <w:rFonts w:cstheme="minorHAnsi"/>
          <w:sz w:val="24"/>
          <w:szCs w:val="24"/>
          <w:lang w:val="cy-GB"/>
        </w:rPr>
        <w:t>r dystiolaeth sy</w:t>
      </w:r>
      <w:r w:rsidR="00D54F16" w:rsidRPr="00C856EB">
        <w:rPr>
          <w:rFonts w:cstheme="minorHAnsi"/>
          <w:sz w:val="24"/>
          <w:szCs w:val="24"/>
          <w:lang w:val="cy-GB"/>
        </w:rPr>
        <w:t>’</w:t>
      </w:r>
      <w:r w:rsidRPr="00C856EB">
        <w:rPr>
          <w:rFonts w:cstheme="minorHAnsi"/>
          <w:sz w:val="24"/>
          <w:szCs w:val="24"/>
          <w:lang w:val="cy-GB"/>
        </w:rPr>
        <w:t>n ymwneud â phlant a phobl ifanc wedi hysbysu datblygiad y polisi hwn a chyngor gweinidogol. Mae hyn yn cynnwys pwysigrwydd ystyried y grwpiau poblogaeth yr effeithir arnynt a</w:t>
      </w:r>
      <w:r w:rsidR="00D54F16" w:rsidRPr="00C856EB">
        <w:rPr>
          <w:rFonts w:cstheme="minorHAnsi"/>
          <w:sz w:val="24"/>
          <w:szCs w:val="24"/>
          <w:lang w:val="cy-GB"/>
        </w:rPr>
        <w:t>’</w:t>
      </w:r>
      <w:r w:rsidRPr="00C856EB">
        <w:rPr>
          <w:rFonts w:cstheme="minorHAnsi"/>
          <w:sz w:val="24"/>
          <w:szCs w:val="24"/>
          <w:lang w:val="cy-GB"/>
        </w:rPr>
        <w:t xml:space="preserve">r ffactorau lluosog a all waethygu anghydraddoldeb ac anfantais.  </w:t>
      </w:r>
    </w:p>
    <w:p w14:paraId="2CEA2855" w14:textId="77777777" w:rsidR="00D24799" w:rsidRPr="00C856EB" w:rsidRDefault="00D24799" w:rsidP="00E7214B">
      <w:pPr>
        <w:pStyle w:val="ParagraffRhestr"/>
        <w:jc w:val="both"/>
        <w:rPr>
          <w:rFonts w:cstheme="minorHAnsi"/>
          <w:b/>
          <w:sz w:val="24"/>
          <w:szCs w:val="24"/>
          <w:lang w:val="cy-GB"/>
        </w:rPr>
      </w:pPr>
    </w:p>
    <w:p w14:paraId="2E1A174D" w14:textId="77777777" w:rsidR="006C297F" w:rsidRPr="00C856EB" w:rsidRDefault="006C297F" w:rsidP="00E7214B">
      <w:pPr>
        <w:pStyle w:val="ParagraffRhestr"/>
        <w:jc w:val="both"/>
        <w:rPr>
          <w:rFonts w:cstheme="minorHAnsi"/>
          <w:b/>
          <w:sz w:val="24"/>
          <w:szCs w:val="24"/>
          <w:lang w:val="cy-GB"/>
        </w:rPr>
      </w:pPr>
    </w:p>
    <w:p w14:paraId="39FCB752" w14:textId="77777777" w:rsidR="006C297F" w:rsidRPr="00C856EB" w:rsidRDefault="006C297F" w:rsidP="00E7214B">
      <w:pPr>
        <w:pStyle w:val="ParagraffRhestr"/>
        <w:jc w:val="both"/>
        <w:rPr>
          <w:rFonts w:cstheme="minorHAnsi"/>
          <w:b/>
          <w:sz w:val="24"/>
          <w:szCs w:val="24"/>
          <w:lang w:val="cy-GB"/>
        </w:rPr>
      </w:pPr>
    </w:p>
    <w:p w14:paraId="2F11902B" w14:textId="77777777" w:rsidR="00D24799" w:rsidRPr="00C856EB" w:rsidRDefault="0084014B">
      <w:pPr>
        <w:pStyle w:val="ParagraffRhestr"/>
        <w:numPr>
          <w:ilvl w:val="0"/>
          <w:numId w:val="19"/>
        </w:numPr>
        <w:spacing w:before="0" w:after="160" w:line="259" w:lineRule="auto"/>
        <w:jc w:val="both"/>
        <w:rPr>
          <w:rFonts w:cstheme="minorHAnsi"/>
          <w:b/>
          <w:sz w:val="24"/>
          <w:szCs w:val="24"/>
          <w:lang w:val="cy-GB"/>
        </w:rPr>
      </w:pPr>
      <w:r w:rsidRPr="00C856EB">
        <w:rPr>
          <w:rFonts w:cstheme="minorHAnsi"/>
          <w:b/>
          <w:bCs/>
          <w:sz w:val="24"/>
          <w:szCs w:val="24"/>
          <w:lang w:val="cy-GB"/>
        </w:rPr>
        <w:t>Cyfathrebu â Phlant a Phobl Ifanc</w:t>
      </w:r>
    </w:p>
    <w:p w14:paraId="4FD4911F" w14:textId="3B0ECFCD" w:rsidR="00D24799" w:rsidRPr="00C856EB" w:rsidRDefault="0084014B" w:rsidP="00B4506A">
      <w:pPr>
        <w:spacing w:before="0" w:after="160" w:line="259" w:lineRule="auto"/>
        <w:jc w:val="both"/>
        <w:rPr>
          <w:rFonts w:cstheme="minorHAnsi"/>
          <w:sz w:val="24"/>
          <w:szCs w:val="24"/>
          <w:lang w:val="cy-GB"/>
        </w:rPr>
      </w:pPr>
      <w:r w:rsidRPr="00C856EB">
        <w:rPr>
          <w:rFonts w:ascii="Calibri" w:eastAsia="Times New Roman" w:hAnsi="Calibri" w:cs="Calibri"/>
          <w:color w:val="000000"/>
          <w:sz w:val="24"/>
          <w:szCs w:val="24"/>
          <w:lang w:val="cy-GB"/>
        </w:rPr>
        <w:t>Fel rhan o</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r ymgynghoriad ar y cynigion hyn, lluniwyd a chyhoeddwyd fersiwn pobl ifanc a fersiwn hawdd ei deall o</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r dogfennau ymgynghori. Bydd yr holl unigolion a</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r sefydliadau a gyflwynodd ymateb i</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r ymgynghoriad, sy</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n cynnwys rhai sy</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n canolbwyntio</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n benodol ar blant a phobl ifanc, yn cael eu hysbysu</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n uniongyrchol bod y ddogfen ymatebion i</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r ymgynghoriad wedi</w:t>
      </w:r>
      <w:r w:rsidR="00D54F16" w:rsidRPr="00C856EB">
        <w:rPr>
          <w:rFonts w:ascii="Calibri" w:eastAsia="Times New Roman" w:hAnsi="Calibri" w:cs="Calibri"/>
          <w:color w:val="000000"/>
          <w:sz w:val="24"/>
          <w:szCs w:val="24"/>
          <w:lang w:val="cy-GB"/>
        </w:rPr>
        <w:t>’</w:t>
      </w:r>
      <w:r w:rsidRPr="00C856EB">
        <w:rPr>
          <w:rFonts w:ascii="Calibri" w:eastAsia="Times New Roman" w:hAnsi="Calibri" w:cs="Calibri"/>
          <w:color w:val="000000"/>
          <w:sz w:val="24"/>
          <w:szCs w:val="24"/>
          <w:lang w:val="cy-GB"/>
        </w:rPr>
        <w:t xml:space="preserve">i chyhoeddi ar wefan Llywodraeth Cymru. </w:t>
      </w:r>
    </w:p>
    <w:p w14:paraId="28D02163" w14:textId="77777777" w:rsidR="00D24799" w:rsidRPr="00C856EB" w:rsidRDefault="00D24799" w:rsidP="006A08DD">
      <w:pPr>
        <w:pStyle w:val="TestunSylw"/>
        <w:spacing w:after="0"/>
        <w:jc w:val="both"/>
        <w:rPr>
          <w:rFonts w:cstheme="minorHAnsi"/>
          <w:b/>
          <w:sz w:val="24"/>
          <w:szCs w:val="24"/>
          <w:lang w:val="cy-GB"/>
        </w:rPr>
      </w:pPr>
    </w:p>
    <w:p w14:paraId="539DA59C" w14:textId="77777777" w:rsidR="00D24799" w:rsidRPr="00C856EB" w:rsidRDefault="0084014B">
      <w:pPr>
        <w:pStyle w:val="TestunSylw"/>
        <w:numPr>
          <w:ilvl w:val="0"/>
          <w:numId w:val="19"/>
        </w:numPr>
        <w:spacing w:before="0" w:after="160" w:line="240" w:lineRule="auto"/>
        <w:jc w:val="both"/>
        <w:rPr>
          <w:rFonts w:cstheme="minorHAnsi"/>
          <w:b/>
          <w:sz w:val="24"/>
          <w:szCs w:val="24"/>
          <w:lang w:val="cy-GB"/>
        </w:rPr>
      </w:pPr>
      <w:r w:rsidRPr="00C856EB">
        <w:rPr>
          <w:rFonts w:cstheme="minorHAnsi"/>
          <w:b/>
          <w:bCs/>
          <w:sz w:val="24"/>
          <w:szCs w:val="24"/>
          <w:lang w:val="cy-GB"/>
        </w:rPr>
        <w:t>Monitro ac Adolygu</w:t>
      </w:r>
    </w:p>
    <w:p w14:paraId="61E738EC" w14:textId="3E564B24" w:rsidR="00BC28F7" w:rsidRPr="00C856EB" w:rsidRDefault="0084014B" w:rsidP="00BC28F7">
      <w:pPr>
        <w:rPr>
          <w:rFonts w:cstheme="minorHAnsi"/>
          <w:sz w:val="24"/>
          <w:szCs w:val="24"/>
          <w:lang w:val="cy-GB"/>
        </w:rPr>
      </w:pPr>
      <w:r w:rsidRPr="00C856EB">
        <w:rPr>
          <w:rFonts w:cstheme="minorHAnsi"/>
          <w:sz w:val="24"/>
          <w:szCs w:val="24"/>
          <w:lang w:val="cy-GB"/>
        </w:rPr>
        <w:t>Fel rhan o</w:t>
      </w:r>
      <w:r w:rsidR="00D54F16" w:rsidRPr="00C856EB">
        <w:rPr>
          <w:rFonts w:cstheme="minorHAnsi"/>
          <w:sz w:val="24"/>
          <w:szCs w:val="24"/>
          <w:lang w:val="cy-GB"/>
        </w:rPr>
        <w:t>’</w:t>
      </w:r>
      <w:r w:rsidRPr="00C856EB">
        <w:rPr>
          <w:rFonts w:cstheme="minorHAnsi"/>
          <w:sz w:val="24"/>
          <w:szCs w:val="24"/>
          <w:lang w:val="cy-GB"/>
        </w:rPr>
        <w:t>r cynigion hyn, bydd yn ofynnol bod cyrff cyhoeddus yn cyhoeddi eu Hasesiadau o</w:t>
      </w:r>
      <w:r w:rsidR="00D54F16" w:rsidRPr="00C856EB">
        <w:rPr>
          <w:rFonts w:cstheme="minorHAnsi"/>
          <w:sz w:val="24"/>
          <w:szCs w:val="24"/>
          <w:lang w:val="cy-GB"/>
        </w:rPr>
        <w:t>’</w:t>
      </w:r>
      <w:r w:rsidRPr="00C856EB">
        <w:rPr>
          <w:rFonts w:cstheme="minorHAnsi"/>
          <w:sz w:val="24"/>
          <w:szCs w:val="24"/>
          <w:lang w:val="cy-GB"/>
        </w:rPr>
        <w:t>r Effaith ar Iechyd yn y fath fodd ag y maent yn ystyried yn briodol. Mae</w:t>
      </w:r>
      <w:r w:rsidR="00D54F16" w:rsidRPr="00C856EB">
        <w:rPr>
          <w:rFonts w:cstheme="minorHAnsi"/>
          <w:sz w:val="24"/>
          <w:szCs w:val="24"/>
          <w:lang w:val="cy-GB"/>
        </w:rPr>
        <w:t>’</w:t>
      </w:r>
      <w:r w:rsidRPr="00C856EB">
        <w:rPr>
          <w:rFonts w:cstheme="minorHAnsi"/>
          <w:sz w:val="24"/>
          <w:szCs w:val="24"/>
          <w:lang w:val="cy-GB"/>
        </w:rPr>
        <w:t xml:space="preserve">r fethodoleg a amlinellwyd gan Uned Gymorth Asesu Effaith ar Iechyd Cymru yn cynnwys camau ar adrodd ac argymhellion, a </w:t>
      </w:r>
      <w:r w:rsidRPr="00C856EB">
        <w:rPr>
          <w:rFonts w:cstheme="minorHAnsi"/>
          <w:sz w:val="24"/>
          <w:szCs w:val="24"/>
          <w:lang w:val="cy-GB"/>
        </w:rPr>
        <w:lastRenderedPageBreak/>
        <w:t>monitro a gwerthuso, i ystyried i ba raddau y mae Asesiadau o</w:t>
      </w:r>
      <w:r w:rsidR="00D54F16" w:rsidRPr="00C856EB">
        <w:rPr>
          <w:rFonts w:cstheme="minorHAnsi"/>
          <w:sz w:val="24"/>
          <w:szCs w:val="24"/>
          <w:lang w:val="cy-GB"/>
        </w:rPr>
        <w:t>’</w:t>
      </w:r>
      <w:r w:rsidRPr="00C856EB">
        <w:rPr>
          <w:rFonts w:cstheme="minorHAnsi"/>
          <w:sz w:val="24"/>
          <w:szCs w:val="24"/>
          <w:lang w:val="cy-GB"/>
        </w:rPr>
        <w:t>r Effaith ar Iechyd wedi</w:t>
      </w:r>
      <w:r w:rsidR="00D54F16" w:rsidRPr="00C856EB">
        <w:rPr>
          <w:rFonts w:cstheme="minorHAnsi"/>
          <w:sz w:val="24"/>
          <w:szCs w:val="24"/>
          <w:lang w:val="cy-GB"/>
        </w:rPr>
        <w:t>’</w:t>
      </w:r>
      <w:r w:rsidRPr="00C856EB">
        <w:rPr>
          <w:rFonts w:cstheme="minorHAnsi"/>
          <w:sz w:val="24"/>
          <w:szCs w:val="24"/>
          <w:lang w:val="cy-GB"/>
        </w:rPr>
        <w:t>u defnyddio i hysbysu</w:t>
      </w:r>
      <w:r w:rsidR="00D54F16" w:rsidRPr="00C856EB">
        <w:rPr>
          <w:rFonts w:cstheme="minorHAnsi"/>
          <w:sz w:val="24"/>
          <w:szCs w:val="24"/>
          <w:lang w:val="cy-GB"/>
        </w:rPr>
        <w:t>’</w:t>
      </w:r>
      <w:r w:rsidRPr="00C856EB">
        <w:rPr>
          <w:rFonts w:cstheme="minorHAnsi"/>
          <w:sz w:val="24"/>
          <w:szCs w:val="24"/>
          <w:lang w:val="cy-GB"/>
        </w:rPr>
        <w:t xml:space="preserve">r broses o wneud penderfyniadau. </w:t>
      </w:r>
    </w:p>
    <w:p w14:paraId="7E7F9B1C" w14:textId="77777777" w:rsidR="002F52DC" w:rsidRPr="00C856EB" w:rsidRDefault="0084014B" w:rsidP="002F52DC">
      <w:pPr>
        <w:rPr>
          <w:rFonts w:cstheme="minorHAnsi"/>
          <w:bCs/>
          <w:sz w:val="24"/>
          <w:szCs w:val="24"/>
          <w:lang w:val="cy-GB"/>
        </w:rPr>
      </w:pPr>
      <w:r w:rsidRPr="00C856EB">
        <w:rPr>
          <w:rFonts w:cstheme="minorHAnsi"/>
          <w:bCs/>
          <w:sz w:val="24"/>
          <w:szCs w:val="24"/>
          <w:lang w:val="cy-GB"/>
        </w:rPr>
        <w:t xml:space="preserve">Bydd swyddogion yn gweithio gyda chyrff cyhoeddus i ystyried sut y bydd effaith y cynigion hyn yn cael ei hadrodd yn ôl i Lywodraeth Cymru. </w:t>
      </w:r>
    </w:p>
    <w:p w14:paraId="006E782A" w14:textId="40CE616F" w:rsidR="00EC313B" w:rsidRPr="00C856EB" w:rsidRDefault="0084014B" w:rsidP="002F52DC">
      <w:pPr>
        <w:rPr>
          <w:rFonts w:cstheme="minorHAnsi"/>
          <w:b/>
          <w:color w:val="000000" w:themeColor="text1"/>
          <w:sz w:val="24"/>
          <w:lang w:val="cy-GB"/>
        </w:rPr>
      </w:pPr>
      <w:r w:rsidRPr="00C856EB">
        <w:rPr>
          <w:rFonts w:cstheme="minorHAnsi"/>
          <w:color w:val="000000" w:themeColor="text1"/>
          <w:sz w:val="24"/>
          <w:lang w:val="cy-GB"/>
        </w:rPr>
        <w:t>Rydym yn ystyried cynnal gwerthusiad annibynnol o</w:t>
      </w:r>
      <w:r w:rsidR="00D54F16" w:rsidRPr="00C856EB">
        <w:rPr>
          <w:rFonts w:cstheme="minorHAnsi"/>
          <w:color w:val="000000" w:themeColor="text1"/>
          <w:sz w:val="24"/>
          <w:lang w:val="cy-GB"/>
        </w:rPr>
        <w:t>’</w:t>
      </w:r>
      <w:r w:rsidRPr="00C856EB">
        <w:rPr>
          <w:rFonts w:cstheme="minorHAnsi"/>
          <w:color w:val="000000" w:themeColor="text1"/>
          <w:sz w:val="24"/>
          <w:lang w:val="cy-GB"/>
        </w:rPr>
        <w:t>r polisi i lywio sut y gellid gwella gwaith gweithredu, unwaith y bydd y newidiadau wedi dod i rym a bod arferion wedi datblygu o gwmpas y Rheoliadau.</w:t>
      </w:r>
    </w:p>
    <w:p w14:paraId="29048175" w14:textId="77777777" w:rsidR="00FA627C" w:rsidRPr="00C856EB" w:rsidRDefault="0084014B" w:rsidP="005962B4">
      <w:pPr>
        <w:rPr>
          <w:rFonts w:cstheme="minorHAnsi"/>
          <w:b/>
          <w:color w:val="000000" w:themeColor="text1"/>
          <w:sz w:val="24"/>
          <w:lang w:val="cy-GB"/>
        </w:rPr>
      </w:pPr>
      <w:r w:rsidRPr="00C856EB">
        <w:rPr>
          <w:rFonts w:cstheme="minorHAnsi"/>
          <w:b/>
          <w:bCs/>
          <w:color w:val="000000" w:themeColor="text1"/>
          <w:sz w:val="24"/>
          <w:lang w:val="cy-GB"/>
        </w:rPr>
        <w:br w:type="page"/>
      </w:r>
    </w:p>
    <w:p w14:paraId="2CE720B3" w14:textId="7288010F" w:rsidR="005962B4" w:rsidRPr="00C856EB" w:rsidRDefault="0084014B" w:rsidP="00522943">
      <w:pPr>
        <w:pStyle w:val="Pennawd1"/>
        <w:numPr>
          <w:ilvl w:val="0"/>
          <w:numId w:val="37"/>
        </w:numPr>
        <w:rPr>
          <w:color w:val="000000" w:themeColor="text1"/>
          <w:sz w:val="28"/>
          <w:lang w:val="cy-GB"/>
        </w:rPr>
      </w:pPr>
      <w:bookmarkStart w:id="24" w:name="_Equality_Impact_Assessment"/>
      <w:bookmarkStart w:id="25" w:name="_Ref510010819"/>
      <w:bookmarkStart w:id="26" w:name="_Toc178074885"/>
      <w:bookmarkEnd w:id="21"/>
      <w:bookmarkEnd w:id="24"/>
      <w:r w:rsidRPr="00C856EB">
        <w:rPr>
          <w:color w:val="000000" w:themeColor="text1"/>
          <w:sz w:val="28"/>
          <w:lang w:val="cy-GB"/>
        </w:rPr>
        <w:lastRenderedPageBreak/>
        <w:t>Asesiad o</w:t>
      </w:r>
      <w:r w:rsidR="00D54F16" w:rsidRPr="00C856EB">
        <w:rPr>
          <w:color w:val="000000" w:themeColor="text1"/>
          <w:sz w:val="28"/>
          <w:lang w:val="cy-GB"/>
        </w:rPr>
        <w:t>’</w:t>
      </w:r>
      <w:r w:rsidRPr="00C856EB">
        <w:rPr>
          <w:color w:val="000000" w:themeColor="text1"/>
          <w:sz w:val="28"/>
          <w:lang w:val="cy-GB"/>
        </w:rPr>
        <w:t>r Effaith ar Gydraddoldeb</w:t>
      </w:r>
      <w:bookmarkEnd w:id="25"/>
      <w:bookmarkEnd w:id="26"/>
    </w:p>
    <w:p w14:paraId="39DE4509" w14:textId="77777777" w:rsidR="005962B4" w:rsidRPr="00C856EB" w:rsidRDefault="005962B4" w:rsidP="005962B4">
      <w:pPr>
        <w:rPr>
          <w:rFonts w:cstheme="minorHAnsi"/>
          <w:color w:val="000000" w:themeColor="text1"/>
          <w:sz w:val="24"/>
          <w:lang w:val="cy-GB"/>
        </w:rPr>
      </w:pPr>
    </w:p>
    <w:p w14:paraId="1F0B4FD6" w14:textId="4C88036A" w:rsidR="005962B4" w:rsidRPr="00C856EB" w:rsidRDefault="0084014B" w:rsidP="00FA627C">
      <w:pPr>
        <w:pStyle w:val="ParagraffRhestr"/>
        <w:numPr>
          <w:ilvl w:val="0"/>
          <w:numId w:val="13"/>
        </w:numPr>
        <w:spacing w:before="240" w:after="240"/>
        <w:rPr>
          <w:b/>
          <w:color w:val="000000" w:themeColor="text1"/>
          <w:sz w:val="24"/>
          <w:lang w:val="cy-GB"/>
        </w:rPr>
      </w:pPr>
      <w:r w:rsidRPr="00C856EB">
        <w:rPr>
          <w:b/>
          <w:bCs/>
          <w:color w:val="000000" w:themeColor="text1"/>
          <w:sz w:val="24"/>
          <w:lang w:val="cy-GB"/>
        </w:rPr>
        <w:t>Disgrifiwch ac eglurwch effaith y cynnig ar bobl â nodweddion gwarchodedig fel y</w:t>
      </w:r>
      <w:r w:rsidR="00D54F16" w:rsidRPr="00C856EB">
        <w:rPr>
          <w:b/>
          <w:bCs/>
          <w:color w:val="000000" w:themeColor="text1"/>
          <w:sz w:val="24"/>
          <w:lang w:val="cy-GB"/>
        </w:rPr>
        <w:t>’</w:t>
      </w:r>
      <w:r w:rsidRPr="00C856EB">
        <w:rPr>
          <w:b/>
          <w:bCs/>
          <w:color w:val="000000" w:themeColor="text1"/>
          <w:sz w:val="24"/>
          <w:lang w:val="cy-GB"/>
        </w:rPr>
        <w:t xml:space="preserve">u disgrifir yn Neddf Cydraddoldeb 2010. </w:t>
      </w:r>
    </w:p>
    <w:p w14:paraId="10029392" w14:textId="76F2494F" w:rsidR="005962B4" w:rsidRDefault="0084014B" w:rsidP="00FA627C">
      <w:pPr>
        <w:spacing w:before="240" w:after="240"/>
        <w:rPr>
          <w:color w:val="000000" w:themeColor="text1"/>
          <w:sz w:val="24"/>
          <w:lang w:val="cy-GB"/>
        </w:rPr>
      </w:pPr>
      <w:r w:rsidRPr="00C856EB">
        <w:rPr>
          <w:b/>
          <w:bCs/>
          <w:color w:val="000000" w:themeColor="text1"/>
          <w:sz w:val="24"/>
          <w:lang w:val="cy-GB"/>
        </w:rPr>
        <w:t>Cofnod o</w:t>
      </w:r>
      <w:r w:rsidR="00D54F16" w:rsidRPr="00C856EB">
        <w:rPr>
          <w:b/>
          <w:bCs/>
          <w:color w:val="000000" w:themeColor="text1"/>
          <w:sz w:val="24"/>
          <w:lang w:val="cy-GB"/>
        </w:rPr>
        <w:t>’</w:t>
      </w:r>
      <w:r w:rsidRPr="00C856EB">
        <w:rPr>
          <w:b/>
          <w:bCs/>
          <w:color w:val="000000" w:themeColor="text1"/>
          <w:sz w:val="24"/>
          <w:lang w:val="cy-GB"/>
        </w:rPr>
        <w:t>r Effeithiau fesul nodwedd warchodedig:</w:t>
      </w:r>
      <w:r w:rsidRPr="00C856EB">
        <w:rPr>
          <w:color w:val="000000" w:themeColor="text1"/>
          <w:sz w:val="24"/>
          <w:lang w:val="cy-GB"/>
        </w:rPr>
        <w:t xml:space="preserve"> </w:t>
      </w:r>
    </w:p>
    <w:p w14:paraId="701BB6EF" w14:textId="50840BD7" w:rsidR="00801D3D" w:rsidRDefault="00801D3D" w:rsidP="00FA627C">
      <w:pPr>
        <w:spacing w:before="240" w:after="240"/>
        <w:rPr>
          <w:color w:val="000000" w:themeColor="text1"/>
          <w:sz w:val="24"/>
          <w:lang w:val="cy-GB"/>
        </w:rPr>
      </w:pPr>
      <w:r w:rsidRPr="00C856EB">
        <w:rPr>
          <w:b/>
          <w:bCs/>
          <w:color w:val="000000" w:themeColor="text1"/>
          <w:sz w:val="24"/>
          <w:lang w:val="cy-GB"/>
        </w:rPr>
        <w:t>Nodwedd neu grŵp gwarchodedig</w:t>
      </w:r>
      <w:r>
        <w:rPr>
          <w:b/>
          <w:bCs/>
          <w:color w:val="000000" w:themeColor="text1"/>
          <w:sz w:val="24"/>
          <w:lang w:val="cy-GB"/>
        </w:rPr>
        <w:t xml:space="preserve">: </w:t>
      </w:r>
      <w:r w:rsidRPr="00C856EB">
        <w:rPr>
          <w:color w:val="000000" w:themeColor="text1"/>
          <w:sz w:val="24"/>
          <w:lang w:val="cy-GB"/>
        </w:rPr>
        <w:t>Oedran</w:t>
      </w:r>
      <w:r>
        <w:rPr>
          <w:color w:val="000000" w:themeColor="text1"/>
          <w:sz w:val="24"/>
          <w:lang w:val="cy-GB"/>
        </w:rPr>
        <w:t>, a</w:t>
      </w:r>
      <w:r w:rsidRPr="00C856EB">
        <w:rPr>
          <w:color w:val="000000" w:themeColor="text1"/>
          <w:sz w:val="24"/>
          <w:lang w:val="cy-GB"/>
        </w:rPr>
        <w:t>nabledd</w:t>
      </w:r>
      <w:r>
        <w:rPr>
          <w:color w:val="000000" w:themeColor="text1"/>
          <w:sz w:val="24"/>
          <w:lang w:val="cy-GB"/>
        </w:rPr>
        <w:t>, b</w:t>
      </w:r>
      <w:r w:rsidRPr="00C856EB">
        <w:rPr>
          <w:color w:val="000000" w:themeColor="text1"/>
          <w:sz w:val="24"/>
          <w:lang w:val="cy-GB"/>
        </w:rPr>
        <w:t>eichiogrwydd a mamolaeth</w:t>
      </w:r>
      <w:r>
        <w:rPr>
          <w:color w:val="000000" w:themeColor="text1"/>
          <w:sz w:val="24"/>
          <w:lang w:val="cy-GB"/>
        </w:rPr>
        <w:t>, h</w:t>
      </w:r>
      <w:r w:rsidRPr="00C856EB">
        <w:rPr>
          <w:color w:val="000000" w:themeColor="text1"/>
          <w:sz w:val="24"/>
          <w:lang w:val="cy-GB"/>
        </w:rPr>
        <w:t>il (yn cynnwys ethnig leiafrifol gwahanol, Sipsiwn a Theithwyr a Mudwyr, Ceiswyr Lloches a Ffoaduriaid)</w:t>
      </w:r>
      <w:r>
        <w:rPr>
          <w:color w:val="000000" w:themeColor="text1"/>
          <w:sz w:val="24"/>
          <w:lang w:val="cy-GB"/>
        </w:rPr>
        <w:t>, c</w:t>
      </w:r>
      <w:r w:rsidRPr="00C856EB">
        <w:rPr>
          <w:color w:val="000000" w:themeColor="text1"/>
          <w:sz w:val="24"/>
          <w:lang w:val="cy-GB"/>
        </w:rPr>
        <w:t>refydd, cred a diffyg cred</w:t>
      </w:r>
      <w:r>
        <w:rPr>
          <w:color w:val="000000" w:themeColor="text1"/>
          <w:sz w:val="24"/>
          <w:lang w:val="cy-GB"/>
        </w:rPr>
        <w:t>, r</w:t>
      </w:r>
      <w:r w:rsidRPr="00C856EB">
        <w:rPr>
          <w:color w:val="000000" w:themeColor="text1"/>
          <w:sz w:val="24"/>
          <w:lang w:val="cy-GB"/>
        </w:rPr>
        <w:t xml:space="preserve">hyw / </w:t>
      </w:r>
      <w:r>
        <w:rPr>
          <w:color w:val="000000" w:themeColor="text1"/>
          <w:sz w:val="24"/>
          <w:lang w:val="cy-GB"/>
        </w:rPr>
        <w:t>r</w:t>
      </w:r>
      <w:r w:rsidRPr="00C856EB">
        <w:rPr>
          <w:color w:val="000000" w:themeColor="text1"/>
          <w:sz w:val="24"/>
          <w:lang w:val="cy-GB"/>
        </w:rPr>
        <w:t>hywedd</w:t>
      </w:r>
      <w:r>
        <w:rPr>
          <w:color w:val="000000" w:themeColor="text1"/>
          <w:sz w:val="24"/>
          <w:lang w:val="cy-GB"/>
        </w:rPr>
        <w:t>, c</w:t>
      </w:r>
      <w:r w:rsidRPr="00C856EB">
        <w:rPr>
          <w:color w:val="000000" w:themeColor="text1"/>
          <w:sz w:val="24"/>
          <w:lang w:val="cy-GB"/>
        </w:rPr>
        <w:t>yfeiriadedd rhywiol (</w:t>
      </w:r>
      <w:r>
        <w:rPr>
          <w:color w:val="000000" w:themeColor="text1"/>
          <w:sz w:val="24"/>
          <w:lang w:val="cy-GB"/>
        </w:rPr>
        <w:t>p</w:t>
      </w:r>
      <w:r w:rsidRPr="00C856EB">
        <w:rPr>
          <w:color w:val="000000" w:themeColor="text1"/>
          <w:sz w:val="24"/>
          <w:lang w:val="cy-GB"/>
        </w:rPr>
        <w:t xml:space="preserve">obl </w:t>
      </w:r>
      <w:proofErr w:type="spellStart"/>
      <w:r>
        <w:rPr>
          <w:color w:val="000000" w:themeColor="text1"/>
          <w:sz w:val="24"/>
          <w:lang w:val="cy-GB"/>
        </w:rPr>
        <w:t>l</w:t>
      </w:r>
      <w:r w:rsidRPr="00C856EB">
        <w:rPr>
          <w:color w:val="000000" w:themeColor="text1"/>
          <w:sz w:val="24"/>
          <w:lang w:val="cy-GB"/>
        </w:rPr>
        <w:t>esbiaidd</w:t>
      </w:r>
      <w:proofErr w:type="spellEnd"/>
      <w:r w:rsidRPr="00C856EB">
        <w:rPr>
          <w:color w:val="000000" w:themeColor="text1"/>
          <w:sz w:val="24"/>
          <w:lang w:val="cy-GB"/>
        </w:rPr>
        <w:t xml:space="preserve">, </w:t>
      </w:r>
      <w:r>
        <w:rPr>
          <w:color w:val="000000" w:themeColor="text1"/>
          <w:sz w:val="24"/>
          <w:lang w:val="cy-GB"/>
        </w:rPr>
        <w:t>h</w:t>
      </w:r>
      <w:r w:rsidRPr="00C856EB">
        <w:rPr>
          <w:color w:val="000000" w:themeColor="text1"/>
          <w:sz w:val="24"/>
          <w:lang w:val="cy-GB"/>
        </w:rPr>
        <w:t xml:space="preserve">oyw a </w:t>
      </w:r>
      <w:r>
        <w:rPr>
          <w:color w:val="000000" w:themeColor="text1"/>
          <w:sz w:val="24"/>
          <w:lang w:val="cy-GB"/>
        </w:rPr>
        <w:t>d</w:t>
      </w:r>
      <w:r w:rsidRPr="00C856EB">
        <w:rPr>
          <w:color w:val="000000" w:themeColor="text1"/>
          <w:sz w:val="24"/>
          <w:lang w:val="cy-GB"/>
        </w:rPr>
        <w:t>eurywiol)</w:t>
      </w:r>
      <w:r>
        <w:rPr>
          <w:color w:val="000000" w:themeColor="text1"/>
          <w:sz w:val="24"/>
          <w:lang w:val="cy-GB"/>
        </w:rPr>
        <w:t>, p</w:t>
      </w:r>
      <w:r w:rsidRPr="00C856EB">
        <w:rPr>
          <w:color w:val="000000" w:themeColor="text1"/>
          <w:sz w:val="24"/>
          <w:lang w:val="cy-GB"/>
        </w:rPr>
        <w:t>lant a phobl ifanc hyd at 18 oed</w:t>
      </w:r>
      <w:r>
        <w:rPr>
          <w:color w:val="000000" w:themeColor="text1"/>
          <w:sz w:val="24"/>
          <w:lang w:val="cy-GB"/>
        </w:rPr>
        <w:t>, a</w:t>
      </w:r>
      <w:r w:rsidRPr="00C856EB">
        <w:rPr>
          <w:color w:val="000000" w:themeColor="text1"/>
          <w:sz w:val="24"/>
          <w:lang w:val="cy-GB"/>
        </w:rPr>
        <w:t>elwydydd incwm isel</w:t>
      </w:r>
    </w:p>
    <w:p w14:paraId="16DE8330" w14:textId="3FCA7B55" w:rsidR="00801D3D" w:rsidRDefault="00801D3D" w:rsidP="00FA627C">
      <w:pPr>
        <w:spacing w:before="240" w:after="240"/>
        <w:rPr>
          <w:rFonts w:cstheme="minorHAnsi"/>
          <w:color w:val="000000" w:themeColor="text1"/>
          <w:sz w:val="24"/>
          <w:lang w:val="cy-GB"/>
        </w:rPr>
      </w:pPr>
      <w:r w:rsidRPr="00801D3D">
        <w:rPr>
          <w:b/>
          <w:bCs/>
          <w:color w:val="000000" w:themeColor="text1"/>
          <w:sz w:val="24"/>
          <w:lang w:val="cy-GB"/>
        </w:rPr>
        <w:t>Effeithiau:</w:t>
      </w:r>
      <w:r>
        <w:rPr>
          <w:color w:val="000000" w:themeColor="text1"/>
          <w:sz w:val="24"/>
          <w:lang w:val="cy-GB"/>
        </w:rPr>
        <w:t xml:space="preserve"> </w:t>
      </w:r>
      <w:r w:rsidRPr="00C856EB">
        <w:rPr>
          <w:rFonts w:cstheme="minorHAnsi"/>
          <w:color w:val="000000" w:themeColor="text1"/>
          <w:sz w:val="24"/>
          <w:lang w:val="cy-GB"/>
        </w:rPr>
        <w:t>Cadarnhaol.</w:t>
      </w:r>
    </w:p>
    <w:p w14:paraId="147398B2" w14:textId="7716F1CB" w:rsidR="00801D3D" w:rsidRDefault="009847AD" w:rsidP="00FA627C">
      <w:pPr>
        <w:spacing w:before="240" w:after="240"/>
        <w:rPr>
          <w:color w:val="000000" w:themeColor="text1"/>
          <w:sz w:val="24"/>
          <w:lang w:val="cy-GB"/>
        </w:rPr>
      </w:pPr>
      <w:r w:rsidRPr="00C856EB">
        <w:rPr>
          <w:b/>
          <w:bCs/>
          <w:color w:val="000000" w:themeColor="text1"/>
          <w:sz w:val="24"/>
          <w:lang w:val="cy-GB"/>
        </w:rPr>
        <w:t>Nodwedd neu grŵp gwarchodedig</w:t>
      </w:r>
      <w:r>
        <w:rPr>
          <w:b/>
          <w:bCs/>
          <w:color w:val="000000" w:themeColor="text1"/>
          <w:sz w:val="24"/>
          <w:lang w:val="cy-GB"/>
        </w:rPr>
        <w:t>:</w:t>
      </w:r>
      <w:r>
        <w:rPr>
          <w:b/>
          <w:bCs/>
          <w:color w:val="000000" w:themeColor="text1"/>
          <w:sz w:val="24"/>
          <w:lang w:val="cy-GB"/>
        </w:rPr>
        <w:t xml:space="preserve"> </w:t>
      </w:r>
      <w:r w:rsidRPr="00C856EB">
        <w:rPr>
          <w:color w:val="000000" w:themeColor="text1"/>
          <w:sz w:val="24"/>
          <w:lang w:val="cy-GB"/>
        </w:rPr>
        <w:t xml:space="preserve">Ailbennu Rhywedd (y weithred o drawsnewid a phobl </w:t>
      </w:r>
      <w:proofErr w:type="spellStart"/>
      <w:r w:rsidRPr="00C856EB">
        <w:rPr>
          <w:color w:val="000000" w:themeColor="text1"/>
          <w:sz w:val="24"/>
          <w:lang w:val="cy-GB"/>
        </w:rPr>
        <w:t>drawsryweddol</w:t>
      </w:r>
      <w:proofErr w:type="spellEnd"/>
      <w:r w:rsidRPr="00C856EB">
        <w:rPr>
          <w:color w:val="000000" w:themeColor="text1"/>
          <w:sz w:val="24"/>
          <w:lang w:val="cy-GB"/>
        </w:rPr>
        <w:t>)</w:t>
      </w:r>
    </w:p>
    <w:p w14:paraId="2C5BED81" w14:textId="585786F3" w:rsidR="009847AD" w:rsidRDefault="009847AD" w:rsidP="00FA627C">
      <w:pPr>
        <w:spacing w:before="240" w:after="240"/>
        <w:rPr>
          <w:color w:val="000000" w:themeColor="text1"/>
          <w:sz w:val="24"/>
          <w:lang w:val="cy-GB"/>
        </w:rPr>
      </w:pPr>
      <w:r w:rsidRPr="00801D3D">
        <w:rPr>
          <w:b/>
          <w:bCs/>
          <w:color w:val="000000" w:themeColor="text1"/>
          <w:sz w:val="24"/>
          <w:lang w:val="cy-GB"/>
        </w:rPr>
        <w:t>Effeithiau:</w:t>
      </w:r>
      <w:r>
        <w:rPr>
          <w:b/>
          <w:bCs/>
          <w:color w:val="000000" w:themeColor="text1"/>
          <w:sz w:val="24"/>
          <w:lang w:val="cy-GB"/>
        </w:rPr>
        <w:t xml:space="preserve"> </w:t>
      </w:r>
      <w:r w:rsidRPr="00C856EB">
        <w:rPr>
          <w:color w:val="000000" w:themeColor="text1"/>
          <w:sz w:val="24"/>
          <w:lang w:val="cy-GB"/>
        </w:rPr>
        <w:t>Effaith gadarnhaol bosibl – ni chanfuwyd unrhyw dystiolaeth benodol</w:t>
      </w:r>
      <w:r>
        <w:rPr>
          <w:color w:val="000000" w:themeColor="text1"/>
          <w:sz w:val="24"/>
          <w:lang w:val="cy-GB"/>
        </w:rPr>
        <w:t>.</w:t>
      </w:r>
    </w:p>
    <w:p w14:paraId="436CDB46" w14:textId="6E796222" w:rsidR="009847AD" w:rsidRDefault="009847AD" w:rsidP="00FA627C">
      <w:pPr>
        <w:spacing w:before="240" w:after="240"/>
        <w:rPr>
          <w:color w:val="000000" w:themeColor="text1"/>
          <w:sz w:val="24"/>
          <w:lang w:val="cy-GB"/>
        </w:rPr>
      </w:pPr>
      <w:r w:rsidRPr="00C856EB">
        <w:rPr>
          <w:b/>
          <w:bCs/>
          <w:color w:val="000000" w:themeColor="text1"/>
          <w:sz w:val="24"/>
          <w:lang w:val="cy-GB"/>
        </w:rPr>
        <w:t>Rhesymau dros eich penderfyniad (gan gynnwys tystiolaeth)</w:t>
      </w:r>
      <w:r>
        <w:rPr>
          <w:b/>
          <w:bCs/>
          <w:color w:val="000000" w:themeColor="text1"/>
          <w:sz w:val="24"/>
          <w:lang w:val="cy-GB"/>
        </w:rPr>
        <w:t>:</w:t>
      </w:r>
    </w:p>
    <w:p w14:paraId="15CF59D1" w14:textId="77777777" w:rsidR="009847AD" w:rsidRPr="00C856EB" w:rsidRDefault="009847AD" w:rsidP="009847AD">
      <w:pPr>
        <w:rPr>
          <w:color w:val="000000" w:themeColor="text1"/>
          <w:sz w:val="24"/>
          <w:lang w:val="cy-GB"/>
        </w:rPr>
      </w:pPr>
      <w:r w:rsidRPr="00C856EB">
        <w:rPr>
          <w:color w:val="000000" w:themeColor="text1"/>
          <w:sz w:val="24"/>
          <w:lang w:val="cy-GB"/>
        </w:rPr>
        <w:t xml:space="preserve">Bydd cyflwyno’r rheoliadau i fandadu cynnal Asesiadau o’r Effaith ar Iechyd yn ei gwneud yn ofynnol i’r cyrff cyhoeddus a restrir asesu effeithiau iechyd posibl penderfyniadau penodol ar y boblogaeth yr effeithir arni. Mae’r dystiolaeth o’r asesiadau wedi dangos bod nifer o fanteision iddynt i unigolion â nodweddion gwarchodedig, fel: </w:t>
      </w:r>
    </w:p>
    <w:p w14:paraId="4EB5535C" w14:textId="77777777" w:rsidR="009847AD" w:rsidRPr="00C856EB" w:rsidRDefault="009847AD" w:rsidP="009847AD">
      <w:pPr>
        <w:rPr>
          <w:color w:val="000000" w:themeColor="text1"/>
          <w:sz w:val="24"/>
          <w:lang w:val="cy-GB"/>
        </w:rPr>
      </w:pPr>
      <w:r w:rsidRPr="00C856EB">
        <w:rPr>
          <w:color w:val="000000" w:themeColor="text1"/>
          <w:sz w:val="24"/>
          <w:lang w:val="cy-GB"/>
        </w:rPr>
        <w:t>Amlygu natur gymhleth effaith anghydraddoldebau ar grwpiau fel pobl hŷn a phobl o gymunedau ethnig leiafrifol.</w:t>
      </w:r>
    </w:p>
    <w:p w14:paraId="1D4BBF40" w14:textId="77777777" w:rsidR="009847AD" w:rsidRPr="00C856EB" w:rsidRDefault="009847AD" w:rsidP="009847AD">
      <w:pPr>
        <w:rPr>
          <w:color w:val="000000" w:themeColor="text1"/>
          <w:sz w:val="24"/>
          <w:lang w:val="cy-GB"/>
        </w:rPr>
      </w:pPr>
      <w:r w:rsidRPr="00C856EB">
        <w:rPr>
          <w:color w:val="000000" w:themeColor="text1"/>
          <w:sz w:val="24"/>
          <w:lang w:val="cy-GB"/>
        </w:rPr>
        <w:t>Defnyddiwyd Asesiadau o’r Effaith ar Iechyd fel offeryn i gyfathrebu effeithiau ar y boblogaeth ehangach sy’n effeithio ar iechyd pobl, fel amharu ar iechyd, niweidio dewisiadau economaidd yn y dyfodol, datblygiad cymdeithasol a llesiant meddyliol plant a phobl ifanc</w:t>
      </w:r>
      <w:r w:rsidRPr="00C856EB">
        <w:rPr>
          <w:rStyle w:val="CyfeirnodTroednodyn"/>
          <w:color w:val="000000" w:themeColor="text1"/>
          <w:sz w:val="24"/>
          <w:lang w:val="cy-GB"/>
        </w:rPr>
        <w:footnoteReference w:id="29"/>
      </w:r>
    </w:p>
    <w:p w14:paraId="7DF4B105" w14:textId="77777777" w:rsidR="009847AD" w:rsidRPr="00C856EB" w:rsidRDefault="009847AD" w:rsidP="009847AD">
      <w:pPr>
        <w:rPr>
          <w:color w:val="000000" w:themeColor="text1"/>
          <w:sz w:val="24"/>
          <w:lang w:val="cy-GB"/>
        </w:rPr>
      </w:pPr>
      <w:r w:rsidRPr="00C856EB">
        <w:rPr>
          <w:color w:val="000000" w:themeColor="text1"/>
          <w:sz w:val="24"/>
          <w:lang w:val="cy-GB"/>
        </w:rPr>
        <w:t xml:space="preserve">Cynhaliwyd Asesiadau o’r Effaith ar Iechyd gyda ffocws penodol ar grwpiau penodol, fel: </w:t>
      </w:r>
    </w:p>
    <w:p w14:paraId="2F38048E" w14:textId="77777777" w:rsidR="009847AD" w:rsidRPr="00C856EB" w:rsidRDefault="009847AD" w:rsidP="009847AD">
      <w:pPr>
        <w:rPr>
          <w:color w:val="000000" w:themeColor="text1"/>
          <w:sz w:val="24"/>
          <w:lang w:val="cy-GB"/>
        </w:rPr>
      </w:pPr>
      <w:r w:rsidRPr="00C856EB">
        <w:rPr>
          <w:color w:val="000000" w:themeColor="text1"/>
          <w:sz w:val="24"/>
          <w:lang w:val="cy-GB"/>
        </w:rPr>
        <w:t>Gwasanaethau i Fenywod a Gwasanaethau Mamolaeth;</w:t>
      </w:r>
    </w:p>
    <w:p w14:paraId="13137941" w14:textId="77777777" w:rsidR="009847AD" w:rsidRPr="00C856EB" w:rsidRDefault="009847AD" w:rsidP="009847AD">
      <w:pPr>
        <w:rPr>
          <w:color w:val="000000" w:themeColor="text1"/>
          <w:sz w:val="24"/>
          <w:lang w:val="cy-GB"/>
        </w:rPr>
      </w:pPr>
      <w:r w:rsidRPr="00C856EB">
        <w:rPr>
          <w:color w:val="000000" w:themeColor="text1"/>
          <w:sz w:val="24"/>
          <w:lang w:val="cy-GB"/>
        </w:rPr>
        <w:lastRenderedPageBreak/>
        <w:t>Chwaraeon Anabledd;</w:t>
      </w:r>
      <w:r w:rsidRPr="00C856EB">
        <w:rPr>
          <w:rStyle w:val="CyfeirnodTroednodyn"/>
          <w:color w:val="000000" w:themeColor="text1"/>
          <w:sz w:val="24"/>
          <w:lang w:val="cy-GB"/>
        </w:rPr>
        <w:footnoteReference w:id="30"/>
      </w:r>
    </w:p>
    <w:p w14:paraId="6D1F78E5" w14:textId="77777777" w:rsidR="009847AD" w:rsidRPr="00C856EB" w:rsidRDefault="009847AD" w:rsidP="009847AD">
      <w:pPr>
        <w:rPr>
          <w:color w:val="000000" w:themeColor="text1"/>
          <w:sz w:val="24"/>
          <w:lang w:val="cy-GB"/>
        </w:rPr>
      </w:pPr>
      <w:r w:rsidRPr="00C856EB">
        <w:rPr>
          <w:color w:val="000000" w:themeColor="text1"/>
          <w:sz w:val="24"/>
          <w:lang w:val="cy-GB"/>
        </w:rPr>
        <w:t>Mae’r dirwedd Asesiadau o’r Effaith ar Iechyd yn anwastad ar hyn o bryd, er gwaethaf y dystiolaeth ar eu heffeithiolrwydd.</w:t>
      </w:r>
      <w:r w:rsidRPr="00C856EB">
        <w:rPr>
          <w:rStyle w:val="CyfeirnodTroednodyn"/>
          <w:color w:val="000000" w:themeColor="text1"/>
          <w:sz w:val="24"/>
          <w:lang w:val="cy-GB"/>
        </w:rPr>
        <w:footnoteReference w:id="31"/>
      </w:r>
      <w:r w:rsidRPr="00C856EB">
        <w:rPr>
          <w:color w:val="000000" w:themeColor="text1"/>
          <w:sz w:val="24"/>
          <w:lang w:val="cy-GB"/>
        </w:rPr>
        <w:t xml:space="preserve"> Mae hyn yn rhoi grwpiau ac ardaloedd daearyddol penodol dan anfantais, os nad yw’r sefydliadau sy’n gwneud y penderfyniadau sy’n effeithio arnynt yn ystyried yr effeithiau iechyd. Mae’r cynigion hyn yn ceisio dod â chysondeb a chodi safonau.  </w:t>
      </w:r>
    </w:p>
    <w:p w14:paraId="417F18B1" w14:textId="6B6DD190" w:rsidR="009847AD" w:rsidRDefault="009847AD" w:rsidP="009847AD">
      <w:pPr>
        <w:spacing w:before="240" w:after="240"/>
        <w:rPr>
          <w:color w:val="000000" w:themeColor="text1"/>
          <w:sz w:val="24"/>
          <w:lang w:val="cy-GB"/>
        </w:rPr>
      </w:pPr>
      <w:r w:rsidRPr="00C856EB">
        <w:rPr>
          <w:color w:val="000000" w:themeColor="text1"/>
          <w:sz w:val="24"/>
          <w:lang w:val="cy-GB"/>
        </w:rPr>
        <w:t>Ar gyfer yr holl nodweddion gwarchodedig, mae’r broses Asesiadau o’r Effaith ar Iechyd yn ddull o ystyried yr effaith ar bob grŵp penodol.</w:t>
      </w:r>
    </w:p>
    <w:p w14:paraId="58CF73A9" w14:textId="77777777" w:rsidR="009847AD" w:rsidRPr="00C856EB" w:rsidRDefault="009847AD" w:rsidP="009847AD">
      <w:pPr>
        <w:rPr>
          <w:b/>
          <w:color w:val="000000" w:themeColor="text1"/>
          <w:sz w:val="24"/>
          <w:lang w:val="cy-GB"/>
        </w:rPr>
      </w:pPr>
      <w:r w:rsidRPr="00C856EB">
        <w:rPr>
          <w:b/>
          <w:bCs/>
          <w:color w:val="000000" w:themeColor="text1"/>
          <w:sz w:val="24"/>
          <w:lang w:val="cy-GB"/>
        </w:rPr>
        <w:t>Sut y byddwch yn lliniaru’r Effeithiau?</w:t>
      </w:r>
    </w:p>
    <w:p w14:paraId="52451526" w14:textId="77777777" w:rsidR="009847AD" w:rsidRPr="00C856EB" w:rsidRDefault="009847AD" w:rsidP="009847AD">
      <w:pPr>
        <w:rPr>
          <w:color w:val="000000" w:themeColor="text1"/>
          <w:sz w:val="24"/>
          <w:lang w:val="cy-GB"/>
        </w:rPr>
      </w:pPr>
      <w:r w:rsidRPr="00C856EB">
        <w:rPr>
          <w:color w:val="000000" w:themeColor="text1"/>
          <w:sz w:val="24"/>
          <w:lang w:val="cy-GB"/>
        </w:rPr>
        <w:t xml:space="preserve">Mae potensial i ehangu neu waethygu’r anghydraddoldebau presennol os bydd yr Asesiad o’r Effaith ar Iechyd yn cael ei gynnal yn wael. Er enghraifft, os nad yw’r grwpiau poblogaeth yr effeithir arnynt yn cael eu nodi’n ddigonol. Bydd arweiniad, cefnogaeth a hyfforddiant yn cael eu darparu gan Uned Gymorth Asesu Effaith ar Iechyd Cymru o fewn Iechyd Cyhoeddus </w:t>
      </w:r>
      <w:r>
        <w:rPr>
          <w:color w:val="000000" w:themeColor="text1"/>
          <w:sz w:val="24"/>
          <w:lang w:val="cy-GB"/>
        </w:rPr>
        <w:t xml:space="preserve">Cymru, uned </w:t>
      </w:r>
      <w:r w:rsidRPr="00C856EB">
        <w:rPr>
          <w:color w:val="000000" w:themeColor="text1"/>
          <w:sz w:val="24"/>
          <w:lang w:val="cy-GB"/>
        </w:rPr>
        <w:t xml:space="preserve">uchel ei pharch. Bydd yn gweithio’n agos gyda swyddogion Llywodraeth Cymru ar weithredu’r cynigion hyn a bydd gan Lywodraeth Cymru ac Iechyd Cyhoeddus Cymru fwy o </w:t>
      </w:r>
      <w:proofErr w:type="spellStart"/>
      <w:r w:rsidRPr="00C856EB">
        <w:rPr>
          <w:color w:val="000000" w:themeColor="text1"/>
          <w:sz w:val="24"/>
          <w:lang w:val="cy-GB"/>
        </w:rPr>
        <w:t>gapasiti</w:t>
      </w:r>
      <w:proofErr w:type="spellEnd"/>
      <w:r w:rsidRPr="00C856EB">
        <w:rPr>
          <w:color w:val="000000" w:themeColor="text1"/>
          <w:sz w:val="24"/>
          <w:lang w:val="cy-GB"/>
        </w:rPr>
        <w:t xml:space="preserve"> yn eu timau i fodloni gofynion y Rheoliadau. </w:t>
      </w:r>
    </w:p>
    <w:p w14:paraId="1153D999" w14:textId="77777777" w:rsidR="009847AD" w:rsidRPr="00C856EB" w:rsidRDefault="009847AD" w:rsidP="009847AD">
      <w:pPr>
        <w:spacing w:before="240" w:after="240"/>
        <w:rPr>
          <w:color w:val="000000" w:themeColor="text1"/>
          <w:sz w:val="24"/>
          <w:lang w:val="cy-GB"/>
        </w:rPr>
      </w:pPr>
    </w:p>
    <w:p w14:paraId="544BDA1A" w14:textId="41D7AA20" w:rsidR="005962B4" w:rsidRPr="00C856EB" w:rsidRDefault="0084014B" w:rsidP="00FA627C">
      <w:pPr>
        <w:spacing w:before="240" w:after="240"/>
        <w:rPr>
          <w:b/>
          <w:bCs/>
          <w:color w:val="000000" w:themeColor="text1"/>
          <w:sz w:val="24"/>
          <w:lang w:val="cy-GB"/>
        </w:rPr>
      </w:pPr>
      <w:r w:rsidRPr="00C856EB">
        <w:rPr>
          <w:b/>
          <w:bCs/>
          <w:color w:val="000000" w:themeColor="text1"/>
          <w:sz w:val="24"/>
          <w:lang w:val="cy-GB"/>
        </w:rPr>
        <w:t>Hawliau Dynol a Chonfensiynau</w:t>
      </w:r>
      <w:r w:rsidR="00D54F16" w:rsidRPr="00C856EB">
        <w:rPr>
          <w:b/>
          <w:bCs/>
          <w:color w:val="000000" w:themeColor="text1"/>
          <w:sz w:val="24"/>
          <w:lang w:val="cy-GB"/>
        </w:rPr>
        <w:t>’</w:t>
      </w:r>
      <w:r w:rsidRPr="00C856EB">
        <w:rPr>
          <w:b/>
          <w:bCs/>
          <w:color w:val="000000" w:themeColor="text1"/>
          <w:sz w:val="24"/>
          <w:lang w:val="cy-GB"/>
        </w:rPr>
        <w:t>r Cenhedloedd Unedig</w:t>
      </w:r>
    </w:p>
    <w:p w14:paraId="170E6CB7" w14:textId="1E7C38C9" w:rsidR="009847AD" w:rsidRDefault="009847AD" w:rsidP="00FA627C">
      <w:pPr>
        <w:spacing w:before="240" w:after="240"/>
        <w:rPr>
          <w:bCs/>
          <w:iCs/>
          <w:color w:val="000000" w:themeColor="text1"/>
          <w:sz w:val="24"/>
          <w:lang w:val="cy-GB"/>
        </w:rPr>
      </w:pPr>
      <w:r>
        <w:rPr>
          <w:bCs/>
          <w:iCs/>
          <w:color w:val="000000" w:themeColor="text1"/>
          <w:sz w:val="24"/>
          <w:lang w:val="cy-GB"/>
        </w:rPr>
        <w:t>Effeithiau cadarnhaol neu negyddol ar hawliau dynol:</w:t>
      </w:r>
    </w:p>
    <w:p w14:paraId="430D4C8C" w14:textId="28424002" w:rsidR="009847AD" w:rsidRDefault="009847AD" w:rsidP="00FA627C">
      <w:pPr>
        <w:spacing w:before="240" w:after="240"/>
        <w:rPr>
          <w:color w:val="000000" w:themeColor="text1"/>
          <w:sz w:val="24"/>
          <w:lang w:val="cy-GB"/>
        </w:rPr>
      </w:pPr>
      <w:r w:rsidRPr="00C856EB">
        <w:rPr>
          <w:color w:val="000000" w:themeColor="text1"/>
          <w:sz w:val="24"/>
          <w:lang w:val="cy-GB"/>
        </w:rPr>
        <w:t>Mae potensial i’r cynigion hyn effeithio’n gadarnhaol ar hawliau dynol pobl.</w:t>
      </w:r>
    </w:p>
    <w:p w14:paraId="26B22748" w14:textId="3BE1892D" w:rsidR="009847AD" w:rsidRDefault="009847AD" w:rsidP="00FA627C">
      <w:pPr>
        <w:spacing w:before="240" w:after="240"/>
        <w:rPr>
          <w:color w:val="000000" w:themeColor="text1"/>
          <w:sz w:val="24"/>
          <w:lang w:val="cy-GB"/>
        </w:rPr>
      </w:pPr>
      <w:r w:rsidRPr="009847AD">
        <w:rPr>
          <w:color w:val="000000" w:themeColor="text1"/>
          <w:sz w:val="24"/>
          <w:lang w:val="cy-GB"/>
        </w:rPr>
        <w:t>Rhesymau dros eich penderfyniad (gan gynnwys tystiolaeth)</w:t>
      </w:r>
      <w:r>
        <w:rPr>
          <w:color w:val="000000" w:themeColor="text1"/>
          <w:sz w:val="24"/>
          <w:lang w:val="cy-GB"/>
        </w:rPr>
        <w:t>:</w:t>
      </w:r>
    </w:p>
    <w:p w14:paraId="3FDDACD5" w14:textId="30F9F372" w:rsidR="009847AD" w:rsidRDefault="009847AD" w:rsidP="00FA627C">
      <w:pPr>
        <w:spacing w:before="240" w:after="240"/>
        <w:rPr>
          <w:color w:val="000000" w:themeColor="text1"/>
          <w:sz w:val="24"/>
          <w:lang w:val="cy-GB"/>
        </w:rPr>
      </w:pPr>
      <w:r w:rsidRPr="00C856EB">
        <w:rPr>
          <w:color w:val="000000" w:themeColor="text1"/>
          <w:sz w:val="24"/>
          <w:lang w:val="cy-GB"/>
        </w:rPr>
        <w:t>Mae’r hawl i iechyd yn hawl dynol cynhwysol sy’n ystyried nid yn unig mynediad at ofal iechyd, ond hefyd benderfynyddion ehangach iechyd.</w:t>
      </w:r>
      <w:r w:rsidRPr="00C856EB">
        <w:rPr>
          <w:rStyle w:val="CyfeirnodTroednodyn"/>
          <w:color w:val="000000" w:themeColor="text1"/>
          <w:sz w:val="24"/>
          <w:lang w:val="cy-GB"/>
        </w:rPr>
        <w:footnoteReference w:id="32"/>
      </w:r>
      <w:r w:rsidRPr="00C856EB">
        <w:rPr>
          <w:color w:val="000000" w:themeColor="text1"/>
          <w:sz w:val="24"/>
          <w:lang w:val="cy-GB"/>
        </w:rPr>
        <w:t xml:space="preserve"> Bydd y Rheoliadau yn ei gwneud yn ofynnol i gyrff cyhoeddus roi sylw i’r ffactorau hyn wrth gynnal Asesiad o’r Effaith ar Iechyd ac ystyried yr asesiad wrth arfer y swyddogaethau hynny y cafodd yr asesiad  ei gynnal mewn cysylltiad â nhw.</w:t>
      </w:r>
    </w:p>
    <w:p w14:paraId="3A9492AA" w14:textId="435E23C4" w:rsidR="009847AD" w:rsidRDefault="009847AD" w:rsidP="00FA627C">
      <w:pPr>
        <w:spacing w:before="240" w:after="240"/>
        <w:rPr>
          <w:iCs/>
          <w:color w:val="000000" w:themeColor="text1"/>
          <w:sz w:val="24"/>
          <w:lang w:val="cy-GB"/>
        </w:rPr>
      </w:pPr>
      <w:r>
        <w:rPr>
          <w:iCs/>
          <w:color w:val="000000" w:themeColor="text1"/>
          <w:sz w:val="24"/>
          <w:lang w:val="cy-GB"/>
        </w:rPr>
        <w:t>L</w:t>
      </w:r>
      <w:r w:rsidRPr="009847AD">
        <w:rPr>
          <w:iCs/>
          <w:color w:val="000000" w:themeColor="text1"/>
          <w:sz w:val="24"/>
          <w:lang w:val="cy-GB"/>
        </w:rPr>
        <w:t xml:space="preserve">liniaru’r </w:t>
      </w:r>
      <w:r>
        <w:rPr>
          <w:iCs/>
          <w:color w:val="000000" w:themeColor="text1"/>
          <w:sz w:val="24"/>
          <w:lang w:val="cy-GB"/>
        </w:rPr>
        <w:t>e</w:t>
      </w:r>
      <w:r w:rsidRPr="009847AD">
        <w:rPr>
          <w:iCs/>
          <w:color w:val="000000" w:themeColor="text1"/>
          <w:sz w:val="24"/>
          <w:lang w:val="cy-GB"/>
        </w:rPr>
        <w:t>ffeithiau negyddol</w:t>
      </w:r>
      <w:r>
        <w:rPr>
          <w:iCs/>
          <w:color w:val="000000" w:themeColor="text1"/>
          <w:sz w:val="24"/>
          <w:lang w:val="cy-GB"/>
        </w:rPr>
        <w:t>:</w:t>
      </w:r>
    </w:p>
    <w:p w14:paraId="3EE3AFF2" w14:textId="1B44DD11" w:rsidR="009847AD" w:rsidRPr="009847AD" w:rsidRDefault="009847AD" w:rsidP="00FA627C">
      <w:pPr>
        <w:spacing w:before="240" w:after="240"/>
        <w:rPr>
          <w:iCs/>
          <w:color w:val="000000" w:themeColor="text1"/>
          <w:sz w:val="24"/>
          <w:lang w:val="cy-GB"/>
        </w:rPr>
      </w:pPr>
      <w:r w:rsidRPr="00C856EB">
        <w:rPr>
          <w:color w:val="000000" w:themeColor="text1"/>
          <w:sz w:val="24"/>
          <w:lang w:val="cy-GB"/>
        </w:rPr>
        <w:lastRenderedPageBreak/>
        <w:t xml:space="preserve">Mae potensial i ehangu neu waethygu anghydraddoldebau presennol os bydd yr Asesiad o’r Effaith ar Iechyd yn cael ei gynnal yn wael. Er enghraifft, os nad yw’r grwpiau poblogaeth yr effeithir arnynt yn cael eu nodi’n ddigonol. Bydd arweiniad, cymorth a hyfforddiant yn cael eu darparu gan Uned Gymorth Asesu Effaith ar Iechyd Cymru o fewn Iechyd Cyhoeddus </w:t>
      </w:r>
      <w:r>
        <w:rPr>
          <w:color w:val="000000" w:themeColor="text1"/>
          <w:sz w:val="24"/>
          <w:lang w:val="cy-GB"/>
        </w:rPr>
        <w:t>Cymru, uned uchel ei pharch,</w:t>
      </w:r>
      <w:r w:rsidRPr="00C856EB">
        <w:rPr>
          <w:color w:val="000000" w:themeColor="text1"/>
          <w:sz w:val="24"/>
          <w:lang w:val="cy-GB"/>
        </w:rPr>
        <w:t xml:space="preserve"> i liniaru unrhyw effeithiau negyddol posibl.  </w:t>
      </w:r>
    </w:p>
    <w:p w14:paraId="4AED4C86" w14:textId="0582B9DE" w:rsidR="000475C4" w:rsidRPr="00C856EB" w:rsidRDefault="0084014B" w:rsidP="00FA627C">
      <w:pPr>
        <w:spacing w:before="240" w:after="240"/>
        <w:rPr>
          <w:rFonts w:cstheme="minorHAnsi"/>
          <w:color w:val="000000" w:themeColor="text1"/>
          <w:sz w:val="24"/>
          <w:lang w:val="cy-GB"/>
        </w:rPr>
      </w:pPr>
      <w:r w:rsidRPr="00C856EB">
        <w:rPr>
          <w:rFonts w:cstheme="minorHAnsi"/>
          <w:b/>
          <w:bCs/>
          <w:sz w:val="24"/>
          <w:lang w:val="cy-GB"/>
        </w:rPr>
        <w:t>Hawliau Dinasyddion yr UE/Ardal Economaidd Ewropeaidd a</w:t>
      </w:r>
      <w:r w:rsidR="00D54F16" w:rsidRPr="00C856EB">
        <w:rPr>
          <w:rFonts w:cstheme="minorHAnsi"/>
          <w:b/>
          <w:bCs/>
          <w:sz w:val="24"/>
          <w:lang w:val="cy-GB"/>
        </w:rPr>
        <w:t>’</w:t>
      </w:r>
      <w:r w:rsidRPr="00C856EB">
        <w:rPr>
          <w:rFonts w:cstheme="minorHAnsi"/>
          <w:b/>
          <w:bCs/>
          <w:sz w:val="24"/>
          <w:lang w:val="cy-GB"/>
        </w:rPr>
        <w:t>r Swistir</w:t>
      </w:r>
    </w:p>
    <w:p w14:paraId="0C9D814E" w14:textId="5D409765" w:rsidR="00F008FD" w:rsidRPr="00C856EB" w:rsidRDefault="0084014B" w:rsidP="00F008FD">
      <w:pPr>
        <w:rPr>
          <w:rFonts w:cstheme="minorHAnsi"/>
          <w:b/>
          <w:sz w:val="24"/>
          <w:szCs w:val="24"/>
          <w:lang w:val="cy-GB"/>
        </w:rPr>
      </w:pPr>
      <w:r w:rsidRPr="00C856EB">
        <w:rPr>
          <w:rFonts w:cstheme="minorHAnsi"/>
          <w:color w:val="000000" w:themeColor="text1"/>
          <w:sz w:val="24"/>
          <w:szCs w:val="24"/>
          <w:lang w:val="cy-GB"/>
        </w:rPr>
        <w:t>Ni fydd hawliau dinasyddion yr EU/Ardal Economaidd Ewropeaidd a</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Swistir yn cael eu heffeithio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n negyddol gan y cynigion hyn. Gellid ystyried dinasyddion yr UE/Ardal Economaidd Ewropeaidd a</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Swistir drwy Asesiad 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Effaith ar Iechyd fel rhan o</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r broses o nodi grwpiau poblogaeth. Bydd hyn er mwyn nodi a lliniaru effeithiau iechyd negyddol, a gwella</w:t>
      </w:r>
      <w:r w:rsidR="00D54F16" w:rsidRPr="00C856EB">
        <w:rPr>
          <w:rFonts w:cstheme="minorHAnsi"/>
          <w:color w:val="000000" w:themeColor="text1"/>
          <w:sz w:val="24"/>
          <w:szCs w:val="24"/>
          <w:lang w:val="cy-GB"/>
        </w:rPr>
        <w:t>’</w:t>
      </w:r>
      <w:r w:rsidRPr="00C856EB">
        <w:rPr>
          <w:rFonts w:cstheme="minorHAnsi"/>
          <w:color w:val="000000" w:themeColor="text1"/>
          <w:sz w:val="24"/>
          <w:szCs w:val="24"/>
          <w:lang w:val="cy-GB"/>
        </w:rPr>
        <w:t xml:space="preserve">r effeithiau iechyd cadarnhaol, ac felly ni ddisgwylir unrhyw effeithiau negyddol. </w:t>
      </w:r>
    </w:p>
    <w:p w14:paraId="117651E6" w14:textId="77777777" w:rsidR="005962B4" w:rsidRPr="00C856EB" w:rsidRDefault="005962B4" w:rsidP="005962B4">
      <w:pPr>
        <w:rPr>
          <w:rFonts w:cstheme="minorHAnsi"/>
          <w:color w:val="000000" w:themeColor="text1"/>
          <w:sz w:val="24"/>
          <w:szCs w:val="24"/>
          <w:lang w:val="cy-GB"/>
        </w:rPr>
      </w:pPr>
    </w:p>
    <w:p w14:paraId="03309FC1" w14:textId="77777777" w:rsidR="005962B4" w:rsidRPr="00C856EB" w:rsidRDefault="0084014B" w:rsidP="005962B4">
      <w:pPr>
        <w:rPr>
          <w:rFonts w:cstheme="minorHAnsi"/>
          <w:color w:val="000000" w:themeColor="text1"/>
          <w:sz w:val="24"/>
          <w:szCs w:val="24"/>
          <w:lang w:val="cy-GB"/>
        </w:rPr>
      </w:pPr>
      <w:r w:rsidRPr="00C856EB">
        <w:rPr>
          <w:rFonts w:cstheme="minorHAnsi"/>
          <w:color w:val="000000" w:themeColor="text1"/>
          <w:sz w:val="24"/>
          <w:szCs w:val="24"/>
          <w:lang w:val="cy-GB"/>
        </w:rPr>
        <w:br w:type="page"/>
      </w:r>
      <w:bookmarkStart w:id="27" w:name="_Rural_Proofing_Impact"/>
      <w:bookmarkEnd w:id="27"/>
    </w:p>
    <w:p w14:paraId="7B6D4F41" w14:textId="6A06C5A3" w:rsidR="00BC246A" w:rsidRPr="00C856EB" w:rsidRDefault="0084014B" w:rsidP="00522943">
      <w:pPr>
        <w:numPr>
          <w:ilvl w:val="0"/>
          <w:numId w:val="37"/>
        </w:numPr>
        <w:pBdr>
          <w:top w:val="single" w:sz="24" w:space="0" w:color="4F81BD"/>
          <w:left w:val="single" w:sz="24" w:space="0" w:color="4F81BD"/>
          <w:bottom w:val="single" w:sz="24" w:space="0" w:color="4F81BD"/>
          <w:right w:val="single" w:sz="24" w:space="0" w:color="4F81BD"/>
        </w:pBdr>
        <w:shd w:val="clear" w:color="auto" w:fill="4F81BD"/>
        <w:spacing w:after="0"/>
        <w:ind w:left="360"/>
        <w:outlineLvl w:val="0"/>
        <w:rPr>
          <w:rFonts w:cstheme="minorHAnsi"/>
          <w:color w:val="000000" w:themeColor="text1"/>
          <w:sz w:val="24"/>
          <w:lang w:val="cy-GB"/>
        </w:rPr>
      </w:pPr>
      <w:bookmarkStart w:id="28" w:name="_Privacy_Impact_Assessment"/>
      <w:bookmarkStart w:id="29" w:name="_Toc178074887"/>
      <w:bookmarkStart w:id="30" w:name="_Hlk178589121"/>
      <w:bookmarkStart w:id="31" w:name="_Ref510011077"/>
      <w:bookmarkEnd w:id="28"/>
      <w:r w:rsidRPr="00C856EB">
        <w:rPr>
          <w:rFonts w:ascii="Calibri" w:eastAsia="Times New Roman" w:hAnsi="Calibri" w:cs="Times New Roman"/>
          <w:b/>
          <w:bCs/>
          <w:caps/>
          <w:color w:val="000000"/>
          <w:spacing w:val="15"/>
          <w:sz w:val="28"/>
          <w:lang w:val="cy-GB"/>
        </w:rPr>
        <w:lastRenderedPageBreak/>
        <w:t>Asesiad o</w:t>
      </w:r>
      <w:r w:rsidR="00D54F16" w:rsidRPr="00C856EB">
        <w:rPr>
          <w:rFonts w:ascii="Calibri" w:eastAsia="Times New Roman" w:hAnsi="Calibri" w:cs="Times New Roman"/>
          <w:b/>
          <w:bCs/>
          <w:caps/>
          <w:color w:val="000000"/>
          <w:spacing w:val="15"/>
          <w:sz w:val="28"/>
          <w:lang w:val="cy-GB"/>
        </w:rPr>
        <w:t>’</w:t>
      </w:r>
      <w:r w:rsidRPr="00C856EB">
        <w:rPr>
          <w:rFonts w:ascii="Calibri" w:eastAsia="Times New Roman" w:hAnsi="Calibri" w:cs="Times New Roman"/>
          <w:b/>
          <w:bCs/>
          <w:caps/>
          <w:color w:val="000000"/>
          <w:spacing w:val="15"/>
          <w:sz w:val="28"/>
          <w:lang w:val="cy-GB"/>
        </w:rPr>
        <w:t>r Effaith ar Iechyd</w:t>
      </w:r>
      <w:bookmarkEnd w:id="29"/>
      <w:r w:rsidRPr="00C856EB">
        <w:rPr>
          <w:rFonts w:ascii="Calibri" w:eastAsia="Times New Roman" w:hAnsi="Calibri" w:cs="Times New Roman"/>
          <w:b/>
          <w:bCs/>
          <w:caps/>
          <w:color w:val="000000"/>
          <w:spacing w:val="15"/>
          <w:sz w:val="28"/>
          <w:lang w:val="cy-GB"/>
        </w:rPr>
        <w:t xml:space="preserve"> </w:t>
      </w:r>
    </w:p>
    <w:p w14:paraId="2B866DE6" w14:textId="6233785E" w:rsidR="00D22FD2" w:rsidRPr="00C856EB" w:rsidRDefault="0084014B" w:rsidP="00FC20DF">
      <w:pPr>
        <w:autoSpaceDE w:val="0"/>
        <w:autoSpaceDN w:val="0"/>
        <w:adjustRightInd w:val="0"/>
        <w:spacing w:before="120"/>
        <w:rPr>
          <w:rFonts w:cstheme="minorHAnsi"/>
          <w:b/>
          <w:sz w:val="24"/>
          <w:szCs w:val="24"/>
          <w:u w:val="single"/>
          <w:lang w:val="cy-GB"/>
        </w:rPr>
      </w:pPr>
      <w:r w:rsidRPr="00C856EB">
        <w:rPr>
          <w:rFonts w:cstheme="minorHAnsi"/>
          <w:b/>
          <w:sz w:val="24"/>
          <w:szCs w:val="24"/>
          <w:u w:val="single"/>
          <w:lang w:val="cy-GB"/>
        </w:rPr>
        <w:t>Cyf</w:t>
      </w:r>
      <w:r w:rsidR="00D8059E" w:rsidRPr="00C856EB">
        <w:rPr>
          <w:rFonts w:cstheme="minorHAnsi"/>
          <w:b/>
          <w:sz w:val="24"/>
          <w:szCs w:val="24"/>
          <w:u w:val="single"/>
          <w:lang w:val="cy-GB"/>
        </w:rPr>
        <w:t>l</w:t>
      </w:r>
      <w:r w:rsidRPr="00C856EB">
        <w:rPr>
          <w:rFonts w:cstheme="minorHAnsi"/>
          <w:b/>
          <w:sz w:val="24"/>
          <w:szCs w:val="24"/>
          <w:u w:val="single"/>
          <w:lang w:val="cy-GB"/>
        </w:rPr>
        <w:t>wyniad</w:t>
      </w:r>
    </w:p>
    <w:p w14:paraId="5F32CFB8" w14:textId="5A229F54" w:rsidR="00FC20DF" w:rsidRPr="00C856EB" w:rsidRDefault="0084014B" w:rsidP="00FC20DF">
      <w:pPr>
        <w:autoSpaceDE w:val="0"/>
        <w:autoSpaceDN w:val="0"/>
        <w:adjustRightInd w:val="0"/>
        <w:spacing w:before="120"/>
        <w:rPr>
          <w:rFonts w:cstheme="minorHAnsi"/>
          <w:sz w:val="24"/>
          <w:szCs w:val="24"/>
          <w:lang w:val="cy-GB"/>
        </w:rPr>
      </w:pPr>
      <w:bookmarkStart w:id="32" w:name="_Hlk183094534"/>
      <w:r w:rsidRPr="00C856EB">
        <w:rPr>
          <w:rFonts w:cstheme="minorHAnsi"/>
          <w:sz w:val="24"/>
          <w:szCs w:val="24"/>
          <w:lang w:val="cy-GB"/>
        </w:rPr>
        <w:t>Mae Llywodraeth Cymru wedi hyrwyddo ers tro sefydlu</w:t>
      </w:r>
      <w:r w:rsidR="00D54F16" w:rsidRPr="00C856EB">
        <w:rPr>
          <w:rFonts w:cstheme="minorHAnsi"/>
          <w:sz w:val="24"/>
          <w:szCs w:val="24"/>
          <w:lang w:val="cy-GB"/>
        </w:rPr>
        <w:t>’</w:t>
      </w:r>
      <w:r w:rsidRPr="00C856EB">
        <w:rPr>
          <w:rFonts w:cstheme="minorHAnsi"/>
          <w:sz w:val="24"/>
          <w:szCs w:val="24"/>
          <w:lang w:val="cy-GB"/>
        </w:rPr>
        <w:t>r defnydd o Asesiadau o</w:t>
      </w:r>
      <w:r w:rsidR="00D54F16" w:rsidRPr="00C856EB">
        <w:rPr>
          <w:rFonts w:cstheme="minorHAnsi"/>
          <w:sz w:val="24"/>
          <w:szCs w:val="24"/>
          <w:lang w:val="cy-GB"/>
        </w:rPr>
        <w:t>’</w:t>
      </w:r>
      <w:r w:rsidRPr="00C856EB">
        <w:rPr>
          <w:rFonts w:cstheme="minorHAnsi"/>
          <w:sz w:val="24"/>
          <w:szCs w:val="24"/>
          <w:lang w:val="cy-GB"/>
        </w:rPr>
        <w:t>r Effaith ar Iechyd wrth lunio polisïau ac mae Rhan 6 o Ddeddf 2017 yn gosod dyletswydd ar Weinidogion Cymru i wneud rheoliadau sy</w:t>
      </w:r>
      <w:r w:rsidR="00D54F16" w:rsidRPr="00C856EB">
        <w:rPr>
          <w:rFonts w:cstheme="minorHAnsi"/>
          <w:sz w:val="24"/>
          <w:szCs w:val="24"/>
          <w:lang w:val="cy-GB"/>
        </w:rPr>
        <w:t>’</w:t>
      </w:r>
      <w:r w:rsidRPr="00C856EB">
        <w:rPr>
          <w:rFonts w:cstheme="minorHAnsi"/>
          <w:sz w:val="24"/>
          <w:szCs w:val="24"/>
          <w:lang w:val="cy-GB"/>
        </w:rPr>
        <w:t>n ei gwneud yn ofynnol i gyrff cyhoeddus gynnal Asesiadau o</w:t>
      </w:r>
      <w:r w:rsidR="00D54F16" w:rsidRPr="00C856EB">
        <w:rPr>
          <w:rFonts w:cstheme="minorHAnsi"/>
          <w:sz w:val="24"/>
          <w:szCs w:val="24"/>
          <w:lang w:val="cy-GB"/>
        </w:rPr>
        <w:t>’</w:t>
      </w:r>
      <w:r w:rsidRPr="00C856EB">
        <w:rPr>
          <w:rFonts w:cstheme="minorHAnsi"/>
          <w:sz w:val="24"/>
          <w:szCs w:val="24"/>
          <w:lang w:val="cy-GB"/>
        </w:rPr>
        <w:t xml:space="preserve">r Effaith ar Iechyd mewn amgylchiadau a bennir. </w:t>
      </w:r>
    </w:p>
    <w:p w14:paraId="3B57A467" w14:textId="77777777" w:rsidR="00FC20DF" w:rsidRPr="00C856EB" w:rsidRDefault="0084014B" w:rsidP="00FC20DF">
      <w:pPr>
        <w:spacing w:before="240"/>
        <w:rPr>
          <w:rFonts w:cstheme="minorHAnsi"/>
          <w:b/>
          <w:bCs/>
          <w:sz w:val="24"/>
          <w:szCs w:val="24"/>
          <w:u w:val="single"/>
          <w:lang w:val="cy-GB"/>
        </w:rPr>
      </w:pPr>
      <w:r w:rsidRPr="00C856EB">
        <w:rPr>
          <w:rFonts w:cstheme="minorHAnsi"/>
          <w:b/>
          <w:bCs/>
          <w:sz w:val="24"/>
          <w:szCs w:val="24"/>
          <w:u w:val="single"/>
          <w:lang w:val="cy-GB"/>
        </w:rPr>
        <w:t>Cyd-destun a Chefndir y Rheoliadau</w:t>
      </w:r>
      <w:r w:rsidRPr="00C856EB">
        <w:rPr>
          <w:rFonts w:cstheme="minorHAnsi"/>
          <w:bCs/>
          <w:sz w:val="24"/>
          <w:szCs w:val="24"/>
          <w:lang w:val="cy-GB"/>
        </w:rPr>
        <w:t xml:space="preserve"> </w:t>
      </w:r>
    </w:p>
    <w:p w14:paraId="2C4AE61A" w14:textId="095EBECA" w:rsidR="00FC20DF" w:rsidRPr="00C856EB" w:rsidRDefault="0084014B" w:rsidP="00FC20DF">
      <w:pPr>
        <w:rPr>
          <w:rFonts w:cstheme="minorHAnsi"/>
          <w:sz w:val="24"/>
          <w:szCs w:val="24"/>
          <w:lang w:val="cy-GB"/>
        </w:rPr>
      </w:pPr>
      <w:r w:rsidRPr="00C856EB">
        <w:rPr>
          <w:rFonts w:cstheme="minorHAnsi"/>
          <w:sz w:val="24"/>
          <w:szCs w:val="24"/>
          <w:lang w:val="cy-GB"/>
        </w:rPr>
        <w:t>Ffocws y Rheoliadau yw</w:t>
      </w:r>
      <w:r w:rsidR="00D54F16" w:rsidRPr="00C856EB">
        <w:rPr>
          <w:rFonts w:cstheme="minorHAnsi"/>
          <w:sz w:val="24"/>
          <w:szCs w:val="24"/>
          <w:lang w:val="cy-GB"/>
        </w:rPr>
        <w:t>’</w:t>
      </w:r>
      <w:r w:rsidRPr="00C856EB">
        <w:rPr>
          <w:rFonts w:cstheme="minorHAnsi"/>
          <w:sz w:val="24"/>
          <w:szCs w:val="24"/>
          <w:lang w:val="cy-GB"/>
        </w:rPr>
        <w:t>r defnydd o Asesiadau o</w:t>
      </w:r>
      <w:r w:rsidR="00D54F16" w:rsidRPr="00C856EB">
        <w:rPr>
          <w:rFonts w:cstheme="minorHAnsi"/>
          <w:sz w:val="24"/>
          <w:szCs w:val="24"/>
          <w:lang w:val="cy-GB"/>
        </w:rPr>
        <w:t>’</w:t>
      </w:r>
      <w:r w:rsidRPr="00C856EB">
        <w:rPr>
          <w:rFonts w:cstheme="minorHAnsi"/>
          <w:sz w:val="24"/>
          <w:szCs w:val="24"/>
          <w:lang w:val="cy-GB"/>
        </w:rPr>
        <w:t>r Effaith ar Iechyd i leihau anghydraddoldebau iechyd i bobl Cymru. Felly, rhoddwyd y pwys mwyaf ar yr effaith ar iechyd, llesiant a thegwch wrth ddatblygu</w:t>
      </w:r>
      <w:r w:rsidR="00D54F16" w:rsidRPr="00C856EB">
        <w:rPr>
          <w:rFonts w:cstheme="minorHAnsi"/>
          <w:sz w:val="24"/>
          <w:szCs w:val="24"/>
          <w:lang w:val="cy-GB"/>
        </w:rPr>
        <w:t>’</w:t>
      </w:r>
      <w:r w:rsidRPr="00C856EB">
        <w:rPr>
          <w:rFonts w:cstheme="minorHAnsi"/>
          <w:sz w:val="24"/>
          <w:szCs w:val="24"/>
          <w:lang w:val="cy-GB"/>
        </w:rPr>
        <w:t xml:space="preserve">r polisi hwn. </w:t>
      </w:r>
    </w:p>
    <w:p w14:paraId="506A2F63" w14:textId="7F5207DB" w:rsidR="00FC20DF" w:rsidRPr="00C856EB" w:rsidRDefault="0084014B" w:rsidP="00FC20DF">
      <w:pPr>
        <w:rPr>
          <w:rFonts w:cstheme="minorHAnsi"/>
          <w:sz w:val="24"/>
          <w:szCs w:val="24"/>
          <w:lang w:val="cy-GB"/>
        </w:rPr>
      </w:pPr>
      <w:r w:rsidRPr="00C856EB">
        <w:rPr>
          <w:rFonts w:cstheme="minorHAnsi"/>
          <w:sz w:val="24"/>
          <w:szCs w:val="24"/>
          <w:lang w:val="cy-GB"/>
        </w:rPr>
        <w:t xml:space="preserve">Disgwylir y bydd y Rheoliadau, a fydd yn </w:t>
      </w:r>
      <w:r w:rsidR="00940AE1" w:rsidRPr="00C856EB">
        <w:rPr>
          <w:rFonts w:cstheme="minorHAnsi"/>
          <w:sz w:val="24"/>
          <w:szCs w:val="24"/>
          <w:lang w:val="cy-GB"/>
        </w:rPr>
        <w:t>ei gw</w:t>
      </w:r>
      <w:r w:rsidR="00094529" w:rsidRPr="00C856EB">
        <w:rPr>
          <w:rFonts w:cstheme="minorHAnsi"/>
          <w:sz w:val="24"/>
          <w:szCs w:val="24"/>
          <w:lang w:val="cy-GB"/>
        </w:rPr>
        <w:t>n</w:t>
      </w:r>
      <w:r w:rsidR="00940AE1" w:rsidRPr="00C856EB">
        <w:rPr>
          <w:rFonts w:cstheme="minorHAnsi"/>
          <w:sz w:val="24"/>
          <w:szCs w:val="24"/>
          <w:lang w:val="cy-GB"/>
        </w:rPr>
        <w:t>eud hi’n orfodol i g</w:t>
      </w:r>
      <w:r w:rsidRPr="00C856EB">
        <w:rPr>
          <w:rFonts w:cstheme="minorHAnsi"/>
          <w:sz w:val="24"/>
          <w:szCs w:val="24"/>
          <w:lang w:val="cy-GB"/>
        </w:rPr>
        <w:t>yrff cyhoeddus gy</w:t>
      </w:r>
      <w:r w:rsidR="00940AE1" w:rsidRPr="00C856EB">
        <w:rPr>
          <w:rFonts w:cstheme="minorHAnsi"/>
          <w:sz w:val="24"/>
          <w:szCs w:val="24"/>
          <w:lang w:val="cy-GB"/>
        </w:rPr>
        <w:t xml:space="preserve">nnal </w:t>
      </w:r>
      <w:r w:rsidRPr="00C856EB">
        <w:rPr>
          <w:rFonts w:cstheme="minorHAnsi"/>
          <w:sz w:val="24"/>
          <w:szCs w:val="24"/>
          <w:lang w:val="cy-GB"/>
        </w:rPr>
        <w:t>Asesiadau o</w:t>
      </w:r>
      <w:r w:rsidR="00D54F16" w:rsidRPr="00C856EB">
        <w:rPr>
          <w:rFonts w:cstheme="minorHAnsi"/>
          <w:sz w:val="24"/>
          <w:szCs w:val="24"/>
          <w:lang w:val="cy-GB"/>
        </w:rPr>
        <w:t>’</w:t>
      </w:r>
      <w:r w:rsidRPr="00C856EB">
        <w:rPr>
          <w:rFonts w:cstheme="minorHAnsi"/>
          <w:sz w:val="24"/>
          <w:szCs w:val="24"/>
          <w:lang w:val="cy-GB"/>
        </w:rPr>
        <w:t>r Effaith ar Iechyd mewn amgylchiadau a bennir, yn cael effaith gadarnhaol sylweddol ar y penderfynyddion iechyd ehangach ac yn lleihau anghydraddoldebau iechyd drwy ystyried yr effaith bosibl (cadarnhaol a negyddol) ar grwpiau poblogaeth sy</w:t>
      </w:r>
      <w:r w:rsidR="00D54F16" w:rsidRPr="00C856EB">
        <w:rPr>
          <w:rFonts w:cstheme="minorHAnsi"/>
          <w:sz w:val="24"/>
          <w:szCs w:val="24"/>
          <w:lang w:val="cy-GB"/>
        </w:rPr>
        <w:t>’</w:t>
      </w:r>
      <w:r w:rsidRPr="00C856EB">
        <w:rPr>
          <w:rFonts w:cstheme="minorHAnsi"/>
          <w:sz w:val="24"/>
          <w:szCs w:val="24"/>
          <w:lang w:val="cy-GB"/>
        </w:rPr>
        <w:t>n profi canlyniadau iechyd gwahaniaethol niweidiol. Bydd hyn yn helpu i gynyddu tegwch iechyd yng Nghymru. Bydd gan y Rheoliadau rôl sylweddol mewn cyflawni yn erbyn ymrwymiad Llywodraeth Cymru i leihau anghydraddoldebau iechyd a chefnogi ffocws parhaus ar rôl atal, yn unol â</w:t>
      </w:r>
      <w:r w:rsidR="00D54F16" w:rsidRPr="00C856EB">
        <w:rPr>
          <w:rFonts w:cstheme="minorHAnsi"/>
          <w:sz w:val="24"/>
          <w:szCs w:val="24"/>
          <w:lang w:val="cy-GB"/>
        </w:rPr>
        <w:t>’</w:t>
      </w:r>
      <w:r w:rsidRPr="00C856EB">
        <w:rPr>
          <w:rFonts w:cstheme="minorHAnsi"/>
          <w:sz w:val="24"/>
          <w:szCs w:val="24"/>
          <w:lang w:val="cy-GB"/>
        </w:rPr>
        <w:t xml:space="preserve">n cynllun hirdymor ar gyfer iechyd a gofal cymdeithasol. </w:t>
      </w:r>
    </w:p>
    <w:p w14:paraId="14A8CECC" w14:textId="77777777" w:rsidR="00FC20DF" w:rsidRPr="00C856EB" w:rsidRDefault="0084014B" w:rsidP="00FC20DF">
      <w:pPr>
        <w:spacing w:before="240"/>
        <w:rPr>
          <w:rFonts w:cstheme="minorHAnsi"/>
          <w:b/>
          <w:bCs/>
          <w:sz w:val="24"/>
          <w:szCs w:val="24"/>
          <w:u w:val="single"/>
          <w:lang w:val="cy-GB"/>
        </w:rPr>
      </w:pPr>
      <w:r w:rsidRPr="00C856EB">
        <w:rPr>
          <w:rFonts w:cstheme="minorHAnsi"/>
          <w:b/>
          <w:bCs/>
          <w:sz w:val="24"/>
          <w:szCs w:val="24"/>
          <w:u w:val="single"/>
          <w:lang w:val="cy-GB"/>
        </w:rPr>
        <w:t>Cysylltiadau ag Amcanion Llesiant Sefydliadol</w:t>
      </w:r>
      <w:r w:rsidRPr="00C856EB">
        <w:rPr>
          <w:rFonts w:cstheme="minorHAnsi"/>
          <w:bCs/>
          <w:sz w:val="24"/>
          <w:szCs w:val="24"/>
          <w:lang w:val="cy-GB"/>
        </w:rPr>
        <w:t xml:space="preserve"> </w:t>
      </w:r>
    </w:p>
    <w:p w14:paraId="2B1215D1" w14:textId="20E7E54F" w:rsidR="00FC20DF" w:rsidRPr="00C856EB" w:rsidRDefault="0084014B" w:rsidP="00FC20DF">
      <w:pPr>
        <w:rPr>
          <w:rFonts w:cstheme="minorHAnsi"/>
          <w:sz w:val="24"/>
          <w:szCs w:val="24"/>
          <w:lang w:val="cy-GB"/>
        </w:rPr>
      </w:pPr>
      <w:r w:rsidRPr="00C856EB">
        <w:rPr>
          <w:rFonts w:cstheme="minorHAnsi"/>
          <w:sz w:val="24"/>
          <w:szCs w:val="24"/>
          <w:lang w:val="cy-GB"/>
        </w:rPr>
        <w:t>Mae</w:t>
      </w:r>
      <w:r w:rsidR="00D54F16" w:rsidRPr="00C856EB">
        <w:rPr>
          <w:rFonts w:cstheme="minorHAnsi"/>
          <w:sz w:val="24"/>
          <w:szCs w:val="24"/>
          <w:lang w:val="cy-GB"/>
        </w:rPr>
        <w:t>’</w:t>
      </w:r>
      <w:r w:rsidRPr="00C856EB">
        <w:rPr>
          <w:rFonts w:cstheme="minorHAnsi"/>
          <w:sz w:val="24"/>
          <w:szCs w:val="24"/>
          <w:lang w:val="cy-GB"/>
        </w:rPr>
        <w:t>r rhestr o gyrff y bwriedir iddynt fod yn ddarostyngedig i</w:t>
      </w:r>
      <w:r w:rsidR="00D54F16" w:rsidRPr="00C856EB">
        <w:rPr>
          <w:rFonts w:cstheme="minorHAnsi"/>
          <w:sz w:val="24"/>
          <w:szCs w:val="24"/>
          <w:lang w:val="cy-GB"/>
        </w:rPr>
        <w:t>’</w:t>
      </w:r>
      <w:r w:rsidRPr="00C856EB">
        <w:rPr>
          <w:rFonts w:cstheme="minorHAnsi"/>
          <w:sz w:val="24"/>
          <w:szCs w:val="24"/>
          <w:lang w:val="cy-GB"/>
        </w:rPr>
        <w:t>r Rheoliadau yn adlewyrchu</w:t>
      </w:r>
      <w:r w:rsidR="00D54F16" w:rsidRPr="00C856EB">
        <w:rPr>
          <w:rFonts w:cstheme="minorHAnsi"/>
          <w:sz w:val="24"/>
          <w:szCs w:val="24"/>
          <w:lang w:val="cy-GB"/>
        </w:rPr>
        <w:t>’</w:t>
      </w:r>
      <w:r w:rsidRPr="00C856EB">
        <w:rPr>
          <w:rFonts w:cstheme="minorHAnsi"/>
          <w:sz w:val="24"/>
          <w:szCs w:val="24"/>
          <w:lang w:val="cy-GB"/>
        </w:rPr>
        <w:t>r rhestr yn adran 6(1) o</w:t>
      </w:r>
      <w:r w:rsidR="004376B8" w:rsidRPr="00C856EB">
        <w:rPr>
          <w:rFonts w:cstheme="minorHAnsi"/>
          <w:sz w:val="24"/>
          <w:szCs w:val="24"/>
          <w:lang w:val="cy-GB"/>
        </w:rPr>
        <w:t>’r</w:t>
      </w:r>
      <w:r w:rsidRPr="00C856EB">
        <w:rPr>
          <w:rFonts w:cstheme="minorHAnsi"/>
          <w:sz w:val="24"/>
          <w:szCs w:val="24"/>
          <w:lang w:val="cy-GB"/>
        </w:rPr>
        <w:t xml:space="preserve"> Ddeddf Llesiant. Bydd yn ofynnol i</w:t>
      </w:r>
      <w:r w:rsidR="00D54F16" w:rsidRPr="00C856EB">
        <w:rPr>
          <w:rFonts w:cstheme="minorHAnsi"/>
          <w:sz w:val="24"/>
          <w:szCs w:val="24"/>
          <w:lang w:val="cy-GB"/>
        </w:rPr>
        <w:t>’</w:t>
      </w:r>
      <w:r w:rsidRPr="00C856EB">
        <w:rPr>
          <w:rFonts w:cstheme="minorHAnsi"/>
          <w:sz w:val="24"/>
          <w:szCs w:val="24"/>
          <w:lang w:val="cy-GB"/>
        </w:rPr>
        <w:t>r cyrff cyhoeddus sy</w:t>
      </w:r>
      <w:r w:rsidR="00D54F16" w:rsidRPr="00C856EB">
        <w:rPr>
          <w:rFonts w:cstheme="minorHAnsi"/>
          <w:sz w:val="24"/>
          <w:szCs w:val="24"/>
          <w:lang w:val="cy-GB"/>
        </w:rPr>
        <w:t>’</w:t>
      </w:r>
      <w:r w:rsidRPr="00C856EB">
        <w:rPr>
          <w:rFonts w:cstheme="minorHAnsi"/>
          <w:sz w:val="24"/>
          <w:szCs w:val="24"/>
          <w:lang w:val="cy-GB"/>
        </w:rPr>
        <w:t>n ddarostyngedig i</w:t>
      </w:r>
      <w:r w:rsidR="00D54F16" w:rsidRPr="00C856EB">
        <w:rPr>
          <w:rFonts w:cstheme="minorHAnsi"/>
          <w:sz w:val="24"/>
          <w:szCs w:val="24"/>
          <w:lang w:val="cy-GB"/>
        </w:rPr>
        <w:t>’</w:t>
      </w:r>
      <w:r w:rsidRPr="00C856EB">
        <w:rPr>
          <w:rFonts w:cstheme="minorHAnsi"/>
          <w:sz w:val="24"/>
          <w:szCs w:val="24"/>
          <w:lang w:val="cy-GB"/>
        </w:rPr>
        <w:t>r Rheoliadau weithredu</w:t>
      </w:r>
      <w:r w:rsidR="00D54F16" w:rsidRPr="00C856EB">
        <w:rPr>
          <w:rFonts w:cstheme="minorHAnsi"/>
          <w:sz w:val="24"/>
          <w:szCs w:val="24"/>
          <w:lang w:val="cy-GB"/>
        </w:rPr>
        <w:t>’</w:t>
      </w:r>
      <w:r w:rsidRPr="00C856EB">
        <w:rPr>
          <w:rFonts w:cstheme="minorHAnsi"/>
          <w:sz w:val="24"/>
          <w:szCs w:val="24"/>
          <w:lang w:val="cy-GB"/>
        </w:rPr>
        <w:t>n unol â</w:t>
      </w:r>
      <w:r w:rsidR="00D54F16" w:rsidRPr="00C856EB">
        <w:rPr>
          <w:rFonts w:cstheme="minorHAnsi"/>
          <w:sz w:val="24"/>
          <w:szCs w:val="24"/>
          <w:lang w:val="cy-GB"/>
        </w:rPr>
        <w:t>’</w:t>
      </w:r>
      <w:r w:rsidRPr="00C856EB">
        <w:rPr>
          <w:rFonts w:cstheme="minorHAnsi"/>
          <w:sz w:val="24"/>
          <w:szCs w:val="24"/>
          <w:lang w:val="cy-GB"/>
        </w:rPr>
        <w:t>r egwyddor datblygu cynaliadwy wrth ystyried Asesiad o</w:t>
      </w:r>
      <w:r w:rsidR="00D54F16" w:rsidRPr="00C856EB">
        <w:rPr>
          <w:rFonts w:cstheme="minorHAnsi"/>
          <w:sz w:val="24"/>
          <w:szCs w:val="24"/>
          <w:lang w:val="cy-GB"/>
        </w:rPr>
        <w:t>’</w:t>
      </w:r>
      <w:r w:rsidRPr="00C856EB">
        <w:rPr>
          <w:rFonts w:cstheme="minorHAnsi"/>
          <w:sz w:val="24"/>
          <w:szCs w:val="24"/>
          <w:lang w:val="cy-GB"/>
        </w:rPr>
        <w:t>r Effaith ar Iechyd, a bwriedir i</w:t>
      </w:r>
      <w:r w:rsidR="00D54F16" w:rsidRPr="00C856EB">
        <w:rPr>
          <w:rFonts w:cstheme="minorHAnsi"/>
          <w:sz w:val="24"/>
          <w:szCs w:val="24"/>
          <w:lang w:val="cy-GB"/>
        </w:rPr>
        <w:t>’</w:t>
      </w:r>
      <w:r w:rsidRPr="00C856EB">
        <w:rPr>
          <w:rFonts w:cstheme="minorHAnsi"/>
          <w:sz w:val="24"/>
          <w:szCs w:val="24"/>
          <w:lang w:val="cy-GB"/>
        </w:rPr>
        <w:t xml:space="preserve">r Rheoliadau gefnogi cyrff cyhoeddus i gyflawni eu dyletswydd llesiant, yn enwedig nodau </w:t>
      </w:r>
      <w:r w:rsidR="00D54F16" w:rsidRPr="00C856EB">
        <w:rPr>
          <w:rFonts w:cstheme="minorHAnsi"/>
          <w:sz w:val="24"/>
          <w:szCs w:val="24"/>
          <w:lang w:val="cy-GB"/>
        </w:rPr>
        <w:t>‘</w:t>
      </w:r>
      <w:r w:rsidRPr="00C856EB">
        <w:rPr>
          <w:rFonts w:cstheme="minorHAnsi"/>
          <w:sz w:val="24"/>
          <w:szCs w:val="24"/>
          <w:lang w:val="cy-GB"/>
        </w:rPr>
        <w:t>Cymru Iachach</w:t>
      </w:r>
      <w:r w:rsidR="00D54F16" w:rsidRPr="00C856EB">
        <w:rPr>
          <w:rFonts w:cstheme="minorHAnsi"/>
          <w:sz w:val="24"/>
          <w:szCs w:val="24"/>
          <w:lang w:val="cy-GB"/>
        </w:rPr>
        <w:t>’</w:t>
      </w:r>
      <w:r w:rsidRPr="00C856EB">
        <w:rPr>
          <w:rFonts w:cstheme="minorHAnsi"/>
          <w:sz w:val="24"/>
          <w:szCs w:val="24"/>
          <w:lang w:val="cy-GB"/>
        </w:rPr>
        <w:t xml:space="preserve"> a </w:t>
      </w:r>
      <w:r w:rsidR="00D54F16" w:rsidRPr="00C856EB">
        <w:rPr>
          <w:rFonts w:cstheme="minorHAnsi"/>
          <w:sz w:val="24"/>
          <w:szCs w:val="24"/>
          <w:lang w:val="cy-GB"/>
        </w:rPr>
        <w:t>‘</w:t>
      </w:r>
      <w:r w:rsidRPr="00C856EB">
        <w:rPr>
          <w:rFonts w:cstheme="minorHAnsi"/>
          <w:sz w:val="24"/>
          <w:szCs w:val="24"/>
          <w:lang w:val="cy-GB"/>
        </w:rPr>
        <w:t>Cymru sy</w:t>
      </w:r>
      <w:r w:rsidR="00D54F16" w:rsidRPr="00C856EB">
        <w:rPr>
          <w:rFonts w:cstheme="minorHAnsi"/>
          <w:sz w:val="24"/>
          <w:szCs w:val="24"/>
          <w:lang w:val="cy-GB"/>
        </w:rPr>
        <w:t>’</w:t>
      </w:r>
      <w:r w:rsidRPr="00C856EB">
        <w:rPr>
          <w:rFonts w:cstheme="minorHAnsi"/>
          <w:sz w:val="24"/>
          <w:szCs w:val="24"/>
          <w:lang w:val="cy-GB"/>
        </w:rPr>
        <w:t>n Fwy Cyfartal</w:t>
      </w:r>
      <w:r w:rsidR="00D54F16" w:rsidRPr="00C856EB">
        <w:rPr>
          <w:rFonts w:cstheme="minorHAnsi"/>
          <w:sz w:val="24"/>
          <w:szCs w:val="24"/>
          <w:lang w:val="cy-GB"/>
        </w:rPr>
        <w:t>’</w:t>
      </w:r>
      <w:r w:rsidRPr="00C856EB">
        <w:rPr>
          <w:rFonts w:cstheme="minorHAnsi"/>
          <w:sz w:val="24"/>
          <w:szCs w:val="24"/>
          <w:lang w:val="cy-GB"/>
        </w:rPr>
        <w:t xml:space="preserve">. </w:t>
      </w:r>
    </w:p>
    <w:p w14:paraId="6FDBC51F" w14:textId="7259C3BB" w:rsidR="00FC20DF" w:rsidRPr="00C856EB" w:rsidRDefault="0084014B" w:rsidP="00FC20DF">
      <w:pPr>
        <w:rPr>
          <w:rFonts w:cstheme="minorHAnsi"/>
          <w:b/>
          <w:bCs/>
          <w:sz w:val="24"/>
          <w:szCs w:val="24"/>
          <w:u w:val="single"/>
          <w:lang w:val="cy-GB"/>
        </w:rPr>
      </w:pPr>
      <w:r w:rsidRPr="00C856EB">
        <w:rPr>
          <w:rFonts w:cstheme="minorHAnsi"/>
          <w:b/>
          <w:bCs/>
          <w:sz w:val="24"/>
          <w:szCs w:val="24"/>
          <w:u w:val="single"/>
          <w:lang w:val="cy-GB"/>
        </w:rPr>
        <w:t>Asesiad o</w:t>
      </w:r>
      <w:r w:rsidR="00D54F16" w:rsidRPr="00C856EB">
        <w:rPr>
          <w:rFonts w:cstheme="minorHAnsi"/>
          <w:b/>
          <w:bCs/>
          <w:sz w:val="24"/>
          <w:szCs w:val="24"/>
          <w:u w:val="single"/>
          <w:lang w:val="cy-GB"/>
        </w:rPr>
        <w:t>’</w:t>
      </w:r>
      <w:r w:rsidRPr="00C856EB">
        <w:rPr>
          <w:rFonts w:cstheme="minorHAnsi"/>
          <w:b/>
          <w:bCs/>
          <w:sz w:val="24"/>
          <w:szCs w:val="24"/>
          <w:u w:val="single"/>
          <w:lang w:val="cy-GB"/>
        </w:rPr>
        <w:t>r Effaith ar Iechyd</w:t>
      </w:r>
    </w:p>
    <w:p w14:paraId="5D261A11" w14:textId="17F43FDD" w:rsidR="00FC20DF" w:rsidRPr="00C856EB" w:rsidRDefault="0084014B" w:rsidP="00FC20DF">
      <w:pPr>
        <w:spacing w:before="240"/>
        <w:rPr>
          <w:rFonts w:cstheme="minorHAnsi"/>
          <w:sz w:val="24"/>
          <w:szCs w:val="24"/>
          <w:lang w:val="cy-GB"/>
        </w:rPr>
      </w:pPr>
      <w:r w:rsidRPr="00C856EB">
        <w:rPr>
          <w:rFonts w:cstheme="minorHAnsi"/>
          <w:sz w:val="24"/>
          <w:szCs w:val="24"/>
          <w:lang w:val="cy-GB"/>
        </w:rPr>
        <w:t>Mae Asesiad o</w:t>
      </w:r>
      <w:r w:rsidR="00D54F16" w:rsidRPr="00C856EB">
        <w:rPr>
          <w:rFonts w:cstheme="minorHAnsi"/>
          <w:sz w:val="24"/>
          <w:szCs w:val="24"/>
          <w:lang w:val="cy-GB"/>
        </w:rPr>
        <w:t>’</w:t>
      </w:r>
      <w:r w:rsidRPr="00C856EB">
        <w:rPr>
          <w:rFonts w:cstheme="minorHAnsi"/>
          <w:sz w:val="24"/>
          <w:szCs w:val="24"/>
          <w:lang w:val="cy-GB"/>
        </w:rPr>
        <w:t>r Effaith ar Iechyd yn ddull ymarferol a ddefnyddir i farnu effeithiau iechyd posibl polisi, rhaglen neu brosiect ar boblogaeth, yn enwedig ar grwpiau agored i niwed neu ddifreintiedig. Mae</w:t>
      </w:r>
      <w:r w:rsidR="00D54F16" w:rsidRPr="00C856EB">
        <w:rPr>
          <w:rFonts w:cstheme="minorHAnsi"/>
          <w:sz w:val="24"/>
          <w:szCs w:val="24"/>
          <w:lang w:val="cy-GB"/>
        </w:rPr>
        <w:t>’</w:t>
      </w:r>
      <w:r w:rsidRPr="00C856EB">
        <w:rPr>
          <w:rFonts w:cstheme="minorHAnsi"/>
          <w:sz w:val="24"/>
          <w:szCs w:val="24"/>
          <w:lang w:val="cy-GB"/>
        </w:rPr>
        <w:t>r broses asesu hon yn cynhyrchu argymhellion i</w:t>
      </w:r>
      <w:r w:rsidR="00D54F16" w:rsidRPr="00C856EB">
        <w:rPr>
          <w:rFonts w:cstheme="minorHAnsi"/>
          <w:sz w:val="24"/>
          <w:szCs w:val="24"/>
          <w:lang w:val="cy-GB"/>
        </w:rPr>
        <w:t>’</w:t>
      </w:r>
      <w:r w:rsidRPr="00C856EB">
        <w:rPr>
          <w:rFonts w:cstheme="minorHAnsi"/>
          <w:sz w:val="24"/>
          <w:szCs w:val="24"/>
          <w:lang w:val="cy-GB"/>
        </w:rPr>
        <w:t>r rheini sy</w:t>
      </w:r>
      <w:r w:rsidR="00D54F16" w:rsidRPr="00C856EB">
        <w:rPr>
          <w:rFonts w:cstheme="minorHAnsi"/>
          <w:sz w:val="24"/>
          <w:szCs w:val="24"/>
          <w:lang w:val="cy-GB"/>
        </w:rPr>
        <w:t>’</w:t>
      </w:r>
      <w:r w:rsidRPr="00C856EB">
        <w:rPr>
          <w:rFonts w:cstheme="minorHAnsi"/>
          <w:sz w:val="24"/>
          <w:szCs w:val="24"/>
          <w:lang w:val="cy-GB"/>
        </w:rPr>
        <w:t>n gwneud penderfyniadau, gyda</w:t>
      </w:r>
      <w:r w:rsidR="00D54F16" w:rsidRPr="00C856EB">
        <w:rPr>
          <w:rFonts w:cstheme="minorHAnsi"/>
          <w:sz w:val="24"/>
          <w:szCs w:val="24"/>
          <w:lang w:val="cy-GB"/>
        </w:rPr>
        <w:t>’</w:t>
      </w:r>
      <w:r w:rsidRPr="00C856EB">
        <w:rPr>
          <w:rFonts w:cstheme="minorHAnsi"/>
          <w:sz w:val="24"/>
          <w:szCs w:val="24"/>
          <w:lang w:val="cy-GB"/>
        </w:rPr>
        <w:t>r bwriad o gynyddu i</w:t>
      </w:r>
      <w:r w:rsidR="00D54F16" w:rsidRPr="00C856EB">
        <w:rPr>
          <w:rFonts w:cstheme="minorHAnsi"/>
          <w:sz w:val="24"/>
          <w:szCs w:val="24"/>
          <w:lang w:val="cy-GB"/>
        </w:rPr>
        <w:t>’</w:t>
      </w:r>
      <w:r w:rsidRPr="00C856EB">
        <w:rPr>
          <w:rFonts w:cstheme="minorHAnsi"/>
          <w:sz w:val="24"/>
          <w:szCs w:val="24"/>
          <w:lang w:val="cy-GB"/>
        </w:rPr>
        <w:t>r eithaf effeithiau iechyd cadarnhaol y polisi arfaethedig a lleihau ei effeithiau iechyd negyddol, neu hyd yn oed eu dileu.</w:t>
      </w:r>
    </w:p>
    <w:p w14:paraId="19C2D5EB" w14:textId="47A82064" w:rsidR="00FC20DF" w:rsidRPr="00C856EB" w:rsidRDefault="0084014B" w:rsidP="00FC20DF">
      <w:pPr>
        <w:rPr>
          <w:rFonts w:cstheme="minorHAnsi"/>
          <w:sz w:val="24"/>
          <w:szCs w:val="24"/>
          <w:lang w:val="cy-GB"/>
        </w:rPr>
      </w:pPr>
      <w:r w:rsidRPr="00C856EB">
        <w:rPr>
          <w:rFonts w:cstheme="minorHAnsi"/>
          <w:sz w:val="24"/>
          <w:szCs w:val="24"/>
          <w:lang w:val="cy-GB"/>
        </w:rPr>
        <w:t>Cynhaliodd Llywodraeth Cymru Asesiad o</w:t>
      </w:r>
      <w:r w:rsidR="00D54F16" w:rsidRPr="00C856EB">
        <w:rPr>
          <w:rFonts w:cstheme="minorHAnsi"/>
          <w:sz w:val="24"/>
          <w:szCs w:val="24"/>
          <w:lang w:val="cy-GB"/>
        </w:rPr>
        <w:t>’</w:t>
      </w:r>
      <w:r w:rsidRPr="00C856EB">
        <w:rPr>
          <w:rFonts w:cstheme="minorHAnsi"/>
          <w:sz w:val="24"/>
          <w:szCs w:val="24"/>
          <w:lang w:val="cy-GB"/>
        </w:rPr>
        <w:t>r Effaith ar Iechyd cyfranogol safonol o</w:t>
      </w:r>
      <w:r w:rsidR="00342BB9" w:rsidRPr="00C856EB">
        <w:rPr>
          <w:rFonts w:cstheme="minorHAnsi"/>
          <w:sz w:val="24"/>
          <w:szCs w:val="24"/>
          <w:lang w:val="cy-GB"/>
        </w:rPr>
        <w:t xml:space="preserve"> fersiwn ddrafft o’r</w:t>
      </w:r>
      <w:r w:rsidRPr="00C856EB">
        <w:rPr>
          <w:rFonts w:cstheme="minorHAnsi"/>
          <w:sz w:val="24"/>
          <w:szCs w:val="24"/>
          <w:lang w:val="cy-GB"/>
        </w:rPr>
        <w:t xml:space="preserve"> Rheoliadau cyn eu gweithredu (2024) i ddeall yr effeithiau posibl. </w:t>
      </w:r>
    </w:p>
    <w:p w14:paraId="629566BF" w14:textId="59D72A87" w:rsidR="00FC20DF" w:rsidRPr="00C856EB" w:rsidRDefault="0084014B" w:rsidP="00FC20DF">
      <w:pPr>
        <w:autoSpaceDE w:val="0"/>
        <w:autoSpaceDN w:val="0"/>
        <w:adjustRightInd w:val="0"/>
        <w:spacing w:before="240"/>
        <w:rPr>
          <w:rFonts w:cstheme="minorHAnsi"/>
          <w:b/>
          <w:bCs/>
          <w:sz w:val="24"/>
          <w:szCs w:val="24"/>
          <w:u w:val="single"/>
          <w:lang w:val="cy-GB"/>
        </w:rPr>
      </w:pPr>
      <w:r w:rsidRPr="00C856EB">
        <w:rPr>
          <w:rFonts w:cstheme="minorHAnsi"/>
          <w:b/>
          <w:bCs/>
          <w:sz w:val="24"/>
          <w:szCs w:val="24"/>
          <w:u w:val="single"/>
          <w:lang w:val="cy-GB"/>
        </w:rPr>
        <w:t>Y Rhanddeiliaid a</w:t>
      </w:r>
      <w:r w:rsidR="00D54F16" w:rsidRPr="00C856EB">
        <w:rPr>
          <w:rFonts w:cstheme="minorHAnsi"/>
          <w:b/>
          <w:bCs/>
          <w:sz w:val="24"/>
          <w:szCs w:val="24"/>
          <w:u w:val="single"/>
          <w:lang w:val="cy-GB"/>
        </w:rPr>
        <w:t>’</w:t>
      </w:r>
      <w:r w:rsidRPr="00C856EB">
        <w:rPr>
          <w:rFonts w:cstheme="minorHAnsi"/>
          <w:b/>
          <w:bCs/>
          <w:sz w:val="24"/>
          <w:szCs w:val="24"/>
          <w:u w:val="single"/>
          <w:lang w:val="cy-GB"/>
        </w:rPr>
        <w:t>r Grwpiau yr Effeithir Arnynt a Nodwyd</w:t>
      </w:r>
    </w:p>
    <w:p w14:paraId="18938714" w14:textId="20EE89E8" w:rsidR="00FC20DF" w:rsidRPr="00C856EB" w:rsidRDefault="0084014B" w:rsidP="00FC20DF">
      <w:pPr>
        <w:spacing w:before="0" w:after="160" w:line="259" w:lineRule="auto"/>
        <w:rPr>
          <w:rFonts w:cstheme="minorHAnsi"/>
          <w:sz w:val="24"/>
          <w:szCs w:val="24"/>
          <w:lang w:val="cy-GB"/>
        </w:rPr>
      </w:pPr>
      <w:r w:rsidRPr="00C856EB">
        <w:rPr>
          <w:rFonts w:cstheme="minorHAnsi"/>
          <w:sz w:val="24"/>
          <w:szCs w:val="24"/>
          <w:lang w:val="cy-GB"/>
        </w:rPr>
        <w:lastRenderedPageBreak/>
        <w:t>Casglwyd safbwyntiau ar gyflwyno Asesiadau o</w:t>
      </w:r>
      <w:r w:rsidR="00D54F16" w:rsidRPr="00C856EB">
        <w:rPr>
          <w:rFonts w:cstheme="minorHAnsi"/>
          <w:sz w:val="24"/>
          <w:szCs w:val="24"/>
          <w:lang w:val="cy-GB"/>
        </w:rPr>
        <w:t>’</w:t>
      </w:r>
      <w:r w:rsidRPr="00C856EB">
        <w:rPr>
          <w:rFonts w:cstheme="minorHAnsi"/>
          <w:sz w:val="24"/>
          <w:szCs w:val="24"/>
          <w:lang w:val="cy-GB"/>
        </w:rPr>
        <w:t xml:space="preserve">r Effaith ar Iechyd gorfodol drwy ymgynghori â rhanddeiliaid a grwpiau yr effeithir arnynt ar wahanol bwyntiau </w:t>
      </w:r>
      <w:r w:rsidR="00342BB9" w:rsidRPr="00C856EB">
        <w:rPr>
          <w:rFonts w:cstheme="minorHAnsi"/>
          <w:sz w:val="24"/>
          <w:szCs w:val="24"/>
          <w:lang w:val="cy-GB"/>
        </w:rPr>
        <w:t>wrth ddatblygu</w:t>
      </w:r>
      <w:r w:rsidRPr="00C856EB">
        <w:rPr>
          <w:rFonts w:cstheme="minorHAnsi"/>
          <w:sz w:val="24"/>
          <w:szCs w:val="24"/>
          <w:lang w:val="cy-GB"/>
        </w:rPr>
        <w:t xml:space="preserve"> Ddeddf 2017, gyda Phapur Gwyrdd yn 2012, Papur Gwyn yn 2014 ac ymgynghoriad cyhoeddus a gynhaliwyd gan y Pwyllgor Iechyd, Gofal Cymdeithasol a Chwaraeon. </w:t>
      </w:r>
    </w:p>
    <w:p w14:paraId="6EB1CE00" w14:textId="6561FA81" w:rsidR="00FC20DF" w:rsidRPr="00C856EB" w:rsidRDefault="0084014B" w:rsidP="00FC20DF">
      <w:pPr>
        <w:rPr>
          <w:rFonts w:cstheme="minorHAnsi"/>
          <w:sz w:val="24"/>
          <w:szCs w:val="24"/>
          <w:lang w:val="cy-GB"/>
        </w:rPr>
      </w:pPr>
      <w:r w:rsidRPr="00C856EB">
        <w:rPr>
          <w:rFonts w:cstheme="minorHAnsi"/>
          <w:sz w:val="24"/>
          <w:szCs w:val="24"/>
          <w:lang w:val="cy-GB"/>
        </w:rPr>
        <w:t>Cynigir y bydd y Rheoliadau</w:t>
      </w:r>
      <w:r w:rsidR="000D2419" w:rsidRPr="00C856EB">
        <w:rPr>
          <w:rFonts w:cstheme="minorHAnsi"/>
          <w:sz w:val="24"/>
          <w:szCs w:val="24"/>
          <w:lang w:val="cy-GB"/>
        </w:rPr>
        <w:t>’</w:t>
      </w:r>
      <w:r w:rsidRPr="00C856EB">
        <w:rPr>
          <w:rFonts w:cstheme="minorHAnsi"/>
          <w:sz w:val="24"/>
          <w:szCs w:val="24"/>
          <w:lang w:val="cy-GB"/>
        </w:rPr>
        <w:t xml:space="preserve">n gymwys i gyrff cyhoeddus Cymru fel a ganlyn: </w:t>
      </w:r>
    </w:p>
    <w:p w14:paraId="3638B7A2"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(a) Gweinidogion Cymru; </w:t>
      </w:r>
    </w:p>
    <w:p w14:paraId="38E98F67" w14:textId="7AD4021F"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(b) awdurdodau lleol</w:t>
      </w:r>
      <w:r w:rsidR="000D2419" w:rsidRPr="00C856EB">
        <w:rPr>
          <w:rFonts w:eastAsia="Times New Roman" w:cstheme="minorHAnsi"/>
          <w:color w:val="1F1F1F"/>
          <w:sz w:val="24"/>
          <w:szCs w:val="24"/>
          <w:lang w:val="cy-GB"/>
        </w:rPr>
        <w:t>;</w:t>
      </w:r>
      <w:r w:rsidRPr="00C856EB">
        <w:rPr>
          <w:rFonts w:eastAsia="Times New Roman" w:cstheme="minorHAnsi"/>
          <w:color w:val="1F1F1F"/>
          <w:sz w:val="24"/>
          <w:szCs w:val="24"/>
          <w:lang w:val="cy-GB"/>
        </w:rPr>
        <w:t xml:space="preserve"> </w:t>
      </w:r>
    </w:p>
    <w:p w14:paraId="732F3C2E"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(ba) cyd-bwyllgorau corfforaethol; </w:t>
      </w:r>
    </w:p>
    <w:p w14:paraId="7624A1C6"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(c) Byrddau Iechyd Lleol; </w:t>
      </w:r>
    </w:p>
    <w:p w14:paraId="765F2CE0"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(d) yr Ymddiriedolaethau GIG a ganlyn— </w:t>
      </w:r>
    </w:p>
    <w:p w14:paraId="3C4988A2" w14:textId="77777777" w:rsidR="00FC20DF" w:rsidRPr="00C856EB" w:rsidRDefault="0084014B" w:rsidP="00636207">
      <w:pPr>
        <w:autoSpaceDE w:val="0"/>
        <w:autoSpaceDN w:val="0"/>
        <w:adjustRightInd w:val="0"/>
        <w:spacing w:before="240" w:line="240" w:lineRule="auto"/>
        <w:ind w:left="144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(i) Iechyd Cyhoeddus Cymru; </w:t>
      </w:r>
    </w:p>
    <w:p w14:paraId="6C0B810C" w14:textId="77777777" w:rsidR="00FC20DF" w:rsidRPr="00C856EB" w:rsidRDefault="0084014B" w:rsidP="00636207">
      <w:pPr>
        <w:autoSpaceDE w:val="0"/>
        <w:autoSpaceDN w:val="0"/>
        <w:adjustRightInd w:val="0"/>
        <w:spacing w:before="240" w:line="240" w:lineRule="auto"/>
        <w:ind w:left="1440"/>
        <w:rPr>
          <w:rFonts w:eastAsia="Times New Roman" w:cstheme="minorHAnsi"/>
          <w:color w:val="1F1F1F"/>
          <w:sz w:val="24"/>
          <w:szCs w:val="24"/>
          <w:lang w:val="cy-GB"/>
        </w:rPr>
      </w:pPr>
      <w:r w:rsidRPr="00C856EB">
        <w:rPr>
          <w:rFonts w:eastAsia="Times New Roman" w:cstheme="minorHAnsi"/>
          <w:color w:val="1F1F1F"/>
          <w:sz w:val="24"/>
          <w:szCs w:val="24"/>
          <w:lang w:val="cy-GB"/>
        </w:rPr>
        <w:t>(</w:t>
      </w:r>
      <w:proofErr w:type="spellStart"/>
      <w:r w:rsidRPr="00C856EB">
        <w:rPr>
          <w:rFonts w:eastAsia="Times New Roman" w:cstheme="minorHAnsi"/>
          <w:color w:val="1F1F1F"/>
          <w:sz w:val="24"/>
          <w:szCs w:val="24"/>
          <w:lang w:val="cy-GB"/>
        </w:rPr>
        <w:t>ii</w:t>
      </w:r>
      <w:proofErr w:type="spellEnd"/>
      <w:r w:rsidRPr="00C856EB">
        <w:rPr>
          <w:rFonts w:eastAsia="Times New Roman" w:cstheme="minorHAnsi"/>
          <w:color w:val="1F1F1F"/>
          <w:sz w:val="24"/>
          <w:szCs w:val="24"/>
          <w:lang w:val="cy-GB"/>
        </w:rPr>
        <w:t xml:space="preserve">) Felindre; </w:t>
      </w:r>
    </w:p>
    <w:p w14:paraId="10628D2B" w14:textId="77777777" w:rsidR="00FC20DF" w:rsidRPr="00C856EB" w:rsidRDefault="0084014B" w:rsidP="00636207">
      <w:pPr>
        <w:autoSpaceDE w:val="0"/>
        <w:autoSpaceDN w:val="0"/>
        <w:adjustRightInd w:val="0"/>
        <w:spacing w:before="240" w:line="240" w:lineRule="auto"/>
        <w:ind w:left="1440"/>
        <w:rPr>
          <w:rFonts w:eastAsia="Times New Roman" w:cstheme="minorHAnsi"/>
          <w:color w:val="1F1F1F"/>
          <w:sz w:val="24"/>
          <w:szCs w:val="24"/>
          <w:lang w:val="cy-GB"/>
        </w:rPr>
      </w:pPr>
      <w:r w:rsidRPr="00C856EB">
        <w:rPr>
          <w:rFonts w:eastAsia="Times New Roman" w:cstheme="minorHAnsi"/>
          <w:color w:val="1F1F1F"/>
          <w:sz w:val="24"/>
          <w:szCs w:val="24"/>
          <w:lang w:val="cy-GB"/>
        </w:rPr>
        <w:t>(</w:t>
      </w:r>
      <w:proofErr w:type="spellStart"/>
      <w:r w:rsidRPr="00C856EB">
        <w:rPr>
          <w:rFonts w:eastAsia="Times New Roman" w:cstheme="minorHAnsi"/>
          <w:color w:val="1F1F1F"/>
          <w:sz w:val="24"/>
          <w:szCs w:val="24"/>
          <w:lang w:val="cy-GB"/>
        </w:rPr>
        <w:t>iii</w:t>
      </w:r>
      <w:proofErr w:type="spellEnd"/>
      <w:r w:rsidRPr="00C856EB">
        <w:rPr>
          <w:rFonts w:eastAsia="Times New Roman" w:cstheme="minorHAnsi"/>
          <w:color w:val="1F1F1F"/>
          <w:sz w:val="24"/>
          <w:szCs w:val="24"/>
          <w:lang w:val="cy-GB"/>
        </w:rPr>
        <w:t xml:space="preserve">) Ymddiriedolaeth GIG Prifysgol Gwasanaethau Ambiwlans Cymru; </w:t>
      </w:r>
    </w:p>
    <w:p w14:paraId="2FCE5C00"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(da) yr awdurdodau iechyd arbennig a ganlyn a sefydlwyd o dan adran 22 o Ddeddf Gwasanaeth Iechyd Gwladol (Cymru) 2006—</w:t>
      </w:r>
    </w:p>
    <w:p w14:paraId="1AAC3A61" w14:textId="77777777" w:rsidR="00FC20DF" w:rsidRPr="00C856EB" w:rsidRDefault="0084014B" w:rsidP="00636207">
      <w:pPr>
        <w:autoSpaceDE w:val="0"/>
        <w:autoSpaceDN w:val="0"/>
        <w:adjustRightInd w:val="0"/>
        <w:spacing w:before="240" w:line="240" w:lineRule="auto"/>
        <w:ind w:left="1440"/>
        <w:rPr>
          <w:rFonts w:eastAsia="Times New Roman" w:cstheme="minorHAnsi"/>
          <w:color w:val="1F1F1F"/>
          <w:sz w:val="24"/>
          <w:szCs w:val="24"/>
          <w:lang w:val="cy-GB"/>
        </w:rPr>
      </w:pPr>
      <w:r w:rsidRPr="00C856EB">
        <w:rPr>
          <w:rFonts w:eastAsia="Times New Roman" w:cstheme="minorHAnsi"/>
          <w:color w:val="1F1F1F"/>
          <w:sz w:val="24"/>
          <w:szCs w:val="24"/>
          <w:lang w:val="cy-GB"/>
        </w:rPr>
        <w:t>(i) Iechyd a Gofal Digidol Cymru;</w:t>
      </w:r>
    </w:p>
    <w:p w14:paraId="5C484E90" w14:textId="77777777" w:rsidR="00FC20DF" w:rsidRPr="00C856EB" w:rsidRDefault="0084014B" w:rsidP="00636207">
      <w:pPr>
        <w:autoSpaceDE w:val="0"/>
        <w:autoSpaceDN w:val="0"/>
        <w:adjustRightInd w:val="0"/>
        <w:spacing w:before="240" w:line="240" w:lineRule="auto"/>
        <w:ind w:left="1440"/>
        <w:rPr>
          <w:rFonts w:eastAsia="Times New Roman" w:cstheme="minorHAnsi"/>
          <w:color w:val="1F1F1F"/>
          <w:sz w:val="24"/>
          <w:szCs w:val="24"/>
          <w:lang w:val="cy-GB"/>
        </w:rPr>
      </w:pPr>
      <w:r w:rsidRPr="00C856EB">
        <w:rPr>
          <w:rFonts w:eastAsia="Times New Roman" w:cstheme="minorHAnsi"/>
          <w:color w:val="1F1F1F"/>
          <w:sz w:val="24"/>
          <w:szCs w:val="24"/>
          <w:lang w:val="cy-GB"/>
        </w:rPr>
        <w:t>(</w:t>
      </w:r>
      <w:proofErr w:type="spellStart"/>
      <w:r w:rsidRPr="00C856EB">
        <w:rPr>
          <w:rFonts w:eastAsia="Times New Roman" w:cstheme="minorHAnsi"/>
          <w:color w:val="1F1F1F"/>
          <w:sz w:val="24"/>
          <w:szCs w:val="24"/>
          <w:lang w:val="cy-GB"/>
        </w:rPr>
        <w:t>ii</w:t>
      </w:r>
      <w:proofErr w:type="spellEnd"/>
      <w:r w:rsidRPr="00C856EB">
        <w:rPr>
          <w:rFonts w:eastAsia="Times New Roman" w:cstheme="minorHAnsi"/>
          <w:color w:val="1F1F1F"/>
          <w:sz w:val="24"/>
          <w:szCs w:val="24"/>
          <w:lang w:val="cy-GB"/>
        </w:rPr>
        <w:t xml:space="preserve">) Addysg a Gwella Iechyd Cymru; </w:t>
      </w:r>
    </w:p>
    <w:p w14:paraId="5CFAD469"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(e) Awdurdodau Parc Cenedlaethol ar gyfer pob Parc Cenedlaethol yng Nghymru </w:t>
      </w:r>
    </w:p>
    <w:p w14:paraId="1DB3A1C7"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(f) Awdurdodau Tân ac Achub Cymru; </w:t>
      </w:r>
    </w:p>
    <w:p w14:paraId="0F521CC6"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(g) Corff Adnoddau Naturiol Cymru; </w:t>
      </w:r>
    </w:p>
    <w:p w14:paraId="5C26845C"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(h) y Comisiwn Addysg Drydyddol ac Ymchwil; </w:t>
      </w:r>
    </w:p>
    <w:p w14:paraId="4CB0B29C"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(i) Cyngor Celfyddydau Cymru; </w:t>
      </w:r>
    </w:p>
    <w:p w14:paraId="31C0E7CF"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(j) Cyngor Chwaraeon Cymru; </w:t>
      </w:r>
    </w:p>
    <w:p w14:paraId="5089C192"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 xml:space="preserve">(k) Llyfrgell Genedlaethol Cymru; </w:t>
      </w:r>
    </w:p>
    <w:p w14:paraId="4FD3E1EB" w14:textId="49BDD03C"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(l) Amgueddfa Cymru.</w:t>
      </w:r>
    </w:p>
    <w:p w14:paraId="0E8ED315"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(m) Gofal Cymdeithasol Cymru;</w:t>
      </w:r>
    </w:p>
    <w:p w14:paraId="184496E3"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(n) Awdurdod Cyllid Cymru;</w:t>
      </w:r>
    </w:p>
    <w:p w14:paraId="1A5D362B"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lastRenderedPageBreak/>
        <w:t>(o) Trafnidiaeth Cymru (rhif y cwmni 09476013);</w:t>
      </w:r>
    </w:p>
    <w:p w14:paraId="04F3CFD7"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(p) Y Ganolfan Gwasanaethau Cyhoeddus Digidol Cyfyngedig (rhif y cwmni 09341679);</w:t>
      </w:r>
    </w:p>
    <w:p w14:paraId="187911C5" w14:textId="77777777" w:rsidR="00FC20DF" w:rsidRPr="00C856EB" w:rsidRDefault="0084014B" w:rsidP="00636207">
      <w:pPr>
        <w:autoSpaceDE w:val="0"/>
        <w:autoSpaceDN w:val="0"/>
        <w:adjustRightInd w:val="0"/>
        <w:spacing w:before="240" w:line="240" w:lineRule="auto"/>
        <w:ind w:left="720"/>
        <w:rPr>
          <w:rFonts w:eastAsia="Times New Roman" w:cstheme="minorHAnsi"/>
          <w:color w:val="1F1F1F"/>
          <w:sz w:val="24"/>
          <w:szCs w:val="24"/>
          <w:lang w:val="cy-GB"/>
        </w:rPr>
      </w:pPr>
      <w:r w:rsidRPr="00C856EB">
        <w:rPr>
          <w:rFonts w:eastAsia="Times New Roman" w:cstheme="minorHAnsi"/>
          <w:color w:val="1F1F1F"/>
          <w:sz w:val="24"/>
          <w:szCs w:val="24"/>
          <w:lang w:val="cy-GB"/>
        </w:rPr>
        <w:t>(q) Cymwysterau Cymru.</w:t>
      </w:r>
    </w:p>
    <w:p w14:paraId="77AB81EA" w14:textId="44906C1F" w:rsidR="00FC20DF" w:rsidRPr="00C856EB" w:rsidRDefault="0084014B" w:rsidP="00FC20DF">
      <w:pPr>
        <w:autoSpaceDE w:val="0"/>
        <w:autoSpaceDN w:val="0"/>
        <w:adjustRightInd w:val="0"/>
        <w:spacing w:before="240"/>
        <w:rPr>
          <w:rFonts w:cstheme="minorHAnsi"/>
          <w:b/>
          <w:sz w:val="24"/>
          <w:szCs w:val="24"/>
          <w:u w:val="single"/>
          <w:lang w:val="cy-GB"/>
        </w:rPr>
      </w:pPr>
      <w:r w:rsidRPr="00C856EB">
        <w:rPr>
          <w:rStyle w:val="Cryf"/>
          <w:rFonts w:cstheme="minorHAnsi"/>
          <w:b w:val="0"/>
          <w:bCs w:val="0"/>
          <w:color w:val="000000" w:themeColor="text1"/>
          <w:sz w:val="24"/>
          <w:szCs w:val="24"/>
          <w:lang w:val="cy-GB"/>
        </w:rPr>
        <w:t>Bwriedir i</w:t>
      </w:r>
      <w:r w:rsidR="00D54F16" w:rsidRPr="00C856EB">
        <w:rPr>
          <w:rStyle w:val="Cryf"/>
          <w:rFonts w:cstheme="minorHAnsi"/>
          <w:b w:val="0"/>
          <w:bCs w:val="0"/>
          <w:color w:val="000000" w:themeColor="text1"/>
          <w:sz w:val="24"/>
          <w:szCs w:val="24"/>
          <w:lang w:val="cy-GB"/>
        </w:rPr>
        <w:t>’</w:t>
      </w:r>
      <w:r w:rsidRPr="00C856EB">
        <w:rPr>
          <w:rStyle w:val="Cryf"/>
          <w:rFonts w:cstheme="minorHAnsi"/>
          <w:b w:val="0"/>
          <w:bCs w:val="0"/>
          <w:color w:val="000000" w:themeColor="text1"/>
          <w:sz w:val="24"/>
          <w:szCs w:val="24"/>
          <w:lang w:val="cy-GB"/>
        </w:rPr>
        <w:t xml:space="preserve">r cynigion hyn effeithio ar holl boblogaeth Cymru, drwy sicrhau bod effeithiau iechyd yn cael eu hystyried mewn modd systematig pan fydd cyrff cyhoeddus yn bwriadu gwneud penderfyniad o natur strategol ynghylch sut i arfer eu swyddogaethau. Casglodd yr ymgynghoriad cyhoeddus ddata am yr effeithiau </w:t>
      </w:r>
      <w:proofErr w:type="spellStart"/>
      <w:r w:rsidRPr="00C856EB">
        <w:rPr>
          <w:rStyle w:val="Cryf"/>
          <w:rFonts w:cstheme="minorHAnsi"/>
          <w:b w:val="0"/>
          <w:bCs w:val="0"/>
          <w:color w:val="000000" w:themeColor="text1"/>
          <w:sz w:val="24"/>
          <w:szCs w:val="24"/>
          <w:lang w:val="cy-GB"/>
        </w:rPr>
        <w:t>canfyddedig</w:t>
      </w:r>
      <w:proofErr w:type="spellEnd"/>
      <w:r w:rsidRPr="00C856EB">
        <w:rPr>
          <w:rStyle w:val="Cryf"/>
          <w:rFonts w:cstheme="minorHAnsi"/>
          <w:b w:val="0"/>
          <w:bCs w:val="0"/>
          <w:color w:val="000000" w:themeColor="text1"/>
          <w:sz w:val="24"/>
          <w:szCs w:val="24"/>
          <w:lang w:val="cy-GB"/>
        </w:rPr>
        <w:t xml:space="preserve"> ar grwpiau </w:t>
      </w:r>
      <w:r w:rsidR="00A934A1" w:rsidRPr="00C856EB">
        <w:rPr>
          <w:rStyle w:val="Cryf"/>
          <w:rFonts w:cstheme="minorHAnsi"/>
          <w:b w:val="0"/>
          <w:bCs w:val="0"/>
          <w:color w:val="000000" w:themeColor="text1"/>
          <w:sz w:val="24"/>
          <w:szCs w:val="24"/>
          <w:lang w:val="cy-GB"/>
        </w:rPr>
        <w:t>gwahanol o’r b</w:t>
      </w:r>
      <w:r w:rsidRPr="00C856EB">
        <w:rPr>
          <w:rStyle w:val="Cryf"/>
          <w:rFonts w:cstheme="minorHAnsi"/>
          <w:b w:val="0"/>
          <w:bCs w:val="0"/>
          <w:color w:val="000000" w:themeColor="text1"/>
          <w:sz w:val="24"/>
          <w:szCs w:val="24"/>
          <w:lang w:val="cy-GB"/>
        </w:rPr>
        <w:t>oblogaeth yn benodol a thrafodir hyn yn fanylach isod.</w:t>
      </w:r>
    </w:p>
    <w:p w14:paraId="09A3D590" w14:textId="77777777" w:rsidR="00FC20DF" w:rsidRPr="00C856EB" w:rsidRDefault="0084014B" w:rsidP="00FC20DF">
      <w:pPr>
        <w:autoSpaceDE w:val="0"/>
        <w:autoSpaceDN w:val="0"/>
        <w:adjustRightInd w:val="0"/>
        <w:spacing w:before="240"/>
        <w:rPr>
          <w:rFonts w:cstheme="minorHAnsi"/>
          <w:b/>
          <w:bCs/>
          <w:sz w:val="24"/>
          <w:szCs w:val="24"/>
          <w:u w:val="single"/>
          <w:lang w:val="cy-GB"/>
        </w:rPr>
      </w:pPr>
      <w:bookmarkStart w:id="33" w:name="_Hlk183007886"/>
      <w:r w:rsidRPr="00C856EB">
        <w:rPr>
          <w:rFonts w:cstheme="minorHAnsi"/>
          <w:b/>
          <w:bCs/>
          <w:sz w:val="24"/>
          <w:szCs w:val="24"/>
          <w:u w:val="single"/>
          <w:lang w:val="cy-GB"/>
        </w:rPr>
        <w:t>Data, Tystiolaeth ac Ymchwil</w:t>
      </w:r>
    </w:p>
    <w:p w14:paraId="6D44A9FC" w14:textId="3B384278" w:rsidR="003916EA" w:rsidRPr="00C856EB" w:rsidRDefault="0084014B" w:rsidP="003916EA">
      <w:pPr>
        <w:spacing w:line="259" w:lineRule="auto"/>
        <w:rPr>
          <w:rFonts w:cstheme="minorHAnsi"/>
          <w:sz w:val="24"/>
          <w:szCs w:val="24"/>
          <w:lang w:val="cy-GB"/>
        </w:rPr>
      </w:pPr>
      <w:r w:rsidRPr="00C856EB">
        <w:rPr>
          <w:rFonts w:cstheme="minorHAnsi"/>
          <w:sz w:val="24"/>
          <w:szCs w:val="24"/>
          <w:lang w:val="cy-GB"/>
        </w:rPr>
        <w:t>Ceir cyfoeth o dystiolaeth ar effaith defnyddio Asesiadau o</w:t>
      </w:r>
      <w:r w:rsidR="00D54F16" w:rsidRPr="00C856EB">
        <w:rPr>
          <w:rFonts w:cstheme="minorHAnsi"/>
          <w:sz w:val="24"/>
          <w:szCs w:val="24"/>
          <w:lang w:val="cy-GB"/>
        </w:rPr>
        <w:t>’</w:t>
      </w:r>
      <w:r w:rsidRPr="00C856EB">
        <w:rPr>
          <w:rFonts w:cstheme="minorHAnsi"/>
          <w:sz w:val="24"/>
          <w:szCs w:val="24"/>
          <w:lang w:val="cy-GB"/>
        </w:rPr>
        <w:t>r Effaith ar Iechyd, o ffynonellau wedi</w:t>
      </w:r>
      <w:r w:rsidR="00D54F16" w:rsidRPr="00C856EB">
        <w:rPr>
          <w:rFonts w:cstheme="minorHAnsi"/>
          <w:sz w:val="24"/>
          <w:szCs w:val="24"/>
          <w:lang w:val="cy-GB"/>
        </w:rPr>
        <w:t>’</w:t>
      </w:r>
      <w:r w:rsidRPr="00C856EB">
        <w:rPr>
          <w:rFonts w:cstheme="minorHAnsi"/>
          <w:sz w:val="24"/>
          <w:szCs w:val="24"/>
          <w:lang w:val="cy-GB"/>
        </w:rPr>
        <w:t>u cyhoeddi, sy</w:t>
      </w:r>
      <w:r w:rsidR="00D54F16" w:rsidRPr="00C856EB">
        <w:rPr>
          <w:rFonts w:cstheme="minorHAnsi"/>
          <w:sz w:val="24"/>
          <w:szCs w:val="24"/>
          <w:lang w:val="cy-GB"/>
        </w:rPr>
        <w:t>’</w:t>
      </w:r>
      <w:r w:rsidRPr="00C856EB">
        <w:rPr>
          <w:rFonts w:cstheme="minorHAnsi"/>
          <w:sz w:val="24"/>
          <w:szCs w:val="24"/>
          <w:lang w:val="cy-GB"/>
        </w:rPr>
        <w:t>n dangos y gallai</w:t>
      </w:r>
      <w:r w:rsidR="00D54F16" w:rsidRPr="00C856EB">
        <w:rPr>
          <w:rFonts w:cstheme="minorHAnsi"/>
          <w:sz w:val="24"/>
          <w:szCs w:val="24"/>
          <w:lang w:val="cy-GB"/>
        </w:rPr>
        <w:t>’</w:t>
      </w:r>
      <w:r w:rsidRPr="00C856EB">
        <w:rPr>
          <w:rFonts w:cstheme="minorHAnsi"/>
          <w:sz w:val="24"/>
          <w:szCs w:val="24"/>
          <w:lang w:val="cy-GB"/>
        </w:rPr>
        <w:t xml:space="preserve">r Rheoliadau gael effaith gadarnhaol arwyddocaol. </w:t>
      </w:r>
    </w:p>
    <w:p w14:paraId="7E3A1CFB" w14:textId="2044FB93" w:rsidR="00F33C58" w:rsidRPr="00C856EB" w:rsidRDefault="0084014B" w:rsidP="003916EA">
      <w:pPr>
        <w:spacing w:line="259" w:lineRule="auto"/>
        <w:rPr>
          <w:rFonts w:cstheme="minorHAnsi"/>
          <w:sz w:val="24"/>
          <w:szCs w:val="24"/>
          <w:lang w:val="cy-GB"/>
        </w:rPr>
      </w:pPr>
      <w:r w:rsidRPr="00C856EB">
        <w:rPr>
          <w:rFonts w:cstheme="minorHAnsi"/>
          <w:sz w:val="24"/>
          <w:szCs w:val="24"/>
          <w:lang w:val="cy-GB"/>
        </w:rPr>
        <w:t>Mewn arolwg systematig yn edrych ar effeithiolrwydd Asesiadau o</w:t>
      </w:r>
      <w:r w:rsidR="00D54F16" w:rsidRPr="00C856EB">
        <w:rPr>
          <w:rFonts w:cstheme="minorHAnsi"/>
          <w:sz w:val="24"/>
          <w:szCs w:val="24"/>
          <w:lang w:val="cy-GB"/>
        </w:rPr>
        <w:t>’</w:t>
      </w:r>
      <w:r w:rsidRPr="00C856EB">
        <w:rPr>
          <w:rFonts w:cstheme="minorHAnsi"/>
          <w:sz w:val="24"/>
          <w:szCs w:val="24"/>
          <w:lang w:val="cy-GB"/>
        </w:rPr>
        <w:t>r Effaith ar Iechyd yn Awstralia a Seland Newydd, dangoswyd bod bron i bob asesiad wedi cael effaith uniongyrchol neu anuniongyrchol ar wneud penderfyniadau a gweithredu polisïau i gryfhau effeithiau iechyd cadarnhaol a lliniaru effeithiau iechyd negyddol. Roedd hyn yn cynnwys llywio ac addasu penderfyniadau, dylanwadu ar eu gweithrediad a darparu ffordd strwythuredig o wneud ystyriaethau iechyd yn rhan annatod o</w:t>
      </w:r>
      <w:r w:rsidR="00D54F16" w:rsidRPr="00C856EB">
        <w:rPr>
          <w:rFonts w:cstheme="minorHAnsi"/>
          <w:sz w:val="24"/>
          <w:szCs w:val="24"/>
          <w:lang w:val="cy-GB"/>
        </w:rPr>
        <w:t>’</w:t>
      </w:r>
      <w:r w:rsidRPr="00C856EB">
        <w:rPr>
          <w:rFonts w:cstheme="minorHAnsi"/>
          <w:sz w:val="24"/>
          <w:szCs w:val="24"/>
          <w:lang w:val="cy-GB"/>
        </w:rPr>
        <w:t>r broses o wneud penderfyniadau. Mae defnyddio Asesiadau o</w:t>
      </w:r>
      <w:r w:rsidR="00D54F16" w:rsidRPr="00C856EB">
        <w:rPr>
          <w:rFonts w:cstheme="minorHAnsi"/>
          <w:sz w:val="24"/>
          <w:szCs w:val="24"/>
          <w:lang w:val="cy-GB"/>
        </w:rPr>
        <w:t>’</w:t>
      </w:r>
      <w:r w:rsidRPr="00C856EB">
        <w:rPr>
          <w:rFonts w:cstheme="minorHAnsi"/>
          <w:sz w:val="24"/>
          <w:szCs w:val="24"/>
          <w:lang w:val="cy-GB"/>
        </w:rPr>
        <w:t>r Effaith ar Iechyd wedi arwain at gynnydd mewn gallu mewn perthynas ag asesu tystiolaeth, deall y penderfynyddion iechyd ehangach ac ymgysylltu â sectorau eraill drwy feithrin perthnasoedd a phartneriaethau drwy</w:t>
      </w:r>
      <w:r w:rsidR="00D54F16" w:rsidRPr="00C856EB">
        <w:rPr>
          <w:rFonts w:cstheme="minorHAnsi"/>
          <w:sz w:val="24"/>
          <w:szCs w:val="24"/>
          <w:lang w:val="cy-GB"/>
        </w:rPr>
        <w:t>’</w:t>
      </w:r>
      <w:r w:rsidRPr="00C856EB">
        <w:rPr>
          <w:rFonts w:cstheme="minorHAnsi"/>
          <w:sz w:val="24"/>
          <w:szCs w:val="24"/>
          <w:lang w:val="cy-GB"/>
        </w:rPr>
        <w:t xml:space="preserve">r broses. </w:t>
      </w:r>
      <w:r w:rsidRPr="00C856EB">
        <w:rPr>
          <w:rStyle w:val="CyfeirnodTroednodyn"/>
          <w:rFonts w:cstheme="minorHAnsi"/>
          <w:sz w:val="24"/>
          <w:szCs w:val="24"/>
          <w:lang w:val="cy-GB"/>
        </w:rPr>
        <w:footnoteReference w:id="33"/>
      </w:r>
    </w:p>
    <w:p w14:paraId="1676D3E1" w14:textId="5F637958" w:rsidR="003916EA" w:rsidRPr="00C856EB" w:rsidRDefault="0084014B" w:rsidP="003916EA">
      <w:pPr>
        <w:spacing w:line="259" w:lineRule="auto"/>
        <w:rPr>
          <w:rFonts w:cstheme="minorHAnsi"/>
          <w:sz w:val="24"/>
          <w:szCs w:val="24"/>
          <w:lang w:val="cy-GB"/>
        </w:rPr>
      </w:pPr>
      <w:r w:rsidRPr="00C856EB">
        <w:rPr>
          <w:rFonts w:cstheme="minorHAnsi"/>
          <w:sz w:val="24"/>
          <w:szCs w:val="24"/>
          <w:lang w:val="cy-GB"/>
        </w:rPr>
        <w:t>Mewn astudiaethau achos mwy diweddar gan Uned Gymorth Asesu Effaith ar Iechyd Cymru yn Iechyd Cyhoeddus Cymru</w:t>
      </w:r>
      <w:r w:rsidRPr="00C856EB">
        <w:rPr>
          <w:rStyle w:val="CyfeirnodTroednodyn"/>
          <w:rFonts w:cstheme="minorHAnsi"/>
          <w:sz w:val="24"/>
          <w:szCs w:val="24"/>
          <w:lang w:val="cy-GB"/>
        </w:rPr>
        <w:footnoteReference w:id="34"/>
      </w:r>
      <w:r w:rsidRPr="00C856EB">
        <w:rPr>
          <w:rFonts w:cstheme="minorHAnsi"/>
          <w:sz w:val="24"/>
          <w:szCs w:val="24"/>
          <w:lang w:val="cy-GB"/>
        </w:rPr>
        <w:t>, dangoswyd y gall Asesiadau o</w:t>
      </w:r>
      <w:r w:rsidR="00D54F16" w:rsidRPr="00C856EB">
        <w:rPr>
          <w:rFonts w:cstheme="minorHAnsi"/>
          <w:sz w:val="24"/>
          <w:szCs w:val="24"/>
          <w:lang w:val="cy-GB"/>
        </w:rPr>
        <w:t>’</w:t>
      </w:r>
      <w:r w:rsidRPr="00C856EB">
        <w:rPr>
          <w:rFonts w:cstheme="minorHAnsi"/>
          <w:sz w:val="24"/>
          <w:szCs w:val="24"/>
          <w:lang w:val="cy-GB"/>
        </w:rPr>
        <w:t>r Effaith ar Iechyd gefnogi llunwyr polisi a</w:t>
      </w:r>
      <w:r w:rsidR="00D54F16" w:rsidRPr="00C856EB">
        <w:rPr>
          <w:rFonts w:cstheme="minorHAnsi"/>
          <w:sz w:val="24"/>
          <w:szCs w:val="24"/>
          <w:lang w:val="cy-GB"/>
        </w:rPr>
        <w:t>’</w:t>
      </w:r>
      <w:r w:rsidRPr="00C856EB">
        <w:rPr>
          <w:rFonts w:cstheme="minorHAnsi"/>
          <w:sz w:val="24"/>
          <w:szCs w:val="24"/>
          <w:lang w:val="cy-GB"/>
        </w:rPr>
        <w:t>r rheini sy</w:t>
      </w:r>
      <w:r w:rsidR="00D54F16" w:rsidRPr="00C856EB">
        <w:rPr>
          <w:rFonts w:cstheme="minorHAnsi"/>
          <w:sz w:val="24"/>
          <w:szCs w:val="24"/>
          <w:lang w:val="cy-GB"/>
        </w:rPr>
        <w:t>’</w:t>
      </w:r>
      <w:r w:rsidRPr="00C856EB">
        <w:rPr>
          <w:rFonts w:cstheme="minorHAnsi"/>
          <w:sz w:val="24"/>
          <w:szCs w:val="24"/>
          <w:lang w:val="cy-GB"/>
        </w:rPr>
        <w:t>n gwneud penderfyniadau i sicrhau</w:t>
      </w:r>
      <w:r w:rsidR="00D54F16" w:rsidRPr="00C856EB">
        <w:rPr>
          <w:rFonts w:cstheme="minorHAnsi"/>
          <w:sz w:val="24"/>
          <w:szCs w:val="24"/>
          <w:lang w:val="cy-GB"/>
        </w:rPr>
        <w:t>’</w:t>
      </w:r>
      <w:r w:rsidRPr="00C856EB">
        <w:rPr>
          <w:rFonts w:cstheme="minorHAnsi"/>
          <w:sz w:val="24"/>
          <w:szCs w:val="24"/>
          <w:lang w:val="cy-GB"/>
        </w:rPr>
        <w:t>r manteision mwyaf i lesiant, lleihau niwed i iechyd, ac osgoi cynyddu</w:t>
      </w:r>
      <w:r w:rsidR="00D54F16" w:rsidRPr="00C856EB">
        <w:rPr>
          <w:rFonts w:cstheme="minorHAnsi"/>
          <w:sz w:val="24"/>
          <w:szCs w:val="24"/>
          <w:lang w:val="cy-GB"/>
        </w:rPr>
        <w:t>’</w:t>
      </w:r>
      <w:r w:rsidRPr="00C856EB">
        <w:rPr>
          <w:rFonts w:cstheme="minorHAnsi"/>
          <w:sz w:val="24"/>
          <w:szCs w:val="24"/>
          <w:lang w:val="cy-GB"/>
        </w:rPr>
        <w:t>r anghydraddoldebau iechyd. Gellir defnyddio</w:t>
      </w:r>
      <w:r w:rsidR="00D54F16" w:rsidRPr="00C856EB">
        <w:rPr>
          <w:rFonts w:cstheme="minorHAnsi"/>
          <w:sz w:val="24"/>
          <w:szCs w:val="24"/>
          <w:lang w:val="cy-GB"/>
        </w:rPr>
        <w:t>’</w:t>
      </w:r>
      <w:r w:rsidRPr="00C856EB">
        <w:rPr>
          <w:rFonts w:cstheme="minorHAnsi"/>
          <w:sz w:val="24"/>
          <w:szCs w:val="24"/>
          <w:lang w:val="cy-GB"/>
        </w:rPr>
        <w:t>r asesiadau i helpu i gryfhau a gwneud y mwyaf o effeithiau iechyd a llesiant cadarnhaol cynnig a chynorthwyo i liniaru unrhyw ganlyniadau negyddol neu anfwriadol yn sgil cynigion gyda phwyslais ar degwch yn y boblogaeth a mynd i</w:t>
      </w:r>
      <w:r w:rsidR="00D54F16" w:rsidRPr="00C856EB">
        <w:rPr>
          <w:rFonts w:cstheme="minorHAnsi"/>
          <w:sz w:val="24"/>
          <w:szCs w:val="24"/>
          <w:lang w:val="cy-GB"/>
        </w:rPr>
        <w:t>’</w:t>
      </w:r>
      <w:r w:rsidRPr="00C856EB">
        <w:rPr>
          <w:rFonts w:cstheme="minorHAnsi"/>
          <w:sz w:val="24"/>
          <w:szCs w:val="24"/>
          <w:lang w:val="cy-GB"/>
        </w:rPr>
        <w:t>r afael ag anghydraddoldebau.</w:t>
      </w:r>
    </w:p>
    <w:p w14:paraId="67AB1A9B" w14:textId="0EFBA9C4" w:rsidR="00FC20DF" w:rsidRPr="00C856EB" w:rsidRDefault="0084014B" w:rsidP="00FC20DF">
      <w:pPr>
        <w:spacing w:line="259" w:lineRule="auto"/>
        <w:rPr>
          <w:rFonts w:cstheme="minorHAnsi"/>
          <w:sz w:val="24"/>
          <w:szCs w:val="24"/>
          <w:lang w:val="cy-GB"/>
        </w:rPr>
      </w:pPr>
      <w:r w:rsidRPr="00C856EB">
        <w:rPr>
          <w:rFonts w:cstheme="minorHAnsi"/>
          <w:sz w:val="24"/>
          <w:szCs w:val="24"/>
          <w:lang w:val="cy-GB"/>
        </w:rPr>
        <w:t>Er enghraifft, cynhaliodd Iechyd Cyhoeddus Cymru, ar ran Bwrdd Iechyd Prifysgol Betsi Cadwaladr, Asesiad o</w:t>
      </w:r>
      <w:r w:rsidR="00D54F16" w:rsidRPr="00C856EB">
        <w:rPr>
          <w:rFonts w:cstheme="minorHAnsi"/>
          <w:sz w:val="24"/>
          <w:szCs w:val="24"/>
          <w:lang w:val="cy-GB"/>
        </w:rPr>
        <w:t>’</w:t>
      </w:r>
      <w:r w:rsidRPr="00C856EB">
        <w:rPr>
          <w:rFonts w:cstheme="minorHAnsi"/>
          <w:sz w:val="24"/>
          <w:szCs w:val="24"/>
          <w:lang w:val="cy-GB"/>
        </w:rPr>
        <w:t>r Effaith ar Iechyd ar y newidiadau dros dro arfaethedig i</w:t>
      </w:r>
      <w:r w:rsidR="00D54F16" w:rsidRPr="00C856EB">
        <w:rPr>
          <w:rFonts w:cstheme="minorHAnsi"/>
          <w:sz w:val="24"/>
          <w:szCs w:val="24"/>
          <w:lang w:val="cy-GB"/>
        </w:rPr>
        <w:t>’</w:t>
      </w:r>
      <w:r w:rsidRPr="00C856EB">
        <w:rPr>
          <w:rFonts w:cstheme="minorHAnsi"/>
          <w:sz w:val="24"/>
          <w:szCs w:val="24"/>
          <w:lang w:val="cy-GB"/>
        </w:rPr>
        <w:t>r gwasanaethau i fenywod a</w:t>
      </w:r>
      <w:r w:rsidR="00D54F16" w:rsidRPr="00C856EB">
        <w:rPr>
          <w:rFonts w:cstheme="minorHAnsi"/>
          <w:sz w:val="24"/>
          <w:szCs w:val="24"/>
          <w:lang w:val="cy-GB"/>
        </w:rPr>
        <w:t>’</w:t>
      </w:r>
      <w:r w:rsidRPr="00C856EB">
        <w:rPr>
          <w:rFonts w:cstheme="minorHAnsi"/>
          <w:sz w:val="24"/>
          <w:szCs w:val="24"/>
          <w:lang w:val="cy-GB"/>
        </w:rPr>
        <w:t xml:space="preserve">r </w:t>
      </w:r>
      <w:r w:rsidRPr="00C856EB">
        <w:rPr>
          <w:rFonts w:cstheme="minorHAnsi"/>
          <w:sz w:val="24"/>
          <w:szCs w:val="24"/>
          <w:lang w:val="cy-GB"/>
        </w:rPr>
        <w:lastRenderedPageBreak/>
        <w:t>gwasanaethau mamolaeth yn yr ardal yn 2015. Roedd y newidiadau arfaethedig yn canolbwyntio</w:t>
      </w:r>
      <w:r w:rsidR="00D54F16" w:rsidRPr="00C856EB">
        <w:rPr>
          <w:rFonts w:cstheme="minorHAnsi"/>
          <w:sz w:val="24"/>
          <w:szCs w:val="24"/>
          <w:lang w:val="cy-GB"/>
        </w:rPr>
        <w:t>’</w:t>
      </w:r>
      <w:r w:rsidRPr="00C856EB">
        <w:rPr>
          <w:rFonts w:cstheme="minorHAnsi"/>
          <w:sz w:val="24"/>
          <w:szCs w:val="24"/>
          <w:lang w:val="cy-GB"/>
        </w:rPr>
        <w:t>n helaeth ar ddiogelwch clinigol a goblygiadau ar gyfer darparu gwasanaethau, yn enwedig ar gyfer y gwasanaethau mamolaeth. Helpodd y defnydd o broses Asesiad o</w:t>
      </w:r>
      <w:r w:rsidR="00D54F16" w:rsidRPr="00C856EB">
        <w:rPr>
          <w:rFonts w:cstheme="minorHAnsi"/>
          <w:sz w:val="24"/>
          <w:szCs w:val="24"/>
          <w:lang w:val="cy-GB"/>
        </w:rPr>
        <w:t>’</w:t>
      </w:r>
      <w:r w:rsidRPr="00C856EB">
        <w:rPr>
          <w:rFonts w:cstheme="minorHAnsi"/>
          <w:sz w:val="24"/>
          <w:szCs w:val="24"/>
          <w:lang w:val="cy-GB"/>
        </w:rPr>
        <w:t>r Effaith ar Iechyd i amlygu a phwysleisio amrywiaeth ehangach o ystyriaethau, gan gynnwys effeithiau ar wasanaethau clinigol eraill. Cynhaliwyd ymgynghoriad eang ar wasanaethau clinigol ar wahân ac ystyriwyd bod yr Asesiad o</w:t>
      </w:r>
      <w:r w:rsidR="00D54F16" w:rsidRPr="00C856EB">
        <w:rPr>
          <w:rFonts w:cstheme="minorHAnsi"/>
          <w:sz w:val="24"/>
          <w:szCs w:val="24"/>
          <w:lang w:val="cy-GB"/>
        </w:rPr>
        <w:t>’</w:t>
      </w:r>
      <w:r w:rsidRPr="00C856EB">
        <w:rPr>
          <w:rFonts w:cstheme="minorHAnsi"/>
          <w:sz w:val="24"/>
          <w:szCs w:val="24"/>
          <w:lang w:val="cy-GB"/>
        </w:rPr>
        <w:t xml:space="preserve">r Effaith ar Iechyd wedi </w:t>
      </w:r>
      <w:r w:rsidR="00D54F16" w:rsidRPr="00C856EB">
        <w:rPr>
          <w:rFonts w:cstheme="minorHAnsi"/>
          <w:sz w:val="24"/>
          <w:szCs w:val="24"/>
          <w:lang w:val="cy-GB"/>
        </w:rPr>
        <w:t>‘</w:t>
      </w:r>
      <w:r w:rsidRPr="00C856EB">
        <w:rPr>
          <w:rFonts w:cstheme="minorHAnsi"/>
          <w:sz w:val="24"/>
          <w:szCs w:val="24"/>
          <w:lang w:val="cy-GB"/>
        </w:rPr>
        <w:t>datgloi</w:t>
      </w:r>
      <w:r w:rsidR="00D54F16" w:rsidRPr="00C856EB">
        <w:rPr>
          <w:rFonts w:cstheme="minorHAnsi"/>
          <w:sz w:val="24"/>
          <w:szCs w:val="24"/>
          <w:lang w:val="cy-GB"/>
        </w:rPr>
        <w:t>’</w:t>
      </w:r>
      <w:r w:rsidRPr="00C856EB">
        <w:rPr>
          <w:rFonts w:cstheme="minorHAnsi"/>
          <w:sz w:val="24"/>
          <w:szCs w:val="24"/>
          <w:lang w:val="cy-GB"/>
        </w:rPr>
        <w:t xml:space="preserve"> y sgwrs ynghylch newidiadau pan oedd elfennau cadarnhaol a negyddol i bob cynnig a dim </w:t>
      </w:r>
      <w:r w:rsidR="00D54F16" w:rsidRPr="00C856EB">
        <w:rPr>
          <w:rFonts w:cstheme="minorHAnsi"/>
          <w:sz w:val="24"/>
          <w:szCs w:val="24"/>
          <w:lang w:val="cy-GB"/>
        </w:rPr>
        <w:t>‘</w:t>
      </w:r>
      <w:r w:rsidRPr="00C856EB">
        <w:rPr>
          <w:rFonts w:cstheme="minorHAnsi"/>
          <w:sz w:val="24"/>
          <w:szCs w:val="24"/>
          <w:lang w:val="cy-GB"/>
        </w:rPr>
        <w:t>opsiwn hawdd</w:t>
      </w:r>
      <w:r w:rsidR="00D54F16" w:rsidRPr="00C856EB">
        <w:rPr>
          <w:rFonts w:cstheme="minorHAnsi"/>
          <w:sz w:val="24"/>
          <w:szCs w:val="24"/>
          <w:lang w:val="cy-GB"/>
        </w:rPr>
        <w:t>’</w:t>
      </w:r>
      <w:r w:rsidRPr="00C856EB">
        <w:rPr>
          <w:rFonts w:cstheme="minorHAnsi"/>
          <w:sz w:val="24"/>
          <w:szCs w:val="24"/>
          <w:lang w:val="cy-GB"/>
        </w:rPr>
        <w:t>. Roedd yr Asesiad o</w:t>
      </w:r>
      <w:r w:rsidR="00D54F16" w:rsidRPr="00C856EB">
        <w:rPr>
          <w:rFonts w:cstheme="minorHAnsi"/>
          <w:sz w:val="24"/>
          <w:szCs w:val="24"/>
          <w:lang w:val="cy-GB"/>
        </w:rPr>
        <w:t>’</w:t>
      </w:r>
      <w:r w:rsidRPr="00C856EB">
        <w:rPr>
          <w:rFonts w:cstheme="minorHAnsi"/>
          <w:sz w:val="24"/>
          <w:szCs w:val="24"/>
          <w:lang w:val="cy-GB"/>
        </w:rPr>
        <w:t>r Effaith ar Iechyd hwn yn rhan o</w:t>
      </w:r>
      <w:r w:rsidR="00D54F16" w:rsidRPr="00C856EB">
        <w:rPr>
          <w:rFonts w:cstheme="minorHAnsi"/>
          <w:sz w:val="24"/>
          <w:szCs w:val="24"/>
          <w:lang w:val="cy-GB"/>
        </w:rPr>
        <w:t>’</w:t>
      </w:r>
      <w:r w:rsidRPr="00C856EB">
        <w:rPr>
          <w:rFonts w:cstheme="minorHAnsi"/>
          <w:sz w:val="24"/>
          <w:szCs w:val="24"/>
          <w:lang w:val="cy-GB"/>
        </w:rPr>
        <w:t>r dystiolaeth a</w:t>
      </w:r>
      <w:r w:rsidR="00D54F16" w:rsidRPr="00C856EB">
        <w:rPr>
          <w:rFonts w:cstheme="minorHAnsi"/>
          <w:sz w:val="24"/>
          <w:szCs w:val="24"/>
          <w:lang w:val="cy-GB"/>
        </w:rPr>
        <w:t>’</w:t>
      </w:r>
      <w:r w:rsidRPr="00C856EB">
        <w:rPr>
          <w:rFonts w:cstheme="minorHAnsi"/>
          <w:sz w:val="24"/>
          <w:szCs w:val="24"/>
          <w:lang w:val="cy-GB"/>
        </w:rPr>
        <w:t>r wybodaeth i lywio penderfyniad y bwrdd i beidio â bwrw ymlaen â</w:t>
      </w:r>
      <w:r w:rsidR="00D54F16" w:rsidRPr="00C856EB">
        <w:rPr>
          <w:rFonts w:cstheme="minorHAnsi"/>
          <w:sz w:val="24"/>
          <w:szCs w:val="24"/>
          <w:lang w:val="cy-GB"/>
        </w:rPr>
        <w:t>’</w:t>
      </w:r>
      <w:r w:rsidRPr="00C856EB">
        <w:rPr>
          <w:rFonts w:cstheme="minorHAnsi"/>
          <w:sz w:val="24"/>
          <w:szCs w:val="24"/>
          <w:lang w:val="cy-GB"/>
        </w:rPr>
        <w:t>r newidiadau arfaethedig.</w:t>
      </w:r>
    </w:p>
    <w:bookmarkEnd w:id="33"/>
    <w:p w14:paraId="2A288B2B" w14:textId="77777777" w:rsidR="00D03716" w:rsidRPr="00C856EB" w:rsidRDefault="0084014B" w:rsidP="00D03716">
      <w:pPr>
        <w:autoSpaceDE w:val="0"/>
        <w:autoSpaceDN w:val="0"/>
        <w:adjustRightInd w:val="0"/>
        <w:spacing w:before="240"/>
        <w:rPr>
          <w:rFonts w:cstheme="minorHAnsi"/>
          <w:b/>
          <w:bCs/>
          <w:sz w:val="24"/>
          <w:szCs w:val="24"/>
          <w:u w:val="single"/>
          <w:lang w:val="cy-GB"/>
        </w:rPr>
      </w:pPr>
      <w:r w:rsidRPr="00C856EB">
        <w:rPr>
          <w:rFonts w:cstheme="minorHAnsi"/>
          <w:b/>
          <w:bCs/>
          <w:sz w:val="24"/>
          <w:szCs w:val="24"/>
          <w:u w:val="single"/>
          <w:lang w:val="cy-GB"/>
        </w:rPr>
        <w:t>Penderfynyddion Ehangach Iechyd</w:t>
      </w:r>
    </w:p>
    <w:p w14:paraId="706FC8CF" w14:textId="1FD9E8BD" w:rsidR="00D03716" w:rsidRPr="00C856EB" w:rsidRDefault="0084014B" w:rsidP="00D03716">
      <w:pPr>
        <w:spacing w:before="120"/>
        <w:rPr>
          <w:rStyle w:val="Cryf"/>
          <w:rFonts w:cstheme="minorHAnsi"/>
          <w:b w:val="0"/>
          <w:bCs w:val="0"/>
          <w:color w:val="000000" w:themeColor="text1"/>
          <w:sz w:val="24"/>
          <w:szCs w:val="24"/>
          <w:lang w:val="cy-GB"/>
        </w:rPr>
      </w:pPr>
      <w:r w:rsidRPr="00C856EB">
        <w:rPr>
          <w:rFonts w:cstheme="minorHAnsi"/>
          <w:sz w:val="24"/>
          <w:szCs w:val="24"/>
          <w:shd w:val="clear" w:color="auto" w:fill="FFFFFF"/>
          <w:lang w:val="cy-GB"/>
        </w:rPr>
        <w:t>Diben y rheoliadau hyn yw gwneud ystyried effeithiau iechyd yn rhan annatod o</w:t>
      </w:r>
      <w:r w:rsidR="00D54F16" w:rsidRPr="00C856EB">
        <w:rPr>
          <w:rFonts w:cstheme="minorHAnsi"/>
          <w:sz w:val="24"/>
          <w:szCs w:val="24"/>
          <w:shd w:val="clear" w:color="auto" w:fill="FFFFFF"/>
          <w:lang w:val="cy-GB"/>
        </w:rPr>
        <w:t>’</w:t>
      </w:r>
      <w:r w:rsidRPr="00C856EB">
        <w:rPr>
          <w:rFonts w:cstheme="minorHAnsi"/>
          <w:sz w:val="24"/>
          <w:szCs w:val="24"/>
          <w:shd w:val="clear" w:color="auto" w:fill="FFFFFF"/>
          <w:lang w:val="cy-GB"/>
        </w:rPr>
        <w:t>r broses o wneud penderfyniadau yn y sector cyhoeddus yn yr hirdymor.</w:t>
      </w:r>
      <w:r w:rsidRPr="00C856EB">
        <w:rPr>
          <w:rStyle w:val="CyfeirnodTroednodyn"/>
          <w:rFonts w:cstheme="minorHAnsi"/>
          <w:color w:val="000000" w:themeColor="text1"/>
          <w:sz w:val="24"/>
          <w:szCs w:val="24"/>
          <w:lang w:val="cy-GB"/>
        </w:rPr>
        <w:footnoteReference w:id="35"/>
      </w:r>
      <w:r w:rsidR="00BC6AAB" w:rsidRPr="00C856EB">
        <w:rPr>
          <w:rStyle w:val="Cryf"/>
          <w:rFonts w:cstheme="minorHAnsi"/>
          <w:color w:val="000000" w:themeColor="text1"/>
          <w:sz w:val="24"/>
          <w:szCs w:val="24"/>
          <w:lang w:val="cy-GB"/>
        </w:rPr>
        <w:t xml:space="preserve"> </w:t>
      </w:r>
      <w:r w:rsidRPr="00C856EB">
        <w:rPr>
          <w:rStyle w:val="Cryf"/>
          <w:rFonts w:cstheme="minorHAnsi"/>
          <w:b w:val="0"/>
          <w:bCs w:val="0"/>
          <w:color w:val="000000" w:themeColor="text1"/>
          <w:sz w:val="24"/>
          <w:szCs w:val="24"/>
          <w:lang w:val="cy-GB"/>
        </w:rPr>
        <w:t>Mae</w:t>
      </w:r>
      <w:r w:rsidR="00D54F16" w:rsidRPr="00C856EB">
        <w:rPr>
          <w:rStyle w:val="Cryf"/>
          <w:rFonts w:cstheme="minorHAnsi"/>
          <w:b w:val="0"/>
          <w:bCs w:val="0"/>
          <w:color w:val="000000" w:themeColor="text1"/>
          <w:sz w:val="24"/>
          <w:szCs w:val="24"/>
          <w:lang w:val="cy-GB"/>
        </w:rPr>
        <w:t>’</w:t>
      </w:r>
      <w:r w:rsidRPr="00C856EB">
        <w:rPr>
          <w:rStyle w:val="Cryf"/>
          <w:rFonts w:cstheme="minorHAnsi"/>
          <w:b w:val="0"/>
          <w:bCs w:val="0"/>
          <w:color w:val="000000" w:themeColor="text1"/>
          <w:sz w:val="24"/>
          <w:szCs w:val="24"/>
          <w:lang w:val="cy-GB"/>
        </w:rPr>
        <w:t>n allweddol ystyried nid yn unig yr effeithiau iechyd uniongyrchol ac amlwg, ond hefyd y penderfynyddion iechyd ehangach, fel ffactorau economaidd-gymdeithasol ac amgylcheddol. Rôl Asesiadau o</w:t>
      </w:r>
      <w:r w:rsidR="00D54F16" w:rsidRPr="00C856EB">
        <w:rPr>
          <w:rStyle w:val="Cryf"/>
          <w:rFonts w:cstheme="minorHAnsi"/>
          <w:b w:val="0"/>
          <w:bCs w:val="0"/>
          <w:color w:val="000000" w:themeColor="text1"/>
          <w:sz w:val="24"/>
          <w:szCs w:val="24"/>
          <w:lang w:val="cy-GB"/>
        </w:rPr>
        <w:t>’</w:t>
      </w:r>
      <w:r w:rsidRPr="00C856EB">
        <w:rPr>
          <w:rStyle w:val="Cryf"/>
          <w:rFonts w:cstheme="minorHAnsi"/>
          <w:b w:val="0"/>
          <w:bCs w:val="0"/>
          <w:color w:val="000000" w:themeColor="text1"/>
          <w:sz w:val="24"/>
          <w:szCs w:val="24"/>
          <w:lang w:val="cy-GB"/>
        </w:rPr>
        <w:t>r Effaith ar Iechyd yw amlygu ac ystyried cyd-destun y rôl y mae</w:t>
      </w:r>
      <w:r w:rsidR="00D54F16" w:rsidRPr="00C856EB">
        <w:rPr>
          <w:rStyle w:val="Cryf"/>
          <w:rFonts w:cstheme="minorHAnsi"/>
          <w:b w:val="0"/>
          <w:bCs w:val="0"/>
          <w:color w:val="000000" w:themeColor="text1"/>
          <w:sz w:val="24"/>
          <w:szCs w:val="24"/>
          <w:lang w:val="cy-GB"/>
        </w:rPr>
        <w:t>’</w:t>
      </w:r>
      <w:r w:rsidRPr="00C856EB">
        <w:rPr>
          <w:rStyle w:val="Cryf"/>
          <w:rFonts w:cstheme="minorHAnsi"/>
          <w:b w:val="0"/>
          <w:bCs w:val="0"/>
          <w:color w:val="000000" w:themeColor="text1"/>
          <w:sz w:val="24"/>
          <w:szCs w:val="24"/>
          <w:lang w:val="cy-GB"/>
        </w:rPr>
        <w:t xml:space="preserve">r ffactorau hyn yn ei chwarae wrth wneud penderfyniadau polisi strategol. Mae astudiaethau wedi dangos bod </w:t>
      </w:r>
      <w:r w:rsidR="00E5445D" w:rsidRPr="00C856EB">
        <w:rPr>
          <w:rFonts w:cstheme="minorHAnsi"/>
          <w:color w:val="000000" w:themeColor="text1"/>
          <w:sz w:val="24"/>
          <w:szCs w:val="24"/>
          <w:lang w:val="cy-GB"/>
        </w:rPr>
        <w:t>fframweithiau Asesiadau o</w:t>
      </w:r>
      <w:r w:rsidR="00D54F16" w:rsidRPr="00C856EB">
        <w:rPr>
          <w:rFonts w:cstheme="minorHAnsi"/>
          <w:color w:val="000000" w:themeColor="text1"/>
          <w:sz w:val="24"/>
          <w:szCs w:val="24"/>
          <w:lang w:val="cy-GB"/>
        </w:rPr>
        <w:t>’</w:t>
      </w:r>
      <w:r w:rsidR="00E5445D" w:rsidRPr="00C856EB">
        <w:rPr>
          <w:rFonts w:cstheme="minorHAnsi"/>
          <w:color w:val="000000" w:themeColor="text1"/>
          <w:sz w:val="24"/>
          <w:szCs w:val="24"/>
          <w:lang w:val="cy-GB"/>
        </w:rPr>
        <w:t>r Effaith ar Iechyd sydd â rhestr wirio gynhwysfawr o benderfynyddion iechyd hefyd yn ysgogi ystyriaeth o</w:t>
      </w:r>
      <w:r w:rsidR="00D54F16" w:rsidRPr="00C856EB">
        <w:rPr>
          <w:rFonts w:cstheme="minorHAnsi"/>
          <w:color w:val="000000" w:themeColor="text1"/>
          <w:sz w:val="24"/>
          <w:szCs w:val="24"/>
          <w:lang w:val="cy-GB"/>
        </w:rPr>
        <w:t>’</w:t>
      </w:r>
      <w:r w:rsidR="00E5445D" w:rsidRPr="00C856EB">
        <w:rPr>
          <w:rFonts w:cstheme="minorHAnsi"/>
          <w:color w:val="000000" w:themeColor="text1"/>
          <w:sz w:val="24"/>
          <w:szCs w:val="24"/>
          <w:lang w:val="cy-GB"/>
        </w:rPr>
        <w:t>r rhan fwyaf o</w:t>
      </w:r>
      <w:r w:rsidR="00D54F16" w:rsidRPr="00C856EB">
        <w:rPr>
          <w:rFonts w:cstheme="minorHAnsi"/>
          <w:color w:val="000000" w:themeColor="text1"/>
          <w:sz w:val="24"/>
          <w:szCs w:val="24"/>
          <w:lang w:val="cy-GB"/>
        </w:rPr>
        <w:t>’</w:t>
      </w:r>
      <w:r w:rsidR="00E5445D" w:rsidRPr="00C856EB">
        <w:rPr>
          <w:rFonts w:cstheme="minorHAnsi"/>
          <w:color w:val="000000" w:themeColor="text1"/>
          <w:sz w:val="24"/>
          <w:szCs w:val="24"/>
          <w:lang w:val="cy-GB"/>
        </w:rPr>
        <w:t>r canlyniadau economi llesiant a gallent gefnogi</w:t>
      </w:r>
      <w:r w:rsidR="00D54F16" w:rsidRPr="00C856EB">
        <w:rPr>
          <w:rFonts w:cstheme="minorHAnsi"/>
          <w:color w:val="000000" w:themeColor="text1"/>
          <w:sz w:val="24"/>
          <w:szCs w:val="24"/>
          <w:lang w:val="cy-GB"/>
        </w:rPr>
        <w:t>’</w:t>
      </w:r>
      <w:r w:rsidR="00E5445D" w:rsidRPr="00C856EB">
        <w:rPr>
          <w:rFonts w:cstheme="minorHAnsi"/>
          <w:color w:val="000000" w:themeColor="text1"/>
          <w:sz w:val="24"/>
          <w:szCs w:val="24"/>
          <w:lang w:val="cy-GB"/>
        </w:rPr>
        <w:t>r trosglwyddiad i economi llesiant os cânt eu cymhwyso</w:t>
      </w:r>
      <w:r w:rsidR="00D54F16" w:rsidRPr="00C856EB">
        <w:rPr>
          <w:rFonts w:cstheme="minorHAnsi"/>
          <w:color w:val="000000" w:themeColor="text1"/>
          <w:sz w:val="24"/>
          <w:szCs w:val="24"/>
          <w:lang w:val="cy-GB"/>
        </w:rPr>
        <w:t>’</w:t>
      </w:r>
      <w:r w:rsidR="00E5445D" w:rsidRPr="00C856EB">
        <w:rPr>
          <w:rFonts w:cstheme="minorHAnsi"/>
          <w:color w:val="000000" w:themeColor="text1"/>
          <w:sz w:val="24"/>
          <w:szCs w:val="24"/>
          <w:lang w:val="cy-GB"/>
        </w:rPr>
        <w:t>n rheolaidd i bolisïau economaidd.</w:t>
      </w:r>
      <w:r w:rsidRPr="00C856EB">
        <w:rPr>
          <w:rStyle w:val="CyfeirnodTroednodyn"/>
          <w:rFonts w:cstheme="minorHAnsi"/>
          <w:color w:val="000000" w:themeColor="text1"/>
          <w:sz w:val="24"/>
          <w:szCs w:val="24"/>
          <w:lang w:val="cy-GB"/>
        </w:rPr>
        <w:footnoteReference w:id="36"/>
      </w:r>
    </w:p>
    <w:p w14:paraId="0B77A563" w14:textId="3515022E" w:rsidR="00FC20DF" w:rsidRPr="00C856EB" w:rsidRDefault="0084014B" w:rsidP="00FC20DF">
      <w:pPr>
        <w:spacing w:line="259" w:lineRule="auto"/>
        <w:rPr>
          <w:rFonts w:cstheme="minorHAnsi"/>
          <w:sz w:val="24"/>
          <w:szCs w:val="24"/>
          <w:lang w:val="cy-GB"/>
        </w:rPr>
      </w:pPr>
      <w:r w:rsidRPr="00C856EB">
        <w:rPr>
          <w:rFonts w:cstheme="minorHAnsi"/>
          <w:sz w:val="24"/>
          <w:szCs w:val="24"/>
          <w:lang w:val="cy-GB"/>
        </w:rPr>
        <w:t>Er enghraifft, defnyddiwyd Asesiadau o</w:t>
      </w:r>
      <w:r w:rsidR="00D54F16" w:rsidRPr="00C856EB">
        <w:rPr>
          <w:rFonts w:cstheme="minorHAnsi"/>
          <w:sz w:val="24"/>
          <w:szCs w:val="24"/>
          <w:lang w:val="cy-GB"/>
        </w:rPr>
        <w:t>’</w:t>
      </w:r>
      <w:r w:rsidRPr="00C856EB">
        <w:rPr>
          <w:rFonts w:cstheme="minorHAnsi"/>
          <w:sz w:val="24"/>
          <w:szCs w:val="24"/>
          <w:lang w:val="cy-GB"/>
        </w:rPr>
        <w:t>r Effaith ar Iechyd yn llwyddiannus mewn penderfyniadau cynllunio a thai. Mae cynlluniau datblygu lleol yn cael eu paratoi gan bob awdurdod lleol yng Nghymru ac maent yn mynd i</w:t>
      </w:r>
      <w:r w:rsidR="00D54F16" w:rsidRPr="00C856EB">
        <w:rPr>
          <w:rFonts w:cstheme="minorHAnsi"/>
          <w:sz w:val="24"/>
          <w:szCs w:val="24"/>
          <w:lang w:val="cy-GB"/>
        </w:rPr>
        <w:t>’</w:t>
      </w:r>
      <w:r w:rsidRPr="00C856EB">
        <w:rPr>
          <w:rFonts w:cstheme="minorHAnsi"/>
          <w:sz w:val="24"/>
          <w:szCs w:val="24"/>
          <w:lang w:val="cy-GB"/>
        </w:rPr>
        <w:t>r afael â phynciau sy</w:t>
      </w:r>
      <w:r w:rsidR="00D54F16" w:rsidRPr="00C856EB">
        <w:rPr>
          <w:rFonts w:cstheme="minorHAnsi"/>
          <w:sz w:val="24"/>
          <w:szCs w:val="24"/>
          <w:lang w:val="cy-GB"/>
        </w:rPr>
        <w:t>’</w:t>
      </w:r>
      <w:r w:rsidRPr="00C856EB">
        <w:rPr>
          <w:rFonts w:cstheme="minorHAnsi"/>
          <w:sz w:val="24"/>
          <w:szCs w:val="24"/>
          <w:lang w:val="cy-GB"/>
        </w:rPr>
        <w:t>n cynnwys tai, twf economaidd, seilwaith a chyfleusterau cymunedol. Mae sefydlu</w:t>
      </w:r>
      <w:r w:rsidR="00D54F16" w:rsidRPr="00C856EB">
        <w:rPr>
          <w:rFonts w:cstheme="minorHAnsi"/>
          <w:sz w:val="24"/>
          <w:szCs w:val="24"/>
          <w:lang w:val="cy-GB"/>
        </w:rPr>
        <w:t>’</w:t>
      </w:r>
      <w:r w:rsidRPr="00C856EB">
        <w:rPr>
          <w:rFonts w:cstheme="minorHAnsi"/>
          <w:sz w:val="24"/>
          <w:szCs w:val="24"/>
          <w:lang w:val="cy-GB"/>
        </w:rPr>
        <w:t>r defnydd o Asesiadau o</w:t>
      </w:r>
      <w:r w:rsidR="00D54F16" w:rsidRPr="00C856EB">
        <w:rPr>
          <w:rFonts w:cstheme="minorHAnsi"/>
          <w:sz w:val="24"/>
          <w:szCs w:val="24"/>
          <w:lang w:val="cy-GB"/>
        </w:rPr>
        <w:t>’</w:t>
      </w:r>
      <w:r w:rsidRPr="00C856EB">
        <w:rPr>
          <w:rFonts w:cstheme="minorHAnsi"/>
          <w:sz w:val="24"/>
          <w:szCs w:val="24"/>
          <w:lang w:val="cy-GB"/>
        </w:rPr>
        <w:t>r Effaith ar Iechyd wrth lunio</w:t>
      </w:r>
      <w:r w:rsidR="00D54F16" w:rsidRPr="00C856EB">
        <w:rPr>
          <w:rFonts w:cstheme="minorHAnsi"/>
          <w:sz w:val="24"/>
          <w:szCs w:val="24"/>
          <w:lang w:val="cy-GB"/>
        </w:rPr>
        <w:t>’</w:t>
      </w:r>
      <w:r w:rsidRPr="00C856EB">
        <w:rPr>
          <w:rFonts w:cstheme="minorHAnsi"/>
          <w:sz w:val="24"/>
          <w:szCs w:val="24"/>
          <w:lang w:val="cy-GB"/>
        </w:rPr>
        <w:t>r cynlluniau hyn wedi darparu fframwaith o fewn prosesau cynlluniau datblygu lleol i hwyluso</w:t>
      </w:r>
      <w:r w:rsidR="00D54F16" w:rsidRPr="00C856EB">
        <w:rPr>
          <w:rFonts w:cstheme="minorHAnsi"/>
          <w:sz w:val="24"/>
          <w:szCs w:val="24"/>
          <w:lang w:val="cy-GB"/>
        </w:rPr>
        <w:t>’</w:t>
      </w:r>
      <w:r w:rsidRPr="00C856EB">
        <w:rPr>
          <w:rFonts w:cstheme="minorHAnsi"/>
          <w:sz w:val="24"/>
          <w:szCs w:val="24"/>
          <w:lang w:val="cy-GB"/>
        </w:rPr>
        <w:t>r ystyriaeth o</w:t>
      </w:r>
      <w:r w:rsidR="00D54F16" w:rsidRPr="00C856EB">
        <w:rPr>
          <w:rFonts w:cstheme="minorHAnsi"/>
          <w:sz w:val="24"/>
          <w:szCs w:val="24"/>
          <w:lang w:val="cy-GB"/>
        </w:rPr>
        <w:t>’</w:t>
      </w:r>
      <w:r w:rsidRPr="00C856EB">
        <w:rPr>
          <w:rFonts w:cstheme="minorHAnsi"/>
          <w:sz w:val="24"/>
          <w:szCs w:val="24"/>
          <w:lang w:val="cy-GB"/>
        </w:rPr>
        <w:t>r penderfynyddion iechyd a llesiant cymunedol ehangach (fel tai, ac amgylcheddau ffisegol) a</w:t>
      </w:r>
      <w:r w:rsidR="00D54F16" w:rsidRPr="00C856EB">
        <w:rPr>
          <w:rFonts w:cstheme="minorHAnsi"/>
          <w:sz w:val="24"/>
          <w:szCs w:val="24"/>
          <w:lang w:val="cy-GB"/>
        </w:rPr>
        <w:t>’</w:t>
      </w:r>
      <w:r w:rsidRPr="00C856EB">
        <w:rPr>
          <w:rFonts w:cstheme="minorHAnsi"/>
          <w:sz w:val="24"/>
          <w:szCs w:val="24"/>
          <w:lang w:val="cy-GB"/>
        </w:rPr>
        <w:t>u heffeithiau ar grwpiau gwahanol.</w:t>
      </w:r>
      <w:r w:rsidRPr="00C856EB">
        <w:rPr>
          <w:rStyle w:val="CyfeirnodTroednodyn"/>
          <w:rFonts w:cstheme="minorHAnsi"/>
          <w:sz w:val="24"/>
          <w:szCs w:val="24"/>
          <w:lang w:val="cy-GB"/>
        </w:rPr>
        <w:footnoteReference w:id="37"/>
      </w:r>
      <w:r w:rsidRPr="00C856EB">
        <w:rPr>
          <w:rFonts w:cstheme="minorHAnsi"/>
          <w:sz w:val="24"/>
          <w:szCs w:val="24"/>
          <w:lang w:val="cy-GB"/>
        </w:rPr>
        <w:t xml:space="preserve"> </w:t>
      </w:r>
    </w:p>
    <w:p w14:paraId="081087EE" w14:textId="77777777" w:rsidR="00FC20DF" w:rsidRPr="00C856EB" w:rsidRDefault="0084014B" w:rsidP="00FC20DF">
      <w:pPr>
        <w:spacing w:before="0" w:after="160" w:line="259" w:lineRule="auto"/>
        <w:rPr>
          <w:rFonts w:cstheme="minorHAnsi"/>
          <w:b/>
          <w:bCs/>
          <w:sz w:val="24"/>
          <w:szCs w:val="24"/>
          <w:lang w:val="cy-GB"/>
        </w:rPr>
      </w:pPr>
      <w:r w:rsidRPr="00C856EB">
        <w:rPr>
          <w:rFonts w:cstheme="minorHAnsi"/>
          <w:b/>
          <w:bCs/>
          <w:sz w:val="24"/>
          <w:szCs w:val="24"/>
          <w:u w:val="single"/>
          <w:lang w:val="cy-GB"/>
        </w:rPr>
        <w:t xml:space="preserve">Ymgysylltu â rhanddeiliaid </w:t>
      </w:r>
    </w:p>
    <w:p w14:paraId="7D3B7B71" w14:textId="0E57E0F1" w:rsidR="00FC20DF" w:rsidRPr="00C856EB" w:rsidRDefault="0084014B" w:rsidP="00FC20DF">
      <w:pPr>
        <w:spacing w:before="0" w:after="160" w:line="259" w:lineRule="auto"/>
        <w:rPr>
          <w:rFonts w:cstheme="minorHAnsi"/>
          <w:sz w:val="24"/>
          <w:szCs w:val="24"/>
          <w:lang w:val="cy-GB"/>
        </w:rPr>
      </w:pPr>
      <w:r w:rsidRPr="00C856EB">
        <w:rPr>
          <w:rFonts w:cstheme="minorHAnsi"/>
          <w:sz w:val="24"/>
          <w:szCs w:val="24"/>
          <w:lang w:val="cy-GB"/>
        </w:rPr>
        <w:lastRenderedPageBreak/>
        <w:t>Ers cyflwyno Deddf 2017, cafwyd trafodaethau â swyddogion Llywodraeth Cymru ac ymgysylltu allanol â chyrff cyhoeddus i lywio datblygiad y Rheoliadau. Isod amlinellir crynodeb o</w:t>
      </w:r>
      <w:r w:rsidR="00D54F16" w:rsidRPr="00C856EB">
        <w:rPr>
          <w:rFonts w:cstheme="minorHAnsi"/>
          <w:sz w:val="24"/>
          <w:szCs w:val="24"/>
          <w:lang w:val="cy-GB"/>
        </w:rPr>
        <w:t>’</w:t>
      </w:r>
      <w:r w:rsidRPr="00C856EB">
        <w:rPr>
          <w:rFonts w:cstheme="minorHAnsi"/>
          <w:sz w:val="24"/>
          <w:szCs w:val="24"/>
          <w:lang w:val="cy-GB"/>
        </w:rPr>
        <w:t xml:space="preserve">r gwaith ymgysylltu hwnnw: </w:t>
      </w:r>
    </w:p>
    <w:p w14:paraId="6DFB90EA" w14:textId="7225011E" w:rsidR="00FC20DF" w:rsidRPr="00C856EB" w:rsidRDefault="0084014B" w:rsidP="00FC20DF">
      <w:pPr>
        <w:pStyle w:val="ParagraffRhestr"/>
        <w:numPr>
          <w:ilvl w:val="0"/>
          <w:numId w:val="26"/>
        </w:numPr>
        <w:spacing w:before="0" w:after="160" w:line="259" w:lineRule="auto"/>
        <w:rPr>
          <w:rFonts w:cstheme="minorHAnsi"/>
          <w:sz w:val="24"/>
          <w:szCs w:val="24"/>
          <w:lang w:val="cy-GB"/>
        </w:rPr>
      </w:pPr>
      <w:r w:rsidRPr="00C856EB">
        <w:rPr>
          <w:rFonts w:cstheme="minorHAnsi"/>
          <w:sz w:val="24"/>
          <w:szCs w:val="24"/>
          <w:lang w:val="cy-GB"/>
        </w:rPr>
        <w:t>Medi 2022: Gweithdy â</w:t>
      </w:r>
      <w:r w:rsidR="00D54F16" w:rsidRPr="00C856EB">
        <w:rPr>
          <w:rFonts w:cstheme="minorHAnsi"/>
          <w:sz w:val="24"/>
          <w:szCs w:val="24"/>
          <w:lang w:val="cy-GB"/>
        </w:rPr>
        <w:t>’</w:t>
      </w:r>
      <w:r w:rsidRPr="00C856EB">
        <w:rPr>
          <w:rFonts w:cstheme="minorHAnsi"/>
          <w:sz w:val="24"/>
          <w:szCs w:val="24"/>
          <w:lang w:val="cy-GB"/>
        </w:rPr>
        <w:t>r cyrff cyhoeddus yr effeithir arnynt i drafod y rheoliadau arfaethedig, codi ymwybyddiaeth o</w:t>
      </w:r>
      <w:r w:rsidR="00D54F16" w:rsidRPr="00C856EB">
        <w:rPr>
          <w:rFonts w:cstheme="minorHAnsi"/>
          <w:sz w:val="24"/>
          <w:szCs w:val="24"/>
          <w:lang w:val="cy-GB"/>
        </w:rPr>
        <w:t>’</w:t>
      </w:r>
      <w:r w:rsidRPr="00C856EB">
        <w:rPr>
          <w:rFonts w:cstheme="minorHAnsi"/>
          <w:sz w:val="24"/>
          <w:szCs w:val="24"/>
          <w:lang w:val="cy-GB"/>
        </w:rPr>
        <w:t>r ymgynghoriad arfaethedig, asesu</w:t>
      </w:r>
      <w:r w:rsidR="00D54F16" w:rsidRPr="00C856EB">
        <w:rPr>
          <w:rFonts w:cstheme="minorHAnsi"/>
          <w:sz w:val="24"/>
          <w:szCs w:val="24"/>
          <w:lang w:val="cy-GB"/>
        </w:rPr>
        <w:t>’</w:t>
      </w:r>
      <w:r w:rsidRPr="00C856EB">
        <w:rPr>
          <w:rFonts w:cstheme="minorHAnsi"/>
          <w:sz w:val="24"/>
          <w:szCs w:val="24"/>
          <w:lang w:val="cy-GB"/>
        </w:rPr>
        <w:t>r arferion a</w:t>
      </w:r>
      <w:r w:rsidR="00D54F16" w:rsidRPr="00C856EB">
        <w:rPr>
          <w:rFonts w:cstheme="minorHAnsi"/>
          <w:sz w:val="24"/>
          <w:szCs w:val="24"/>
          <w:lang w:val="cy-GB"/>
        </w:rPr>
        <w:t>’</w:t>
      </w:r>
      <w:r w:rsidRPr="00C856EB">
        <w:rPr>
          <w:rFonts w:cstheme="minorHAnsi"/>
          <w:sz w:val="24"/>
          <w:szCs w:val="24"/>
          <w:lang w:val="cy-GB"/>
        </w:rPr>
        <w:t xml:space="preserve">r </w:t>
      </w:r>
      <w:proofErr w:type="spellStart"/>
      <w:r w:rsidRPr="00C856EB">
        <w:rPr>
          <w:rFonts w:cstheme="minorHAnsi"/>
          <w:sz w:val="24"/>
          <w:szCs w:val="24"/>
          <w:lang w:val="cy-GB"/>
        </w:rPr>
        <w:t>capasiti</w:t>
      </w:r>
      <w:proofErr w:type="spellEnd"/>
      <w:r w:rsidRPr="00C856EB">
        <w:rPr>
          <w:rFonts w:cstheme="minorHAnsi"/>
          <w:sz w:val="24"/>
          <w:szCs w:val="24"/>
          <w:lang w:val="cy-GB"/>
        </w:rPr>
        <w:t xml:space="preserve"> presennol a thrafod effaith y cynigion ar gyrff cyhoeddus. </w:t>
      </w:r>
    </w:p>
    <w:p w14:paraId="66F34C61" w14:textId="3D74438A" w:rsidR="00FC20DF" w:rsidRPr="00C856EB" w:rsidRDefault="0084014B" w:rsidP="00FC20DF">
      <w:pPr>
        <w:pStyle w:val="ParagraffRhestr"/>
        <w:numPr>
          <w:ilvl w:val="0"/>
          <w:numId w:val="26"/>
        </w:numPr>
        <w:rPr>
          <w:rFonts w:cstheme="minorHAnsi"/>
          <w:iCs/>
          <w:sz w:val="24"/>
          <w:szCs w:val="24"/>
          <w:lang w:val="cy-GB"/>
        </w:rPr>
      </w:pPr>
      <w:r w:rsidRPr="00C856EB">
        <w:rPr>
          <w:rFonts w:cstheme="minorHAnsi"/>
          <w:iCs/>
          <w:sz w:val="24"/>
          <w:szCs w:val="24"/>
          <w:lang w:val="cy-GB"/>
        </w:rPr>
        <w:t xml:space="preserve">Rhagfyr 2023 - Mawrth 2024: Cyfnod ymgynghori ffurfiol. Cyhoeddwyd yr ymgynghoriad ar </w:t>
      </w:r>
      <w:r w:rsidR="001E7D9A" w:rsidRPr="00C856EB">
        <w:rPr>
          <w:rFonts w:cstheme="minorHAnsi"/>
          <w:iCs/>
          <w:sz w:val="24"/>
          <w:szCs w:val="24"/>
          <w:lang w:val="cy-GB"/>
        </w:rPr>
        <w:t>fersiwn ddrafft o’r</w:t>
      </w:r>
      <w:r w:rsidRPr="00C856EB">
        <w:rPr>
          <w:rFonts w:cstheme="minorHAnsi"/>
          <w:iCs/>
          <w:sz w:val="24"/>
          <w:szCs w:val="24"/>
          <w:lang w:val="cy-GB"/>
        </w:rPr>
        <w:t xml:space="preserve"> Rheoliadau ar wefan Llywodraeth </w:t>
      </w:r>
      <w:r w:rsidR="00155549" w:rsidRPr="00C856EB">
        <w:rPr>
          <w:rFonts w:cstheme="minorHAnsi"/>
          <w:iCs/>
          <w:sz w:val="24"/>
          <w:szCs w:val="24"/>
          <w:lang w:val="cy-GB"/>
        </w:rPr>
        <w:t>Cymru. Cafodd ei</w:t>
      </w:r>
      <w:r w:rsidRPr="00C856EB">
        <w:rPr>
          <w:rFonts w:cstheme="minorHAnsi"/>
          <w:iCs/>
          <w:sz w:val="24"/>
          <w:szCs w:val="24"/>
          <w:lang w:val="cy-GB"/>
        </w:rPr>
        <w:t xml:space="preserve"> gyhoeddi</w:t>
      </w:r>
      <w:r w:rsidR="00D54F16" w:rsidRPr="00C856EB">
        <w:rPr>
          <w:rFonts w:cstheme="minorHAnsi"/>
          <w:iCs/>
          <w:sz w:val="24"/>
          <w:szCs w:val="24"/>
          <w:lang w:val="cy-GB"/>
        </w:rPr>
        <w:t>’</w:t>
      </w:r>
      <w:r w:rsidRPr="00C856EB">
        <w:rPr>
          <w:rFonts w:cstheme="minorHAnsi"/>
          <w:iCs/>
          <w:sz w:val="24"/>
          <w:szCs w:val="24"/>
          <w:lang w:val="cy-GB"/>
        </w:rPr>
        <w:t>n ddwyieithog gyda fersiwn pobl ifanc a fersiwn hawdd ei deall. Hysbyswyd amrywiaeth eang o gyrff cyhoeddus pan lansiwyd yr ymgynghoriad, a chynhaliwyd sesiwn ymgysylltu uniongyrchol â</w:t>
      </w:r>
      <w:r w:rsidR="00D54F16" w:rsidRPr="00C856EB">
        <w:rPr>
          <w:rFonts w:cstheme="minorHAnsi"/>
          <w:iCs/>
          <w:sz w:val="24"/>
          <w:szCs w:val="24"/>
          <w:lang w:val="cy-GB"/>
        </w:rPr>
        <w:t>’</w:t>
      </w:r>
      <w:r w:rsidRPr="00C856EB">
        <w:rPr>
          <w:rFonts w:cstheme="minorHAnsi"/>
          <w:iCs/>
          <w:sz w:val="24"/>
          <w:szCs w:val="24"/>
          <w:lang w:val="cy-GB"/>
        </w:rPr>
        <w:t>r cyrff cyhoeddus yr effeithir arnynt. Cafwyd 63 o ymatebion gan amrywiaeth o sefydliadau ac unigolion.</w:t>
      </w:r>
    </w:p>
    <w:p w14:paraId="1EC60A52" w14:textId="4900EE7E" w:rsidR="00FC20DF" w:rsidRPr="00C856EB" w:rsidRDefault="0084014B" w:rsidP="00FC20DF">
      <w:pPr>
        <w:pStyle w:val="ParagraffRhestr"/>
        <w:numPr>
          <w:ilvl w:val="0"/>
          <w:numId w:val="26"/>
        </w:numPr>
        <w:spacing w:before="0" w:after="160" w:line="259" w:lineRule="auto"/>
        <w:rPr>
          <w:rFonts w:cstheme="minorHAnsi"/>
          <w:sz w:val="24"/>
          <w:szCs w:val="24"/>
          <w:lang w:val="cy-GB"/>
        </w:rPr>
      </w:pPr>
      <w:r w:rsidRPr="00C856EB">
        <w:rPr>
          <w:rFonts w:cstheme="minorHAnsi"/>
          <w:sz w:val="24"/>
          <w:szCs w:val="24"/>
          <w:lang w:val="cy-GB"/>
        </w:rPr>
        <w:t>Medi 2024: Gweithdai ymgysylltu pellach ar ôl y cyfnod ymgynghori ffurfiol, i drafod yr adborth, y newidiadau a wnaed mewn ymateb iddo, y camau nesaf arfaethedig a</w:t>
      </w:r>
      <w:r w:rsidR="00D54F16" w:rsidRPr="00C856EB">
        <w:rPr>
          <w:rFonts w:cstheme="minorHAnsi"/>
          <w:sz w:val="24"/>
          <w:szCs w:val="24"/>
          <w:lang w:val="cy-GB"/>
        </w:rPr>
        <w:t>’</w:t>
      </w:r>
      <w:r w:rsidRPr="00C856EB">
        <w:rPr>
          <w:rFonts w:cstheme="minorHAnsi"/>
          <w:sz w:val="24"/>
          <w:szCs w:val="24"/>
          <w:lang w:val="cy-GB"/>
        </w:rPr>
        <w:t>r cymorth sydd ei angen ar gyrff cyhoeddus i weithredu</w:t>
      </w:r>
      <w:r w:rsidR="00D54F16" w:rsidRPr="00C856EB">
        <w:rPr>
          <w:rFonts w:cstheme="minorHAnsi"/>
          <w:sz w:val="24"/>
          <w:szCs w:val="24"/>
          <w:lang w:val="cy-GB"/>
        </w:rPr>
        <w:t>’</w:t>
      </w:r>
      <w:r w:rsidRPr="00C856EB">
        <w:rPr>
          <w:rFonts w:cstheme="minorHAnsi"/>
          <w:sz w:val="24"/>
          <w:szCs w:val="24"/>
          <w:lang w:val="cy-GB"/>
        </w:rPr>
        <w:t xml:space="preserve">r newidiadau. </w:t>
      </w:r>
    </w:p>
    <w:p w14:paraId="2E86A08A" w14:textId="4FCC4AA7" w:rsidR="004353D8" w:rsidRPr="00C856EB" w:rsidRDefault="0084014B" w:rsidP="00FC20DF">
      <w:pPr>
        <w:pStyle w:val="ParagraffRhestr"/>
        <w:numPr>
          <w:ilvl w:val="0"/>
          <w:numId w:val="26"/>
        </w:numPr>
        <w:spacing w:before="0" w:after="160" w:line="259" w:lineRule="auto"/>
        <w:rPr>
          <w:rFonts w:cstheme="minorHAnsi"/>
          <w:sz w:val="24"/>
          <w:szCs w:val="24"/>
          <w:lang w:val="cy-GB"/>
        </w:rPr>
      </w:pPr>
      <w:r w:rsidRPr="00C856EB">
        <w:rPr>
          <w:rFonts w:cstheme="minorHAnsi"/>
          <w:sz w:val="24"/>
          <w:szCs w:val="24"/>
          <w:lang w:val="cy-GB"/>
        </w:rPr>
        <w:t>Ebrill 2025: Cyhoeddi crynodeb o</w:t>
      </w:r>
      <w:r w:rsidR="00D54F16" w:rsidRPr="00C856EB">
        <w:rPr>
          <w:rFonts w:cstheme="minorHAnsi"/>
          <w:sz w:val="24"/>
          <w:szCs w:val="24"/>
          <w:lang w:val="cy-GB"/>
        </w:rPr>
        <w:t>’</w:t>
      </w:r>
      <w:r w:rsidRPr="00C856EB">
        <w:rPr>
          <w:rFonts w:cstheme="minorHAnsi"/>
          <w:sz w:val="24"/>
          <w:szCs w:val="24"/>
          <w:lang w:val="cy-GB"/>
        </w:rPr>
        <w:t>r ymatebion i</w:t>
      </w:r>
      <w:r w:rsidR="00D54F16" w:rsidRPr="00C856EB">
        <w:rPr>
          <w:rFonts w:cstheme="minorHAnsi"/>
          <w:sz w:val="24"/>
          <w:szCs w:val="24"/>
          <w:lang w:val="cy-GB"/>
        </w:rPr>
        <w:t>’</w:t>
      </w:r>
      <w:r w:rsidRPr="00C856EB">
        <w:rPr>
          <w:rFonts w:cstheme="minorHAnsi"/>
          <w:sz w:val="24"/>
          <w:szCs w:val="24"/>
          <w:lang w:val="cy-GB"/>
        </w:rPr>
        <w:t xml:space="preserve">r ymgynghoriad. </w:t>
      </w:r>
    </w:p>
    <w:p w14:paraId="7DC9A32C" w14:textId="4B0A318A" w:rsidR="00FC20DF" w:rsidRPr="00C856EB" w:rsidRDefault="0084014B" w:rsidP="00FC20DF">
      <w:pPr>
        <w:pStyle w:val="ParagraffRhestr"/>
        <w:numPr>
          <w:ilvl w:val="0"/>
          <w:numId w:val="26"/>
        </w:numPr>
        <w:spacing w:before="0" w:after="160" w:line="259" w:lineRule="auto"/>
        <w:rPr>
          <w:rFonts w:cstheme="minorHAnsi"/>
          <w:sz w:val="24"/>
          <w:szCs w:val="24"/>
          <w:lang w:val="cy-GB"/>
        </w:rPr>
      </w:pPr>
      <w:r w:rsidRPr="00C856EB">
        <w:rPr>
          <w:rFonts w:cstheme="minorHAnsi"/>
          <w:sz w:val="24"/>
          <w:szCs w:val="24"/>
          <w:lang w:val="cy-GB"/>
        </w:rPr>
        <w:t>Yn ogystal â</w:t>
      </w:r>
      <w:r w:rsidR="00D54F16" w:rsidRPr="00C856EB">
        <w:rPr>
          <w:rFonts w:cstheme="minorHAnsi"/>
          <w:sz w:val="24"/>
          <w:szCs w:val="24"/>
          <w:lang w:val="cy-GB"/>
        </w:rPr>
        <w:t>’</w:t>
      </w:r>
      <w:r w:rsidRPr="00C856EB">
        <w:rPr>
          <w:rFonts w:cstheme="minorHAnsi"/>
          <w:sz w:val="24"/>
          <w:szCs w:val="24"/>
          <w:lang w:val="cy-GB"/>
        </w:rPr>
        <w:t>r cyrff cyhoeddus y cynigir y byddant yn cael eu heffeithio</w:t>
      </w:r>
      <w:r w:rsidR="00D54F16" w:rsidRPr="00C856EB">
        <w:rPr>
          <w:rFonts w:cstheme="minorHAnsi"/>
          <w:sz w:val="24"/>
          <w:szCs w:val="24"/>
          <w:lang w:val="cy-GB"/>
        </w:rPr>
        <w:t>’</w:t>
      </w:r>
      <w:r w:rsidRPr="00C856EB">
        <w:rPr>
          <w:rFonts w:cstheme="minorHAnsi"/>
          <w:sz w:val="24"/>
          <w:szCs w:val="24"/>
          <w:lang w:val="cy-GB"/>
        </w:rPr>
        <w:t xml:space="preserve">n uniongyrchol, nodwyd partïon eraill â buddiant ac ymgynghorwyd â nhw ynghylch y newidiadau arfaethedig, fel y pedwar comisiynydd statudol. </w:t>
      </w:r>
    </w:p>
    <w:p w14:paraId="3B85D568" w14:textId="49B91F4F" w:rsidR="000304E8" w:rsidRPr="00C856EB" w:rsidRDefault="0084014B" w:rsidP="0052350B">
      <w:pPr>
        <w:spacing w:before="0" w:after="160" w:line="259" w:lineRule="auto"/>
        <w:rPr>
          <w:rFonts w:cstheme="minorHAnsi"/>
          <w:sz w:val="24"/>
          <w:szCs w:val="24"/>
          <w:lang w:val="cy-GB"/>
        </w:rPr>
      </w:pPr>
      <w:r w:rsidRPr="00C856EB">
        <w:rPr>
          <w:rFonts w:cstheme="minorHAnsi"/>
          <w:sz w:val="24"/>
          <w:szCs w:val="24"/>
          <w:lang w:val="cy-GB"/>
        </w:rPr>
        <w:t>Disgwylir i ymgysylltu pellach â rhanddeiliaid ddigwydd ar ôl i</w:t>
      </w:r>
      <w:r w:rsidR="00D54F16" w:rsidRPr="00C856EB">
        <w:rPr>
          <w:rFonts w:cstheme="minorHAnsi"/>
          <w:sz w:val="24"/>
          <w:szCs w:val="24"/>
          <w:lang w:val="cy-GB"/>
        </w:rPr>
        <w:t>’</w:t>
      </w:r>
      <w:r w:rsidRPr="00C856EB">
        <w:rPr>
          <w:rFonts w:cstheme="minorHAnsi"/>
          <w:sz w:val="24"/>
          <w:szCs w:val="24"/>
          <w:lang w:val="cy-GB"/>
        </w:rPr>
        <w:t>r Rheoliadau gael eu gwneud fel rhan o gyfnod pontio cyn i</w:t>
      </w:r>
      <w:r w:rsidR="00D54F16" w:rsidRPr="00C856EB">
        <w:rPr>
          <w:rFonts w:cstheme="minorHAnsi"/>
          <w:sz w:val="24"/>
          <w:szCs w:val="24"/>
          <w:lang w:val="cy-GB"/>
        </w:rPr>
        <w:t>’</w:t>
      </w:r>
      <w:r w:rsidRPr="00C856EB">
        <w:rPr>
          <w:rFonts w:cstheme="minorHAnsi"/>
          <w:sz w:val="24"/>
          <w:szCs w:val="24"/>
          <w:lang w:val="cy-GB"/>
        </w:rPr>
        <w:t>r Rheoliadau ddod i rym, er mwyn meithrin ymwybyddiaeth a gallu o fewn cyrff cyhoeddus perthnasol i weithredu</w:t>
      </w:r>
      <w:r w:rsidR="00D54F16" w:rsidRPr="00C856EB">
        <w:rPr>
          <w:rFonts w:cstheme="minorHAnsi"/>
          <w:sz w:val="24"/>
          <w:szCs w:val="24"/>
          <w:lang w:val="cy-GB"/>
        </w:rPr>
        <w:t>’</w:t>
      </w:r>
      <w:r w:rsidRPr="00C856EB">
        <w:rPr>
          <w:rFonts w:cstheme="minorHAnsi"/>
          <w:sz w:val="24"/>
          <w:szCs w:val="24"/>
          <w:lang w:val="cy-GB"/>
        </w:rPr>
        <w:t xml:space="preserve">r newidiadau. </w:t>
      </w:r>
    </w:p>
    <w:p w14:paraId="1858CB87" w14:textId="77777777" w:rsidR="000304E8" w:rsidRPr="00C856EB" w:rsidRDefault="000304E8" w:rsidP="0052350B">
      <w:pPr>
        <w:pStyle w:val="ParagraffRhestr"/>
        <w:spacing w:before="0" w:after="160" w:line="259" w:lineRule="auto"/>
        <w:rPr>
          <w:rFonts w:cstheme="minorHAnsi"/>
          <w:sz w:val="24"/>
          <w:szCs w:val="24"/>
          <w:lang w:val="cy-GB"/>
        </w:rPr>
      </w:pPr>
    </w:p>
    <w:p w14:paraId="2184BE3B" w14:textId="77777777" w:rsidR="00FC20DF" w:rsidRPr="00C856EB" w:rsidRDefault="0084014B" w:rsidP="00FC20DF">
      <w:pPr>
        <w:spacing w:line="259" w:lineRule="auto"/>
        <w:rPr>
          <w:rFonts w:cstheme="minorHAnsi"/>
          <w:b/>
          <w:bCs/>
          <w:sz w:val="24"/>
          <w:szCs w:val="24"/>
          <w:u w:val="single"/>
          <w:lang w:val="cy-GB"/>
        </w:rPr>
      </w:pPr>
      <w:r w:rsidRPr="00C856EB">
        <w:rPr>
          <w:rFonts w:cstheme="minorHAnsi"/>
          <w:b/>
          <w:bCs/>
          <w:sz w:val="24"/>
          <w:szCs w:val="24"/>
          <w:u w:val="single"/>
          <w:lang w:val="cy-GB"/>
        </w:rPr>
        <w:t>Grwpiau Poblogaeth</w:t>
      </w:r>
    </w:p>
    <w:p w14:paraId="7C829C25" w14:textId="412CADC2" w:rsidR="00FC20DF" w:rsidRPr="00C856EB" w:rsidRDefault="0084014B" w:rsidP="00FC20DF">
      <w:pPr>
        <w:spacing w:line="259" w:lineRule="auto"/>
        <w:rPr>
          <w:rFonts w:cstheme="minorHAnsi"/>
          <w:sz w:val="24"/>
          <w:szCs w:val="24"/>
          <w:lang w:val="cy-GB"/>
        </w:rPr>
      </w:pPr>
      <w:r w:rsidRPr="00C856EB">
        <w:rPr>
          <w:rFonts w:cstheme="minorHAnsi"/>
          <w:sz w:val="24"/>
          <w:szCs w:val="24"/>
          <w:lang w:val="cy-GB"/>
        </w:rPr>
        <w:t>Fel rhan o broses ymgynghori safonol Llywodraeth Cymru, roedd yr ymgynghoriad ar gyfer y cynnig hwn yn gofyn i</w:t>
      </w:r>
      <w:r w:rsidR="00D54F16" w:rsidRPr="00C856EB">
        <w:rPr>
          <w:rFonts w:cstheme="minorHAnsi"/>
          <w:sz w:val="24"/>
          <w:szCs w:val="24"/>
          <w:lang w:val="cy-GB"/>
        </w:rPr>
        <w:t>’</w:t>
      </w:r>
      <w:r w:rsidRPr="00C856EB">
        <w:rPr>
          <w:rFonts w:cstheme="minorHAnsi"/>
          <w:sz w:val="24"/>
          <w:szCs w:val="24"/>
          <w:lang w:val="cy-GB"/>
        </w:rPr>
        <w:t>r ymatebwyr ystyried effaith bosibl y cynigion ar grwpiau penodol o</w:t>
      </w:r>
      <w:r w:rsidR="00D54F16" w:rsidRPr="00C856EB">
        <w:rPr>
          <w:rFonts w:cstheme="minorHAnsi"/>
          <w:sz w:val="24"/>
          <w:szCs w:val="24"/>
          <w:lang w:val="cy-GB"/>
        </w:rPr>
        <w:t>’</w:t>
      </w:r>
      <w:r w:rsidRPr="00C856EB">
        <w:rPr>
          <w:rFonts w:cstheme="minorHAnsi"/>
          <w:sz w:val="24"/>
          <w:szCs w:val="24"/>
          <w:lang w:val="cy-GB"/>
        </w:rPr>
        <w:t xml:space="preserve">r boblogaeth drwy ofyn y cwestiwn a ganlyn: </w:t>
      </w:r>
    </w:p>
    <w:p w14:paraId="39AD38EB" w14:textId="7AA82E58" w:rsidR="00FC20DF" w:rsidRPr="00C856EB" w:rsidRDefault="0084014B" w:rsidP="00FC20DF">
      <w:pPr>
        <w:pStyle w:val="ParagraffRhestr"/>
        <w:numPr>
          <w:ilvl w:val="0"/>
          <w:numId w:val="30"/>
        </w:numPr>
        <w:rPr>
          <w:rFonts w:eastAsia="Times New Roman" w:cstheme="minorHAnsi"/>
          <w:color w:val="000000"/>
          <w:sz w:val="24"/>
          <w:szCs w:val="24"/>
          <w:lang w:val="cy-GB"/>
        </w:rPr>
      </w:pPr>
      <w:r w:rsidRPr="00C856EB">
        <w:rPr>
          <w:rFonts w:cstheme="minorHAnsi"/>
          <w:sz w:val="24"/>
          <w:szCs w:val="24"/>
          <w:lang w:val="cy-GB"/>
        </w:rPr>
        <w:t>A ydych yn credu y gallai</w:t>
      </w:r>
      <w:r w:rsidR="00D54F16" w:rsidRPr="00C856EB">
        <w:rPr>
          <w:rFonts w:cstheme="minorHAnsi"/>
          <w:sz w:val="24"/>
          <w:szCs w:val="24"/>
          <w:lang w:val="cy-GB"/>
        </w:rPr>
        <w:t>’</w:t>
      </w:r>
      <w:r w:rsidRPr="00C856EB">
        <w:rPr>
          <w:rFonts w:cstheme="minorHAnsi"/>
          <w:sz w:val="24"/>
          <w:szCs w:val="24"/>
          <w:lang w:val="cy-GB"/>
        </w:rPr>
        <w:t xml:space="preserve">r cynigion yn yr ymgynghoriad hwn effaith ar y grwpiau a ganlyn: </w:t>
      </w:r>
      <w:r w:rsidRPr="00C856EB">
        <w:rPr>
          <w:rFonts w:cstheme="minorHAnsi"/>
          <w:sz w:val="24"/>
          <w:szCs w:val="24"/>
          <w:lang w:val="cy-GB"/>
        </w:rPr>
        <w:br/>
        <w:t>- Y rheini sy</w:t>
      </w:r>
      <w:r w:rsidR="00D54F16" w:rsidRPr="00C856EB">
        <w:rPr>
          <w:rFonts w:cstheme="minorHAnsi"/>
          <w:sz w:val="24"/>
          <w:szCs w:val="24"/>
          <w:lang w:val="cy-GB"/>
        </w:rPr>
        <w:t>’</w:t>
      </w:r>
      <w:r w:rsidRPr="00C856EB">
        <w:rPr>
          <w:rFonts w:cstheme="minorHAnsi"/>
          <w:sz w:val="24"/>
          <w:szCs w:val="24"/>
          <w:lang w:val="cy-GB"/>
        </w:rPr>
        <w:t>n byw mewn ardaloedd gwledig</w:t>
      </w:r>
      <w:r w:rsidRPr="00C856EB">
        <w:rPr>
          <w:rFonts w:cstheme="minorHAnsi"/>
          <w:sz w:val="24"/>
          <w:szCs w:val="24"/>
          <w:lang w:val="cy-GB"/>
        </w:rPr>
        <w:br/>
        <w:t>- Grwpiau economaidd-gymdeithasol penodol</w:t>
      </w:r>
      <w:r w:rsidRPr="00C856EB">
        <w:rPr>
          <w:rFonts w:cstheme="minorHAnsi"/>
          <w:sz w:val="24"/>
          <w:szCs w:val="24"/>
          <w:lang w:val="cy-GB"/>
        </w:rPr>
        <w:br/>
        <w:t>- Plant a phobl ifanc</w:t>
      </w:r>
      <w:r w:rsidRPr="00C856EB">
        <w:rPr>
          <w:rFonts w:cstheme="minorHAnsi"/>
          <w:sz w:val="24"/>
          <w:szCs w:val="24"/>
          <w:lang w:val="cy-GB"/>
        </w:rPr>
        <w:br/>
        <w:t>- Cydraddoldeb mewn perthynas ag; Oedran; Rhyw; Hil; Crefydd; Cyfeiriadedd rhywiol; Beichiogrwydd a mamolaeth; Anabledd; Ailbennu rhywedd; Priodas/partneriaeth sifil.</w:t>
      </w:r>
    </w:p>
    <w:p w14:paraId="456D646A" w14:textId="5B799EED" w:rsidR="00FC20DF" w:rsidRPr="00C856EB" w:rsidRDefault="0084014B" w:rsidP="00FC20DF">
      <w:pPr>
        <w:spacing w:before="0" w:after="160" w:line="259" w:lineRule="auto"/>
        <w:rPr>
          <w:rFonts w:cstheme="minorHAnsi"/>
          <w:sz w:val="24"/>
          <w:szCs w:val="24"/>
          <w:lang w:val="cy-GB"/>
        </w:rPr>
      </w:pPr>
      <w:r w:rsidRPr="00C856EB">
        <w:rPr>
          <w:rFonts w:cstheme="minorHAnsi"/>
          <w:sz w:val="24"/>
          <w:szCs w:val="24"/>
          <w:lang w:val="cy-GB"/>
        </w:rPr>
        <w:t>Roedd y mwyafrif o</w:t>
      </w:r>
      <w:r w:rsidR="00D54F16" w:rsidRPr="00C856EB">
        <w:rPr>
          <w:rFonts w:cstheme="minorHAnsi"/>
          <w:sz w:val="24"/>
          <w:szCs w:val="24"/>
          <w:lang w:val="cy-GB"/>
        </w:rPr>
        <w:t>’</w:t>
      </w:r>
      <w:r w:rsidRPr="00C856EB">
        <w:rPr>
          <w:rFonts w:cstheme="minorHAnsi"/>
          <w:sz w:val="24"/>
          <w:szCs w:val="24"/>
          <w:lang w:val="cy-GB"/>
        </w:rPr>
        <w:t>r ymatebwyr o</w:t>
      </w:r>
      <w:r w:rsidR="00D54F16" w:rsidRPr="00C856EB">
        <w:rPr>
          <w:rFonts w:cstheme="minorHAnsi"/>
          <w:sz w:val="24"/>
          <w:szCs w:val="24"/>
          <w:lang w:val="cy-GB"/>
        </w:rPr>
        <w:t>’</w:t>
      </w:r>
      <w:r w:rsidRPr="00C856EB">
        <w:rPr>
          <w:rFonts w:cstheme="minorHAnsi"/>
          <w:sz w:val="24"/>
          <w:szCs w:val="24"/>
          <w:lang w:val="cy-GB"/>
        </w:rPr>
        <w:t>r farn y byddai</w:t>
      </w:r>
      <w:r w:rsidR="00D54F16" w:rsidRPr="00C856EB">
        <w:rPr>
          <w:rFonts w:cstheme="minorHAnsi"/>
          <w:sz w:val="24"/>
          <w:szCs w:val="24"/>
          <w:lang w:val="cy-GB"/>
        </w:rPr>
        <w:t>’</w:t>
      </w:r>
      <w:r w:rsidRPr="00C856EB">
        <w:rPr>
          <w:rFonts w:cstheme="minorHAnsi"/>
          <w:sz w:val="24"/>
          <w:szCs w:val="24"/>
          <w:lang w:val="cy-GB"/>
        </w:rPr>
        <w:t>r cynigion yn cael effaith gadarnhaol ar grwpiau penodol, teimlai rhai ohonynt fod y grwpiau hyn eisoes yn cael eu hystyried mewn penderfyniadau, ac roedd eraill o</w:t>
      </w:r>
      <w:r w:rsidR="00D54F16" w:rsidRPr="00C856EB">
        <w:rPr>
          <w:rFonts w:cstheme="minorHAnsi"/>
          <w:sz w:val="24"/>
          <w:szCs w:val="24"/>
          <w:lang w:val="cy-GB"/>
        </w:rPr>
        <w:t>’</w:t>
      </w:r>
      <w:r w:rsidRPr="00C856EB">
        <w:rPr>
          <w:rFonts w:cstheme="minorHAnsi"/>
          <w:sz w:val="24"/>
          <w:szCs w:val="24"/>
          <w:lang w:val="cy-GB"/>
        </w:rPr>
        <w:t>r farn nad oedd y dull gweithredu</w:t>
      </w:r>
      <w:r w:rsidR="00D54F16" w:rsidRPr="00C856EB">
        <w:rPr>
          <w:rFonts w:cstheme="minorHAnsi"/>
          <w:sz w:val="24"/>
          <w:szCs w:val="24"/>
          <w:lang w:val="cy-GB"/>
        </w:rPr>
        <w:t>’</w:t>
      </w:r>
      <w:r w:rsidRPr="00C856EB">
        <w:rPr>
          <w:rFonts w:cstheme="minorHAnsi"/>
          <w:sz w:val="24"/>
          <w:szCs w:val="24"/>
          <w:lang w:val="cy-GB"/>
        </w:rPr>
        <w:t xml:space="preserve">n mynd yn ddigon pell o </w:t>
      </w:r>
      <w:r w:rsidRPr="00C856EB">
        <w:rPr>
          <w:rFonts w:cstheme="minorHAnsi"/>
          <w:sz w:val="24"/>
          <w:szCs w:val="24"/>
          <w:lang w:val="cy-GB"/>
        </w:rPr>
        <w:lastRenderedPageBreak/>
        <w:t>bosibl. Rydym yn disgwyl y dylid annog Asesiadau o</w:t>
      </w:r>
      <w:r w:rsidR="00D54F16" w:rsidRPr="00C856EB">
        <w:rPr>
          <w:rFonts w:cstheme="minorHAnsi"/>
          <w:sz w:val="24"/>
          <w:szCs w:val="24"/>
          <w:lang w:val="cy-GB"/>
        </w:rPr>
        <w:t>’</w:t>
      </w:r>
      <w:r w:rsidRPr="00C856EB">
        <w:rPr>
          <w:rFonts w:cstheme="minorHAnsi"/>
          <w:sz w:val="24"/>
          <w:szCs w:val="24"/>
          <w:lang w:val="cy-GB"/>
        </w:rPr>
        <w:t>r Effaith ar Iechyd gwirfoddol o hyd fel arfer gorau ar gyfer sefydliadau.</w:t>
      </w:r>
    </w:p>
    <w:p w14:paraId="10B21692" w14:textId="7E7F3AE4" w:rsidR="00FC20DF" w:rsidRPr="00C856EB" w:rsidRDefault="0084014B" w:rsidP="00FC20DF">
      <w:pPr>
        <w:spacing w:before="0" w:after="160" w:line="259" w:lineRule="auto"/>
        <w:rPr>
          <w:rFonts w:cstheme="minorHAnsi"/>
          <w:sz w:val="24"/>
          <w:szCs w:val="24"/>
          <w:lang w:val="cy-GB"/>
        </w:rPr>
      </w:pPr>
      <w:r w:rsidRPr="00C856EB">
        <w:rPr>
          <w:rFonts w:cstheme="minorHAnsi"/>
          <w:sz w:val="24"/>
          <w:szCs w:val="24"/>
          <w:lang w:val="cy-GB"/>
        </w:rPr>
        <w:t>Gofynnodd yr ymgynghoriad hefyd am grwpiau eraill nad ydynt wedi</w:t>
      </w:r>
      <w:r w:rsidR="00D54F16" w:rsidRPr="00C856EB">
        <w:rPr>
          <w:rFonts w:cstheme="minorHAnsi"/>
          <w:sz w:val="24"/>
          <w:szCs w:val="24"/>
          <w:lang w:val="cy-GB"/>
        </w:rPr>
        <w:t>’</w:t>
      </w:r>
      <w:r w:rsidRPr="00C856EB">
        <w:rPr>
          <w:rFonts w:cstheme="minorHAnsi"/>
          <w:sz w:val="24"/>
          <w:szCs w:val="24"/>
          <w:lang w:val="cy-GB"/>
        </w:rPr>
        <w:t>u cynnwys yn y rhestr uchod o bosibl, a gwnaed amrywiaeth o awgrymiadau, gan gynnwys pobl sy</w:t>
      </w:r>
      <w:r w:rsidR="00D54F16" w:rsidRPr="00C856EB">
        <w:rPr>
          <w:rFonts w:cstheme="minorHAnsi"/>
          <w:sz w:val="24"/>
          <w:szCs w:val="24"/>
          <w:lang w:val="cy-GB"/>
        </w:rPr>
        <w:t>’</w:t>
      </w:r>
      <w:r w:rsidRPr="00C856EB">
        <w:rPr>
          <w:rFonts w:cstheme="minorHAnsi"/>
          <w:sz w:val="24"/>
          <w:szCs w:val="24"/>
          <w:lang w:val="cy-GB"/>
        </w:rPr>
        <w:t>n profi digartrefedd, cyn-filwyr, y rhai sy</w:t>
      </w:r>
      <w:r w:rsidR="00D54F16" w:rsidRPr="00C856EB">
        <w:rPr>
          <w:rFonts w:cstheme="minorHAnsi"/>
          <w:sz w:val="24"/>
          <w:szCs w:val="24"/>
          <w:lang w:val="cy-GB"/>
        </w:rPr>
        <w:t>’</w:t>
      </w:r>
      <w:r w:rsidRPr="00C856EB">
        <w:rPr>
          <w:rFonts w:cstheme="minorHAnsi"/>
          <w:sz w:val="24"/>
          <w:szCs w:val="24"/>
          <w:lang w:val="cy-GB"/>
        </w:rPr>
        <w:t>n gadael gofal a gofalwyr di-dâl. Canfu bod disgwyl i</w:t>
      </w:r>
      <w:r w:rsidR="00D54F16" w:rsidRPr="00C856EB">
        <w:rPr>
          <w:rFonts w:cstheme="minorHAnsi"/>
          <w:sz w:val="24"/>
          <w:szCs w:val="24"/>
          <w:lang w:val="cy-GB"/>
        </w:rPr>
        <w:t>’</w:t>
      </w:r>
      <w:r w:rsidRPr="00C856EB">
        <w:rPr>
          <w:rFonts w:cstheme="minorHAnsi"/>
          <w:sz w:val="24"/>
          <w:szCs w:val="24"/>
          <w:lang w:val="cy-GB"/>
        </w:rPr>
        <w:t>r effaith ar y grwpiau hyn, o ganlyniad i</w:t>
      </w:r>
      <w:r w:rsidR="00D54F16" w:rsidRPr="00C856EB">
        <w:rPr>
          <w:rFonts w:cstheme="minorHAnsi"/>
          <w:sz w:val="24"/>
          <w:szCs w:val="24"/>
          <w:lang w:val="cy-GB"/>
        </w:rPr>
        <w:t>’</w:t>
      </w:r>
      <w:r w:rsidRPr="00C856EB">
        <w:rPr>
          <w:rFonts w:cstheme="minorHAnsi"/>
          <w:sz w:val="24"/>
          <w:szCs w:val="24"/>
          <w:lang w:val="cy-GB"/>
        </w:rPr>
        <w:t xml:space="preserve">r cynigion, fod yn gadarnhaol hefyd.  </w:t>
      </w:r>
    </w:p>
    <w:p w14:paraId="1B188D46" w14:textId="00A27528" w:rsidR="00FC20DF" w:rsidRPr="00C856EB" w:rsidRDefault="0084014B" w:rsidP="00F33C58">
      <w:pPr>
        <w:spacing w:before="0" w:after="160" w:line="259" w:lineRule="auto"/>
        <w:rPr>
          <w:rFonts w:cstheme="minorHAnsi"/>
          <w:b/>
          <w:bCs/>
          <w:sz w:val="24"/>
          <w:szCs w:val="24"/>
          <w:u w:val="single"/>
          <w:lang w:val="cy-GB"/>
        </w:rPr>
      </w:pPr>
      <w:r w:rsidRPr="00C856EB">
        <w:rPr>
          <w:rFonts w:cstheme="minorHAnsi"/>
          <w:sz w:val="24"/>
          <w:szCs w:val="24"/>
          <w:lang w:val="cy-GB"/>
        </w:rPr>
        <w:t xml:space="preserve">Oherwydd y bydd y boblogaeth yr effeithir </w:t>
      </w:r>
      <w:proofErr w:type="spellStart"/>
      <w:r w:rsidRPr="00C856EB">
        <w:rPr>
          <w:rFonts w:cstheme="minorHAnsi"/>
          <w:sz w:val="24"/>
          <w:szCs w:val="24"/>
          <w:lang w:val="cy-GB"/>
        </w:rPr>
        <w:t>arni</w:t>
      </w:r>
      <w:r w:rsidR="00D54F16" w:rsidRPr="00C856EB">
        <w:rPr>
          <w:rFonts w:cstheme="minorHAnsi"/>
          <w:sz w:val="24"/>
          <w:szCs w:val="24"/>
          <w:lang w:val="cy-GB"/>
        </w:rPr>
        <w:t>’</w:t>
      </w:r>
      <w:r w:rsidRPr="00C856EB">
        <w:rPr>
          <w:rFonts w:cstheme="minorHAnsi"/>
          <w:sz w:val="24"/>
          <w:szCs w:val="24"/>
          <w:lang w:val="cy-GB"/>
        </w:rPr>
        <w:t>n</w:t>
      </w:r>
      <w:proofErr w:type="spellEnd"/>
      <w:r w:rsidRPr="00C856EB">
        <w:rPr>
          <w:rFonts w:cstheme="minorHAnsi"/>
          <w:sz w:val="24"/>
          <w:szCs w:val="24"/>
          <w:lang w:val="cy-GB"/>
        </w:rPr>
        <w:t xml:space="preserve"> amrywio mewn meysydd a chyd-destunau gwahanol, bydd y canllawiau a lunnir gan Uned Gymorth Asesu Effaith ar Iechyd Cymru yn darparu manylion ynghylch sut y gellid nodi a chynnwys y grwpiau poblogaeth yr effeithir arnynt. </w:t>
      </w:r>
    </w:p>
    <w:p w14:paraId="17F06CAE" w14:textId="77777777" w:rsidR="00FC20DF" w:rsidRPr="00C856EB" w:rsidRDefault="0084014B" w:rsidP="00FC20DF">
      <w:pPr>
        <w:spacing w:before="0" w:after="120"/>
        <w:rPr>
          <w:rFonts w:cstheme="minorHAnsi"/>
          <w:b/>
          <w:bCs/>
          <w:sz w:val="24"/>
          <w:szCs w:val="24"/>
          <w:u w:val="single"/>
          <w:lang w:val="cy-GB"/>
        </w:rPr>
      </w:pPr>
      <w:r w:rsidRPr="00C856EB">
        <w:rPr>
          <w:rFonts w:cstheme="minorHAnsi"/>
          <w:b/>
          <w:bCs/>
          <w:sz w:val="24"/>
          <w:szCs w:val="24"/>
          <w:u w:val="single"/>
          <w:lang w:val="cy-GB"/>
        </w:rPr>
        <w:t xml:space="preserve">Canlyniadau Bwriadol ac Anfwriadol </w:t>
      </w:r>
    </w:p>
    <w:p w14:paraId="7D86162A" w14:textId="77777777" w:rsidR="00EF51B1" w:rsidRPr="00C856EB" w:rsidRDefault="0084014B" w:rsidP="00FC20DF">
      <w:pPr>
        <w:spacing w:before="0" w:after="120"/>
        <w:rPr>
          <w:rFonts w:cstheme="minorHAnsi"/>
          <w:sz w:val="24"/>
          <w:szCs w:val="24"/>
          <w:lang w:val="cy-GB"/>
        </w:rPr>
      </w:pPr>
      <w:r w:rsidRPr="00C856EB">
        <w:rPr>
          <w:rFonts w:cstheme="minorHAnsi"/>
          <w:sz w:val="24"/>
          <w:szCs w:val="24"/>
          <w:lang w:val="cy-GB"/>
        </w:rPr>
        <w:t>Bwriad cyffredinol y Rheoliadau yw gwella iechyd a diogelwch poblogaeth Cymru, fel y nodir yn y Memorandwm Esboniadol ar gyfer Deddf 2017:</w:t>
      </w:r>
    </w:p>
    <w:p w14:paraId="1C0D49FD" w14:textId="0E51AFB8" w:rsidR="00EF51B1" w:rsidRPr="00C856EB" w:rsidRDefault="0084014B" w:rsidP="00EF51B1">
      <w:pPr>
        <w:spacing w:after="0" w:line="240" w:lineRule="auto"/>
        <w:ind w:left="363"/>
        <w:jc w:val="both"/>
        <w:rPr>
          <w:rFonts w:cstheme="minorHAnsi"/>
          <w:sz w:val="24"/>
          <w:szCs w:val="24"/>
          <w:lang w:val="cy-GB"/>
        </w:rPr>
      </w:pPr>
      <w:r w:rsidRPr="00C856EB">
        <w:rPr>
          <w:rFonts w:cstheme="minorHAnsi"/>
          <w:sz w:val="24"/>
          <w:szCs w:val="24"/>
          <w:lang w:val="cy-GB"/>
        </w:rPr>
        <w:t xml:space="preserve"> </w:t>
      </w:r>
      <w:r w:rsidR="0089076C" w:rsidRPr="00C856EB">
        <w:rPr>
          <w:rFonts w:cstheme="minorHAnsi"/>
          <w:sz w:val="24"/>
          <w:szCs w:val="24"/>
          <w:lang w:val="cy-GB"/>
        </w:rPr>
        <w:t>“</w:t>
      </w:r>
      <w:r w:rsidRPr="00C856EB">
        <w:rPr>
          <w:rFonts w:cstheme="minorHAnsi"/>
          <w:sz w:val="24"/>
          <w:szCs w:val="24"/>
          <w:lang w:val="cy-GB"/>
        </w:rPr>
        <w:t xml:space="preserve">Y bwriad cyffredinol yw </w:t>
      </w:r>
      <w:r w:rsidR="008872E2" w:rsidRPr="00C856EB">
        <w:rPr>
          <w:rFonts w:cstheme="minorHAnsi"/>
          <w:sz w:val="24"/>
          <w:szCs w:val="24"/>
          <w:lang w:val="cy-GB"/>
        </w:rPr>
        <w:t>sicrhau bod</w:t>
      </w:r>
      <w:r w:rsidRPr="00C856EB">
        <w:rPr>
          <w:rFonts w:cstheme="minorHAnsi"/>
          <w:sz w:val="24"/>
          <w:szCs w:val="24"/>
          <w:lang w:val="cy-GB"/>
        </w:rPr>
        <w:t xml:space="preserve"> Asesiadau o</w:t>
      </w:r>
      <w:r w:rsidR="00D54F16" w:rsidRPr="00C856EB">
        <w:rPr>
          <w:rFonts w:cstheme="minorHAnsi"/>
          <w:sz w:val="24"/>
          <w:szCs w:val="24"/>
          <w:lang w:val="cy-GB"/>
        </w:rPr>
        <w:t>’</w:t>
      </w:r>
      <w:r w:rsidRPr="00C856EB">
        <w:rPr>
          <w:rFonts w:cstheme="minorHAnsi"/>
          <w:sz w:val="24"/>
          <w:szCs w:val="24"/>
          <w:lang w:val="cy-GB"/>
        </w:rPr>
        <w:t xml:space="preserve">r Effaith ar Iechyd yn </w:t>
      </w:r>
      <w:r w:rsidR="006219A1" w:rsidRPr="00C856EB">
        <w:rPr>
          <w:rFonts w:cstheme="minorHAnsi"/>
          <w:sz w:val="24"/>
          <w:szCs w:val="24"/>
          <w:lang w:val="cy-GB"/>
        </w:rPr>
        <w:t>dod â manteision i G</w:t>
      </w:r>
      <w:r w:rsidRPr="00C856EB">
        <w:rPr>
          <w:rFonts w:cstheme="minorHAnsi"/>
          <w:sz w:val="24"/>
          <w:szCs w:val="24"/>
          <w:lang w:val="cy-GB"/>
        </w:rPr>
        <w:t>ymru</w:t>
      </w:r>
      <w:r w:rsidR="006219A1" w:rsidRPr="00C856EB">
        <w:rPr>
          <w:rFonts w:cstheme="minorHAnsi"/>
          <w:sz w:val="24"/>
          <w:szCs w:val="24"/>
          <w:lang w:val="cy-GB"/>
        </w:rPr>
        <w:t xml:space="preserve"> yn ehangach</w:t>
      </w:r>
      <w:r w:rsidRPr="00C856EB">
        <w:rPr>
          <w:rFonts w:cstheme="minorHAnsi"/>
          <w:sz w:val="24"/>
          <w:szCs w:val="24"/>
          <w:lang w:val="cy-GB"/>
        </w:rPr>
        <w:t>, cyfran</w:t>
      </w:r>
      <w:r w:rsidR="006219A1" w:rsidRPr="00C856EB">
        <w:rPr>
          <w:rFonts w:cstheme="minorHAnsi"/>
          <w:sz w:val="24"/>
          <w:szCs w:val="24"/>
          <w:lang w:val="cy-GB"/>
        </w:rPr>
        <w:t xml:space="preserve">nu’n </w:t>
      </w:r>
      <w:r w:rsidRPr="00C856EB">
        <w:rPr>
          <w:rFonts w:cstheme="minorHAnsi"/>
          <w:sz w:val="24"/>
          <w:szCs w:val="24"/>
          <w:lang w:val="cy-GB"/>
        </w:rPr>
        <w:t>sylweddol at wella iechyd a llesiant y genedl a</w:t>
      </w:r>
      <w:r w:rsidR="00D54F16" w:rsidRPr="00C856EB">
        <w:rPr>
          <w:rFonts w:cstheme="minorHAnsi"/>
          <w:sz w:val="24"/>
          <w:szCs w:val="24"/>
          <w:lang w:val="cy-GB"/>
        </w:rPr>
        <w:t>’</w:t>
      </w:r>
      <w:r w:rsidRPr="00C856EB">
        <w:rPr>
          <w:rFonts w:cstheme="minorHAnsi"/>
          <w:sz w:val="24"/>
          <w:szCs w:val="24"/>
          <w:lang w:val="cy-GB"/>
        </w:rPr>
        <w:t>i chymunedau, a</w:t>
      </w:r>
      <w:r w:rsidR="006219A1" w:rsidRPr="00C856EB">
        <w:rPr>
          <w:rFonts w:cstheme="minorHAnsi"/>
          <w:sz w:val="24"/>
          <w:szCs w:val="24"/>
          <w:lang w:val="cy-GB"/>
        </w:rPr>
        <w:t>c arwain y ffordd o ran</w:t>
      </w:r>
      <w:r w:rsidRPr="00C856EB">
        <w:rPr>
          <w:rFonts w:cstheme="minorHAnsi"/>
          <w:sz w:val="24"/>
          <w:szCs w:val="24"/>
          <w:lang w:val="cy-GB"/>
        </w:rPr>
        <w:t xml:space="preserve"> </w:t>
      </w:r>
      <w:r w:rsidR="006219A1" w:rsidRPr="00C856EB">
        <w:rPr>
          <w:rFonts w:cstheme="minorHAnsi"/>
          <w:sz w:val="24"/>
          <w:szCs w:val="24"/>
          <w:lang w:val="cy-GB"/>
        </w:rPr>
        <w:t>gweithredu</w:t>
      </w:r>
      <w:r w:rsidRPr="00C856EB">
        <w:rPr>
          <w:rFonts w:cstheme="minorHAnsi"/>
          <w:sz w:val="24"/>
          <w:szCs w:val="24"/>
          <w:lang w:val="cy-GB"/>
        </w:rPr>
        <w:t xml:space="preserve"> polis</w:t>
      </w:r>
      <w:r w:rsidR="006219A1" w:rsidRPr="00C856EB">
        <w:rPr>
          <w:rFonts w:cstheme="minorHAnsi"/>
          <w:sz w:val="24"/>
          <w:szCs w:val="24"/>
          <w:lang w:val="cy-GB"/>
        </w:rPr>
        <w:t>ïau</w:t>
      </w:r>
      <w:r w:rsidRPr="00C856EB">
        <w:rPr>
          <w:rFonts w:cstheme="minorHAnsi"/>
          <w:sz w:val="24"/>
          <w:szCs w:val="24"/>
          <w:lang w:val="cy-GB"/>
        </w:rPr>
        <w:t xml:space="preserve"> a deddfwriaeth iechyd</w:t>
      </w:r>
      <w:r w:rsidR="006219A1" w:rsidRPr="00C856EB">
        <w:rPr>
          <w:rFonts w:cstheme="minorHAnsi"/>
          <w:sz w:val="24"/>
          <w:szCs w:val="24"/>
          <w:lang w:val="cy-GB"/>
        </w:rPr>
        <w:t xml:space="preserve"> y</w:t>
      </w:r>
      <w:r w:rsidRPr="00C856EB">
        <w:rPr>
          <w:rFonts w:cstheme="minorHAnsi"/>
          <w:sz w:val="24"/>
          <w:szCs w:val="24"/>
          <w:lang w:val="cy-GB"/>
        </w:rPr>
        <w:t xml:space="preserve"> cyhoedd.</w:t>
      </w:r>
      <w:r w:rsidR="0089076C" w:rsidRPr="00C856EB">
        <w:rPr>
          <w:rFonts w:cstheme="minorHAnsi"/>
          <w:sz w:val="24"/>
          <w:szCs w:val="24"/>
          <w:lang w:val="cy-GB"/>
        </w:rPr>
        <w:t>”</w:t>
      </w:r>
      <w:r w:rsidRPr="00C856EB">
        <w:rPr>
          <w:rFonts w:cstheme="minorHAnsi"/>
          <w:sz w:val="24"/>
          <w:szCs w:val="24"/>
          <w:lang w:val="cy-GB"/>
        </w:rPr>
        <w:t xml:space="preserve">  </w:t>
      </w:r>
    </w:p>
    <w:p w14:paraId="44DC24C9" w14:textId="77777777" w:rsidR="00EF51B1" w:rsidRPr="00C856EB" w:rsidRDefault="00EF51B1" w:rsidP="00FC20DF">
      <w:pPr>
        <w:spacing w:before="0" w:after="120"/>
        <w:rPr>
          <w:rFonts w:cstheme="minorHAnsi"/>
          <w:sz w:val="24"/>
          <w:szCs w:val="24"/>
          <w:lang w:val="cy-GB"/>
        </w:rPr>
      </w:pPr>
    </w:p>
    <w:p w14:paraId="4C7BFD7F" w14:textId="2C2625B4" w:rsidR="00FC20DF" w:rsidRPr="00C856EB" w:rsidRDefault="0084014B" w:rsidP="00FC20DF">
      <w:pPr>
        <w:spacing w:before="0" w:after="120"/>
        <w:rPr>
          <w:rFonts w:cstheme="minorHAnsi"/>
          <w:b/>
          <w:bCs/>
          <w:sz w:val="24"/>
          <w:szCs w:val="24"/>
          <w:lang w:val="cy-GB"/>
        </w:rPr>
      </w:pPr>
      <w:r w:rsidRPr="00C856EB">
        <w:rPr>
          <w:rFonts w:cstheme="minorHAnsi"/>
          <w:sz w:val="24"/>
          <w:szCs w:val="24"/>
          <w:lang w:val="cy-GB"/>
        </w:rPr>
        <w:t>Ochr yn ochr â</w:t>
      </w:r>
      <w:r w:rsidR="00D54F16" w:rsidRPr="00C856EB">
        <w:rPr>
          <w:rFonts w:cstheme="minorHAnsi"/>
          <w:sz w:val="24"/>
          <w:szCs w:val="24"/>
          <w:lang w:val="cy-GB"/>
        </w:rPr>
        <w:t>’</w:t>
      </w:r>
      <w:r w:rsidRPr="00C856EB">
        <w:rPr>
          <w:rFonts w:cstheme="minorHAnsi"/>
          <w:sz w:val="24"/>
          <w:szCs w:val="24"/>
          <w:lang w:val="cy-GB"/>
        </w:rPr>
        <w:t>r prif amcan uchod, amcanion eilaidd y Rheoliadau yw:</w:t>
      </w:r>
    </w:p>
    <w:p w14:paraId="4BB8E01B" w14:textId="0698BCE7" w:rsidR="00FC20DF" w:rsidRPr="00C856EB" w:rsidRDefault="0084014B" w:rsidP="00FC20DF">
      <w:pPr>
        <w:pStyle w:val="ParagraffRhestr"/>
        <w:numPr>
          <w:ilvl w:val="0"/>
          <w:numId w:val="25"/>
        </w:numPr>
        <w:spacing w:before="0" w:after="120"/>
        <w:rPr>
          <w:rFonts w:cstheme="minorHAnsi"/>
          <w:sz w:val="24"/>
          <w:szCs w:val="24"/>
          <w:lang w:val="cy-GB"/>
        </w:rPr>
      </w:pPr>
      <w:r w:rsidRPr="00C856EB">
        <w:rPr>
          <w:rFonts w:cstheme="minorHAnsi"/>
          <w:sz w:val="24"/>
          <w:szCs w:val="24"/>
          <w:lang w:val="cy-GB"/>
        </w:rPr>
        <w:t>rhoi eglurder cyn belled ag y bo modd i</w:t>
      </w:r>
      <w:r w:rsidR="00D54F16" w:rsidRPr="00C856EB">
        <w:rPr>
          <w:rFonts w:cstheme="minorHAnsi"/>
          <w:sz w:val="24"/>
          <w:szCs w:val="24"/>
          <w:lang w:val="cy-GB"/>
        </w:rPr>
        <w:t>’</w:t>
      </w:r>
      <w:r w:rsidRPr="00C856EB">
        <w:rPr>
          <w:rFonts w:cstheme="minorHAnsi"/>
          <w:sz w:val="24"/>
          <w:szCs w:val="24"/>
          <w:lang w:val="cy-GB"/>
        </w:rPr>
        <w:t>r cyrff cyhoeddus perthnasol ynghylch yr amgylchiadau lle mae Asesiadau o</w:t>
      </w:r>
      <w:r w:rsidR="00D54F16" w:rsidRPr="00C856EB">
        <w:rPr>
          <w:rFonts w:cstheme="minorHAnsi"/>
          <w:sz w:val="24"/>
          <w:szCs w:val="24"/>
          <w:lang w:val="cy-GB"/>
        </w:rPr>
        <w:t>’</w:t>
      </w:r>
      <w:r w:rsidRPr="00C856EB">
        <w:rPr>
          <w:rFonts w:cstheme="minorHAnsi"/>
          <w:sz w:val="24"/>
          <w:szCs w:val="24"/>
          <w:lang w:val="cy-GB"/>
        </w:rPr>
        <w:t>r Effaith ar Iechyd yn ofynnol yn gyfreithiol;</w:t>
      </w:r>
    </w:p>
    <w:p w14:paraId="0E7A4607" w14:textId="77777777" w:rsidR="00FC20DF" w:rsidRPr="00C856EB" w:rsidRDefault="0084014B" w:rsidP="00FC20DF">
      <w:pPr>
        <w:pStyle w:val="ParagraffRhestr"/>
        <w:numPr>
          <w:ilvl w:val="0"/>
          <w:numId w:val="25"/>
        </w:numPr>
        <w:spacing w:before="0" w:after="120"/>
        <w:rPr>
          <w:rFonts w:cstheme="minorHAnsi"/>
          <w:sz w:val="24"/>
          <w:szCs w:val="24"/>
          <w:lang w:val="cy-GB"/>
        </w:rPr>
      </w:pPr>
      <w:r w:rsidRPr="00C856EB">
        <w:rPr>
          <w:rFonts w:cstheme="minorHAnsi"/>
          <w:sz w:val="24"/>
          <w:szCs w:val="24"/>
          <w:lang w:val="cy-GB"/>
        </w:rPr>
        <w:t>sicrhau bod y cyrff cyhoeddus perthnasol yn cael cymorth addas wrth gynnal yr asesiadau;</w:t>
      </w:r>
    </w:p>
    <w:p w14:paraId="03DD2255" w14:textId="37490F02" w:rsidR="00FC20DF" w:rsidRPr="00C856EB" w:rsidRDefault="0084014B" w:rsidP="00FC20DF">
      <w:pPr>
        <w:pStyle w:val="ParagraffRhestr"/>
        <w:numPr>
          <w:ilvl w:val="0"/>
          <w:numId w:val="25"/>
        </w:numPr>
        <w:spacing w:before="0" w:after="120"/>
        <w:rPr>
          <w:rFonts w:cstheme="minorHAnsi"/>
          <w:sz w:val="24"/>
          <w:szCs w:val="24"/>
          <w:lang w:val="cy-GB"/>
        </w:rPr>
      </w:pPr>
      <w:r w:rsidRPr="00C856EB">
        <w:rPr>
          <w:rFonts w:cstheme="minorHAnsi"/>
          <w:sz w:val="24"/>
          <w:szCs w:val="24"/>
          <w:lang w:val="cy-GB"/>
        </w:rPr>
        <w:t>sicrhau cysondeb yn null gweithredu</w:t>
      </w:r>
      <w:r w:rsidR="00D54F16" w:rsidRPr="00C856EB">
        <w:rPr>
          <w:rFonts w:cstheme="minorHAnsi"/>
          <w:sz w:val="24"/>
          <w:szCs w:val="24"/>
          <w:lang w:val="cy-GB"/>
        </w:rPr>
        <w:t>’</w:t>
      </w:r>
      <w:r w:rsidRPr="00C856EB">
        <w:rPr>
          <w:rFonts w:cstheme="minorHAnsi"/>
          <w:sz w:val="24"/>
          <w:szCs w:val="24"/>
          <w:lang w:val="cy-GB"/>
        </w:rPr>
        <w:t xml:space="preserve">r cyrff cyhoeddus perthnasol wrth gynnal yr asesiadau; </w:t>
      </w:r>
    </w:p>
    <w:p w14:paraId="557ADBA9" w14:textId="6C5BFD14" w:rsidR="00FC20DF" w:rsidRPr="00C856EB" w:rsidRDefault="0084014B" w:rsidP="00FC20DF">
      <w:pPr>
        <w:pStyle w:val="ParagraffRhestr"/>
        <w:numPr>
          <w:ilvl w:val="0"/>
          <w:numId w:val="25"/>
        </w:numPr>
        <w:spacing w:before="0" w:after="120"/>
        <w:rPr>
          <w:rFonts w:cstheme="minorHAnsi"/>
          <w:sz w:val="24"/>
          <w:szCs w:val="24"/>
          <w:lang w:val="cy-GB"/>
        </w:rPr>
      </w:pPr>
      <w:r w:rsidRPr="00C856EB">
        <w:rPr>
          <w:rFonts w:cstheme="minorHAnsi"/>
          <w:sz w:val="24"/>
          <w:szCs w:val="24"/>
          <w:lang w:val="cy-GB"/>
        </w:rPr>
        <w:t>osgoi gwneud y broses asesiadau yn rhy fiwrocrataidd neu feichus i</w:t>
      </w:r>
      <w:r w:rsidR="00D54F16" w:rsidRPr="00C856EB">
        <w:rPr>
          <w:rFonts w:cstheme="minorHAnsi"/>
          <w:sz w:val="24"/>
          <w:szCs w:val="24"/>
          <w:lang w:val="cy-GB"/>
        </w:rPr>
        <w:t>’</w:t>
      </w:r>
      <w:r w:rsidRPr="00C856EB">
        <w:rPr>
          <w:rFonts w:cstheme="minorHAnsi"/>
          <w:sz w:val="24"/>
          <w:szCs w:val="24"/>
          <w:lang w:val="cy-GB"/>
        </w:rPr>
        <w:t>r cyrff cyhoeddus perthnasol;</w:t>
      </w:r>
    </w:p>
    <w:p w14:paraId="6549D8DB" w14:textId="77777777" w:rsidR="00FC20DF" w:rsidRPr="00C856EB" w:rsidRDefault="0084014B" w:rsidP="00FC20DF">
      <w:pPr>
        <w:pStyle w:val="ParagraffRhestr"/>
        <w:numPr>
          <w:ilvl w:val="0"/>
          <w:numId w:val="25"/>
        </w:numPr>
        <w:spacing w:before="0"/>
        <w:rPr>
          <w:rFonts w:cstheme="minorHAnsi"/>
          <w:sz w:val="24"/>
          <w:szCs w:val="24"/>
          <w:lang w:val="cy-GB"/>
        </w:rPr>
      </w:pPr>
      <w:r w:rsidRPr="00C856EB">
        <w:rPr>
          <w:rFonts w:cstheme="minorHAnsi"/>
          <w:sz w:val="24"/>
          <w:szCs w:val="24"/>
          <w:lang w:val="cy-GB"/>
        </w:rPr>
        <w:t xml:space="preserve">osgoi meithrin canfyddiad mai dim pan fyddant yn orfodol y dylid cynnal yr asesiadau pharhau i annog eu defnydd yn fwy cyffredinol fel mater o arfer dda. </w:t>
      </w:r>
    </w:p>
    <w:p w14:paraId="5D112A11" w14:textId="11830C05" w:rsidR="00FC20DF" w:rsidRPr="00C856EB" w:rsidRDefault="0084014B" w:rsidP="00FC20DF">
      <w:pPr>
        <w:spacing w:before="0" w:after="160" w:line="259" w:lineRule="auto"/>
        <w:rPr>
          <w:rFonts w:cstheme="minorHAnsi"/>
          <w:sz w:val="24"/>
          <w:szCs w:val="24"/>
          <w:lang w:val="cy-GB"/>
        </w:rPr>
      </w:pPr>
      <w:r w:rsidRPr="00C856EB">
        <w:rPr>
          <w:rFonts w:cstheme="minorHAnsi"/>
          <w:sz w:val="24"/>
          <w:szCs w:val="24"/>
          <w:lang w:val="cy-GB"/>
        </w:rPr>
        <w:t>Fodd bynnag, cododd nifer o gyrff cyhoeddus bryderon ynghylch effaith y dyletswyddau ychwanegol arnynt, o ran y ffaith eu bod mewn cyfnod o adnoddau cyfyngedig, a</w:t>
      </w:r>
      <w:r w:rsidR="00D54F16" w:rsidRPr="00C856EB">
        <w:rPr>
          <w:rFonts w:cstheme="minorHAnsi"/>
          <w:sz w:val="24"/>
          <w:szCs w:val="24"/>
          <w:lang w:val="cy-GB"/>
        </w:rPr>
        <w:t>’</w:t>
      </w:r>
      <w:r w:rsidRPr="00C856EB">
        <w:rPr>
          <w:rFonts w:cstheme="minorHAnsi"/>
          <w:sz w:val="24"/>
          <w:szCs w:val="24"/>
          <w:lang w:val="cy-GB"/>
        </w:rPr>
        <w:t>r effaith bosibl ar staff o ganlyniad i hynny. Mae perygl felly y gallai</w:t>
      </w:r>
      <w:r w:rsidR="00D54F16" w:rsidRPr="00C856EB">
        <w:rPr>
          <w:rFonts w:cstheme="minorHAnsi"/>
          <w:sz w:val="24"/>
          <w:szCs w:val="24"/>
          <w:lang w:val="cy-GB"/>
        </w:rPr>
        <w:t>’</w:t>
      </w:r>
      <w:r w:rsidRPr="00C856EB">
        <w:rPr>
          <w:rFonts w:cstheme="minorHAnsi"/>
          <w:sz w:val="24"/>
          <w:szCs w:val="24"/>
          <w:lang w:val="cy-GB"/>
        </w:rPr>
        <w:t xml:space="preserve">r Asesiadau golli eu hystyr a dod yn ymarfer </w:t>
      </w:r>
      <w:r w:rsidR="00D54F16" w:rsidRPr="00C856EB">
        <w:rPr>
          <w:rFonts w:cstheme="minorHAnsi"/>
          <w:sz w:val="24"/>
          <w:szCs w:val="24"/>
          <w:lang w:val="cy-GB"/>
        </w:rPr>
        <w:t>‘</w:t>
      </w:r>
      <w:r w:rsidRPr="00C856EB">
        <w:rPr>
          <w:rFonts w:cstheme="minorHAnsi"/>
          <w:sz w:val="24"/>
          <w:szCs w:val="24"/>
          <w:lang w:val="cy-GB"/>
        </w:rPr>
        <w:t>ticio blychau</w:t>
      </w:r>
      <w:r w:rsidR="00D54F16" w:rsidRPr="00C856EB">
        <w:rPr>
          <w:rFonts w:cstheme="minorHAnsi"/>
          <w:sz w:val="24"/>
          <w:szCs w:val="24"/>
          <w:lang w:val="cy-GB"/>
        </w:rPr>
        <w:t>’</w:t>
      </w:r>
      <w:r w:rsidRPr="00C856EB">
        <w:rPr>
          <w:rFonts w:cstheme="minorHAnsi"/>
          <w:sz w:val="24"/>
          <w:szCs w:val="24"/>
          <w:lang w:val="cy-GB"/>
        </w:rPr>
        <w:t>. I liniaru hyn, bwriedir i</w:t>
      </w:r>
      <w:r w:rsidR="003212F9" w:rsidRPr="00C856EB">
        <w:rPr>
          <w:rFonts w:cstheme="minorHAnsi"/>
          <w:sz w:val="24"/>
          <w:szCs w:val="24"/>
          <w:lang w:val="cy-GB"/>
        </w:rPr>
        <w:t>’r g</w:t>
      </w:r>
      <w:r w:rsidRPr="00C856EB">
        <w:rPr>
          <w:rFonts w:cstheme="minorHAnsi"/>
          <w:sz w:val="24"/>
          <w:szCs w:val="24"/>
          <w:lang w:val="cy-GB"/>
        </w:rPr>
        <w:t>ofynion y</w:t>
      </w:r>
      <w:r w:rsidR="003212F9" w:rsidRPr="00C856EB">
        <w:rPr>
          <w:rFonts w:cstheme="minorHAnsi"/>
          <w:sz w:val="24"/>
          <w:szCs w:val="24"/>
          <w:lang w:val="cy-GB"/>
        </w:rPr>
        <w:t>n y</w:t>
      </w:r>
      <w:r w:rsidRPr="00C856EB">
        <w:rPr>
          <w:rFonts w:cstheme="minorHAnsi"/>
          <w:sz w:val="24"/>
          <w:szCs w:val="24"/>
          <w:lang w:val="cy-GB"/>
        </w:rPr>
        <w:t xml:space="preserve"> Rheoliadau gael eu hintegreiddio o fewn y prosesau gwneud penderfyniadau presennol mewn modd cymesur. Er ein bod yn cydnabod y bydd hyn yn ddyletswydd ychwanegol ar gyrff cyhoeddus, y bwriad yw gwneud nodi effeithiau iechyd uniongyrchol a</w:t>
      </w:r>
      <w:r w:rsidR="00D54F16" w:rsidRPr="00C856EB">
        <w:rPr>
          <w:rFonts w:cstheme="minorHAnsi"/>
          <w:sz w:val="24"/>
          <w:szCs w:val="24"/>
          <w:lang w:val="cy-GB"/>
        </w:rPr>
        <w:t>’</w:t>
      </w:r>
      <w:r w:rsidRPr="00C856EB">
        <w:rPr>
          <w:rFonts w:cstheme="minorHAnsi"/>
          <w:sz w:val="24"/>
          <w:szCs w:val="24"/>
          <w:lang w:val="cy-GB"/>
        </w:rPr>
        <w:t>r effeithiau ar y penderfynyddion iechyd ehangach yn rhan annatod o brosesau gwneud penderfyniadau, a hynny</w:t>
      </w:r>
      <w:r w:rsidR="00D54F16" w:rsidRPr="00C856EB">
        <w:rPr>
          <w:rFonts w:cstheme="minorHAnsi"/>
          <w:sz w:val="24"/>
          <w:szCs w:val="24"/>
          <w:lang w:val="cy-GB"/>
        </w:rPr>
        <w:t>’</w:t>
      </w:r>
      <w:r w:rsidRPr="00C856EB">
        <w:rPr>
          <w:rFonts w:cstheme="minorHAnsi"/>
          <w:sz w:val="24"/>
          <w:szCs w:val="24"/>
          <w:lang w:val="cy-GB"/>
        </w:rPr>
        <w:t>n gynnar yn y broses. Bydd cynnal Asesiad o</w:t>
      </w:r>
      <w:r w:rsidR="00D54F16" w:rsidRPr="00C856EB">
        <w:rPr>
          <w:rFonts w:cstheme="minorHAnsi"/>
          <w:sz w:val="24"/>
          <w:szCs w:val="24"/>
          <w:lang w:val="cy-GB"/>
        </w:rPr>
        <w:t>’</w:t>
      </w:r>
      <w:r w:rsidRPr="00C856EB">
        <w:rPr>
          <w:rFonts w:cstheme="minorHAnsi"/>
          <w:sz w:val="24"/>
          <w:szCs w:val="24"/>
          <w:lang w:val="cy-GB"/>
        </w:rPr>
        <w:t xml:space="preserve">r Effaith ar Iechyd yn cefnogi cyrff cyhoeddus yn uniongyrchol i gyflawni eu dyletswydd Llesiant, yn enwedig nodau </w:t>
      </w:r>
      <w:r w:rsidR="00D54F16" w:rsidRPr="00C856EB">
        <w:rPr>
          <w:rFonts w:cstheme="minorHAnsi"/>
          <w:sz w:val="24"/>
          <w:szCs w:val="24"/>
          <w:lang w:val="cy-GB"/>
        </w:rPr>
        <w:t>‘</w:t>
      </w:r>
      <w:r w:rsidRPr="00C856EB">
        <w:rPr>
          <w:rFonts w:cstheme="minorHAnsi"/>
          <w:sz w:val="24"/>
          <w:szCs w:val="24"/>
          <w:lang w:val="cy-GB"/>
        </w:rPr>
        <w:t>Cymru Iachach</w:t>
      </w:r>
      <w:r w:rsidR="00D54F16" w:rsidRPr="00C856EB">
        <w:rPr>
          <w:rFonts w:cstheme="minorHAnsi"/>
          <w:sz w:val="24"/>
          <w:szCs w:val="24"/>
          <w:lang w:val="cy-GB"/>
        </w:rPr>
        <w:t>’</w:t>
      </w:r>
      <w:r w:rsidRPr="00C856EB">
        <w:rPr>
          <w:rFonts w:cstheme="minorHAnsi"/>
          <w:sz w:val="24"/>
          <w:szCs w:val="24"/>
          <w:lang w:val="cy-GB"/>
        </w:rPr>
        <w:t xml:space="preserve"> a </w:t>
      </w:r>
      <w:r w:rsidR="00D54F16" w:rsidRPr="00C856EB">
        <w:rPr>
          <w:rFonts w:cstheme="minorHAnsi"/>
          <w:sz w:val="24"/>
          <w:szCs w:val="24"/>
          <w:lang w:val="cy-GB"/>
        </w:rPr>
        <w:t>‘</w:t>
      </w:r>
      <w:r w:rsidRPr="00C856EB">
        <w:rPr>
          <w:rFonts w:cstheme="minorHAnsi"/>
          <w:sz w:val="24"/>
          <w:szCs w:val="24"/>
          <w:lang w:val="cy-GB"/>
        </w:rPr>
        <w:t xml:space="preserve">Cymru </w:t>
      </w:r>
      <w:r w:rsidR="005F332E" w:rsidRPr="00C856EB">
        <w:rPr>
          <w:rFonts w:cstheme="minorHAnsi"/>
          <w:sz w:val="24"/>
          <w:szCs w:val="24"/>
          <w:lang w:val="cy-GB"/>
        </w:rPr>
        <w:t xml:space="preserve">sy’n </w:t>
      </w:r>
      <w:r w:rsidRPr="00C856EB">
        <w:rPr>
          <w:rFonts w:cstheme="minorHAnsi"/>
          <w:sz w:val="24"/>
          <w:szCs w:val="24"/>
          <w:lang w:val="cy-GB"/>
        </w:rPr>
        <w:t>Fwy Cyfartal.</w:t>
      </w:r>
      <w:r w:rsidR="00D54F16" w:rsidRPr="00C856EB">
        <w:rPr>
          <w:rFonts w:cstheme="minorHAnsi"/>
          <w:sz w:val="24"/>
          <w:szCs w:val="24"/>
          <w:lang w:val="cy-GB"/>
        </w:rPr>
        <w:t>’</w:t>
      </w:r>
    </w:p>
    <w:p w14:paraId="7687A637" w14:textId="604D8207" w:rsidR="00FC20DF" w:rsidRPr="00C856EB" w:rsidRDefault="0084014B" w:rsidP="00FC20DF">
      <w:pPr>
        <w:spacing w:before="0" w:after="160" w:line="259" w:lineRule="auto"/>
        <w:rPr>
          <w:rFonts w:cstheme="minorHAnsi"/>
          <w:sz w:val="24"/>
          <w:szCs w:val="24"/>
          <w:lang w:val="cy-GB"/>
        </w:rPr>
      </w:pPr>
      <w:r w:rsidRPr="00C856EB">
        <w:rPr>
          <w:rFonts w:cstheme="minorHAnsi"/>
          <w:sz w:val="24"/>
          <w:szCs w:val="24"/>
          <w:lang w:val="cy-GB"/>
        </w:rPr>
        <w:lastRenderedPageBreak/>
        <w:t>Fel rhan o</w:t>
      </w:r>
      <w:r w:rsidR="00D54F16" w:rsidRPr="00C856EB">
        <w:rPr>
          <w:rFonts w:cstheme="minorHAnsi"/>
          <w:sz w:val="24"/>
          <w:szCs w:val="24"/>
          <w:lang w:val="cy-GB"/>
        </w:rPr>
        <w:t>’</w:t>
      </w:r>
      <w:r w:rsidRPr="00C856EB">
        <w:rPr>
          <w:rFonts w:cstheme="minorHAnsi"/>
          <w:sz w:val="24"/>
          <w:szCs w:val="24"/>
          <w:lang w:val="cy-GB"/>
        </w:rPr>
        <w:t>r broses o weithredu</w:t>
      </w:r>
      <w:r w:rsidR="00D54F16" w:rsidRPr="00C856EB">
        <w:rPr>
          <w:rFonts w:cstheme="minorHAnsi"/>
          <w:sz w:val="24"/>
          <w:szCs w:val="24"/>
          <w:lang w:val="cy-GB"/>
        </w:rPr>
        <w:t>’</w:t>
      </w:r>
      <w:r w:rsidRPr="00C856EB">
        <w:rPr>
          <w:rFonts w:cstheme="minorHAnsi"/>
          <w:sz w:val="24"/>
          <w:szCs w:val="24"/>
          <w:lang w:val="cy-GB"/>
        </w:rPr>
        <w:t>r Rheoliadau, bydd yn ofynnol i Iechyd Cyhoeddus Cymru gyhoeddi canllawiau i gynorthwyo cyrff cyhoeddus i gynnal Asesiad o</w:t>
      </w:r>
      <w:r w:rsidR="00D54F16" w:rsidRPr="00C856EB">
        <w:rPr>
          <w:rFonts w:cstheme="minorHAnsi"/>
          <w:sz w:val="24"/>
          <w:szCs w:val="24"/>
          <w:lang w:val="cy-GB"/>
        </w:rPr>
        <w:t>’</w:t>
      </w:r>
      <w:r w:rsidRPr="00C856EB">
        <w:rPr>
          <w:rFonts w:cstheme="minorHAnsi"/>
          <w:sz w:val="24"/>
          <w:szCs w:val="24"/>
          <w:lang w:val="cy-GB"/>
        </w:rPr>
        <w:t>r Effaith ar Iechyd. Mae eisoes yn darparu amrywiaeth o hyfforddiant ac yn cyhoeddi canllawiau i gefnogi cyrff cyhoeddus i gynnal asesiadau gwirfoddol, ac mae</w:t>
      </w:r>
      <w:r w:rsidR="00D54F16" w:rsidRPr="00C856EB">
        <w:rPr>
          <w:rFonts w:cstheme="minorHAnsi"/>
          <w:sz w:val="24"/>
          <w:szCs w:val="24"/>
          <w:lang w:val="cy-GB"/>
        </w:rPr>
        <w:t>’</w:t>
      </w:r>
      <w:r w:rsidRPr="00C856EB">
        <w:rPr>
          <w:rFonts w:cstheme="minorHAnsi"/>
          <w:sz w:val="24"/>
          <w:szCs w:val="24"/>
          <w:lang w:val="cy-GB"/>
        </w:rPr>
        <w:t>r cymorth sydd ar gael wedi</w:t>
      </w:r>
      <w:r w:rsidR="00D54F16" w:rsidRPr="00C856EB">
        <w:rPr>
          <w:rFonts w:cstheme="minorHAnsi"/>
          <w:sz w:val="24"/>
          <w:szCs w:val="24"/>
          <w:lang w:val="cy-GB"/>
        </w:rPr>
        <w:t>’</w:t>
      </w:r>
      <w:r w:rsidRPr="00C856EB">
        <w:rPr>
          <w:rFonts w:cstheme="minorHAnsi"/>
          <w:sz w:val="24"/>
          <w:szCs w:val="24"/>
          <w:lang w:val="cy-GB"/>
        </w:rPr>
        <w:t xml:space="preserve">i lunio ar sail adborth gan gyrff cyhoeddus. </w:t>
      </w:r>
    </w:p>
    <w:p w14:paraId="4D00763A" w14:textId="77777777" w:rsidR="00FC20DF" w:rsidRPr="00C856EB" w:rsidRDefault="0084014B" w:rsidP="00FC20DF">
      <w:pPr>
        <w:autoSpaceDE w:val="0"/>
        <w:autoSpaceDN w:val="0"/>
        <w:adjustRightInd w:val="0"/>
        <w:spacing w:before="240"/>
        <w:rPr>
          <w:rFonts w:cstheme="minorHAnsi"/>
          <w:b/>
          <w:bCs/>
          <w:sz w:val="24"/>
          <w:szCs w:val="24"/>
          <w:u w:val="single"/>
          <w:lang w:val="cy-GB"/>
        </w:rPr>
      </w:pPr>
      <w:r w:rsidRPr="00C856EB">
        <w:rPr>
          <w:rFonts w:cstheme="minorHAnsi"/>
          <w:b/>
          <w:bCs/>
          <w:sz w:val="24"/>
          <w:szCs w:val="24"/>
          <w:u w:val="single"/>
          <w:lang w:val="cy-GB"/>
        </w:rPr>
        <w:t>Argymhellion</w:t>
      </w:r>
    </w:p>
    <w:p w14:paraId="25C47ECA" w14:textId="501465A6" w:rsidR="00FC20DF" w:rsidRPr="00C856EB" w:rsidRDefault="0084014B" w:rsidP="00FC20DF">
      <w:pPr>
        <w:spacing w:before="0" w:after="160" w:line="259" w:lineRule="auto"/>
        <w:rPr>
          <w:rFonts w:cstheme="minorHAnsi"/>
          <w:sz w:val="24"/>
          <w:szCs w:val="24"/>
          <w:lang w:val="cy-GB"/>
        </w:rPr>
      </w:pPr>
      <w:r w:rsidRPr="00C856EB">
        <w:rPr>
          <w:rFonts w:cstheme="minorHAnsi"/>
          <w:sz w:val="24"/>
          <w:szCs w:val="24"/>
          <w:lang w:val="cy-GB"/>
        </w:rPr>
        <w:t>Cynhaliodd Llywodraeth Cymru Asesiad o</w:t>
      </w:r>
      <w:r w:rsidR="00D54F16" w:rsidRPr="00C856EB">
        <w:rPr>
          <w:rFonts w:cstheme="minorHAnsi"/>
          <w:sz w:val="24"/>
          <w:szCs w:val="24"/>
          <w:lang w:val="cy-GB"/>
        </w:rPr>
        <w:t>’</w:t>
      </w:r>
      <w:r w:rsidRPr="00C856EB">
        <w:rPr>
          <w:rFonts w:cstheme="minorHAnsi"/>
          <w:sz w:val="24"/>
          <w:szCs w:val="24"/>
          <w:lang w:val="cy-GB"/>
        </w:rPr>
        <w:t>r Effaith ar Iechyd ar gyfer y cynigion er mwyn asesu</w:t>
      </w:r>
      <w:r w:rsidR="00D54F16" w:rsidRPr="00C856EB">
        <w:rPr>
          <w:rFonts w:cstheme="minorHAnsi"/>
          <w:sz w:val="24"/>
          <w:szCs w:val="24"/>
          <w:lang w:val="cy-GB"/>
        </w:rPr>
        <w:t>’</w:t>
      </w:r>
      <w:r w:rsidRPr="00C856EB">
        <w:rPr>
          <w:rFonts w:cstheme="minorHAnsi"/>
          <w:sz w:val="24"/>
          <w:szCs w:val="24"/>
          <w:lang w:val="cy-GB"/>
        </w:rPr>
        <w:t>r effeithiau posibl ar iechyd, llesiant a thegwch. Gwnaed nifer o newidiadau allweddol i</w:t>
      </w:r>
      <w:r w:rsidR="00D54F16" w:rsidRPr="00C856EB">
        <w:rPr>
          <w:rFonts w:cstheme="minorHAnsi"/>
          <w:sz w:val="24"/>
          <w:szCs w:val="24"/>
          <w:lang w:val="cy-GB"/>
        </w:rPr>
        <w:t>’</w:t>
      </w:r>
      <w:r w:rsidRPr="00C856EB">
        <w:rPr>
          <w:rFonts w:cstheme="minorHAnsi"/>
          <w:sz w:val="24"/>
          <w:szCs w:val="24"/>
          <w:lang w:val="cy-GB"/>
        </w:rPr>
        <w:t xml:space="preserve">r Rheoliadau </w:t>
      </w:r>
      <w:r w:rsidR="000D3253" w:rsidRPr="00C856EB">
        <w:rPr>
          <w:rFonts w:cstheme="minorHAnsi"/>
          <w:sz w:val="24"/>
          <w:szCs w:val="24"/>
          <w:lang w:val="cy-GB"/>
        </w:rPr>
        <w:t xml:space="preserve">hefyd </w:t>
      </w:r>
      <w:r w:rsidRPr="00C856EB">
        <w:rPr>
          <w:rFonts w:cstheme="minorHAnsi"/>
          <w:sz w:val="24"/>
          <w:szCs w:val="24"/>
          <w:lang w:val="cy-GB"/>
        </w:rPr>
        <w:t>o ganlyniad i ymgysylltu ac ymgynghori â</w:t>
      </w:r>
      <w:r w:rsidR="00D54F16" w:rsidRPr="00C856EB">
        <w:rPr>
          <w:rFonts w:cstheme="minorHAnsi"/>
          <w:sz w:val="24"/>
          <w:szCs w:val="24"/>
          <w:lang w:val="cy-GB"/>
        </w:rPr>
        <w:t>’</w:t>
      </w:r>
      <w:r w:rsidRPr="00C856EB">
        <w:rPr>
          <w:rFonts w:cstheme="minorHAnsi"/>
          <w:sz w:val="24"/>
          <w:szCs w:val="24"/>
          <w:lang w:val="cy-GB"/>
        </w:rPr>
        <w:t xml:space="preserve">r rhanddeiliaid yr effeithir arnynt. </w:t>
      </w:r>
    </w:p>
    <w:p w14:paraId="7E40DE8D" w14:textId="398C77F5" w:rsidR="007770A5" w:rsidRPr="00C856EB" w:rsidRDefault="0084014B" w:rsidP="00EC6E7A">
      <w:pPr>
        <w:spacing w:after="160" w:line="259" w:lineRule="auto"/>
        <w:rPr>
          <w:rFonts w:cstheme="minorHAnsi"/>
          <w:color w:val="000000" w:themeColor="text1"/>
          <w:sz w:val="24"/>
          <w:lang w:val="cy-GB"/>
        </w:rPr>
      </w:pPr>
      <w:r w:rsidRPr="00C856EB">
        <w:rPr>
          <w:rFonts w:cstheme="minorHAnsi"/>
          <w:color w:val="000000" w:themeColor="text1"/>
          <w:sz w:val="24"/>
          <w:lang w:val="cy-GB"/>
        </w:rPr>
        <w:t>Byddwn yn cynnal gwerthusiad annibynnol o</w:t>
      </w:r>
      <w:r w:rsidR="00D54F16" w:rsidRPr="00C856EB">
        <w:rPr>
          <w:rFonts w:cstheme="minorHAnsi"/>
          <w:color w:val="000000" w:themeColor="text1"/>
          <w:sz w:val="24"/>
          <w:lang w:val="cy-GB"/>
        </w:rPr>
        <w:t>’</w:t>
      </w:r>
      <w:r w:rsidRPr="00C856EB">
        <w:rPr>
          <w:rFonts w:cstheme="minorHAnsi"/>
          <w:color w:val="000000" w:themeColor="text1"/>
          <w:sz w:val="24"/>
          <w:lang w:val="cy-GB"/>
        </w:rPr>
        <w:t>r polisi hefyd i lywio sut y gellid gwella</w:t>
      </w:r>
      <w:r w:rsidR="00D54F16" w:rsidRPr="00C856EB">
        <w:rPr>
          <w:rFonts w:cstheme="minorHAnsi"/>
          <w:color w:val="000000" w:themeColor="text1"/>
          <w:sz w:val="24"/>
          <w:lang w:val="cy-GB"/>
        </w:rPr>
        <w:t>’</w:t>
      </w:r>
      <w:r w:rsidRPr="00C856EB">
        <w:rPr>
          <w:rFonts w:cstheme="minorHAnsi"/>
          <w:color w:val="000000" w:themeColor="text1"/>
          <w:sz w:val="24"/>
          <w:lang w:val="cy-GB"/>
        </w:rPr>
        <w:t>r dull gweithredu, unwaith y bydd y newidiadau wedi dod i rym ac y bydd arferion wedi</w:t>
      </w:r>
      <w:r w:rsidR="00D54F16" w:rsidRPr="00C856EB">
        <w:rPr>
          <w:rFonts w:cstheme="minorHAnsi"/>
          <w:color w:val="000000" w:themeColor="text1"/>
          <w:sz w:val="24"/>
          <w:lang w:val="cy-GB"/>
        </w:rPr>
        <w:t>’</w:t>
      </w:r>
      <w:r w:rsidRPr="00C856EB">
        <w:rPr>
          <w:rFonts w:cstheme="minorHAnsi"/>
          <w:color w:val="000000" w:themeColor="text1"/>
          <w:sz w:val="24"/>
          <w:lang w:val="cy-GB"/>
        </w:rPr>
        <w:t>u datblygu o gwmpas y Rheoliadau.</w:t>
      </w:r>
    </w:p>
    <w:p w14:paraId="19A6B8E4" w14:textId="77777777" w:rsidR="00FC20DF" w:rsidRPr="00C856EB" w:rsidRDefault="0084014B" w:rsidP="00FC20DF">
      <w:pPr>
        <w:autoSpaceDE w:val="0"/>
        <w:autoSpaceDN w:val="0"/>
        <w:adjustRightInd w:val="0"/>
        <w:rPr>
          <w:rFonts w:cstheme="minorHAnsi"/>
          <w:b/>
          <w:color w:val="000000" w:themeColor="text1"/>
          <w:sz w:val="24"/>
          <w:szCs w:val="24"/>
          <w:u w:val="single"/>
          <w:lang w:val="cy-GB"/>
        </w:rPr>
      </w:pPr>
      <w:r w:rsidRPr="00C856EB">
        <w:rPr>
          <w:rFonts w:cstheme="minorHAnsi"/>
          <w:b/>
          <w:bCs/>
          <w:color w:val="000000" w:themeColor="text1"/>
          <w:sz w:val="24"/>
          <w:szCs w:val="24"/>
          <w:u w:val="single"/>
          <w:lang w:val="cy-GB"/>
        </w:rPr>
        <w:t>Casgliad</w:t>
      </w:r>
    </w:p>
    <w:p w14:paraId="2C0FCB6F" w14:textId="7A141D32" w:rsidR="00FC20DF" w:rsidRPr="00C856EB" w:rsidRDefault="0084014B" w:rsidP="00FC20DF">
      <w:pPr>
        <w:autoSpaceDE w:val="0"/>
        <w:autoSpaceDN w:val="0"/>
        <w:adjustRightInd w:val="0"/>
        <w:rPr>
          <w:rFonts w:cstheme="minorHAnsi"/>
          <w:bCs/>
          <w:color w:val="000000" w:themeColor="text1"/>
          <w:sz w:val="24"/>
          <w:szCs w:val="24"/>
          <w:lang w:val="cy-GB"/>
        </w:rPr>
      </w:pPr>
      <w:r w:rsidRPr="00C856EB">
        <w:rPr>
          <w:rFonts w:cstheme="minorHAnsi"/>
          <w:bCs/>
          <w:color w:val="000000" w:themeColor="text1"/>
          <w:sz w:val="24"/>
          <w:szCs w:val="24"/>
          <w:lang w:val="cy-GB"/>
        </w:rPr>
        <w:t>I grynhoi, bwriedir i weithredu</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 Rheoliadau gael effaith gadarnhaol sylweddol ar benderfynyddion iechyd ehangach pobl Cymru, ac i</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 effeithiau cadarnhaol fod yn fwyaf arwyddocaol i</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 grwpiau poblogaeth mwyaf difreintiedig. Cefnogir hyn gan dystiolaeth yn y byd go iawn ar weithredu Asesiadau o</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 xml:space="preserve">r Effaith ar Iechyd, fel </w:t>
      </w:r>
      <w:r w:rsidR="00FD71C6" w:rsidRPr="00C856EB">
        <w:rPr>
          <w:rFonts w:cstheme="minorHAnsi"/>
          <w:bCs/>
          <w:color w:val="000000" w:themeColor="text1"/>
          <w:sz w:val="24"/>
          <w:szCs w:val="24"/>
          <w:lang w:val="cy-GB"/>
        </w:rPr>
        <w:t xml:space="preserve">yr </w:t>
      </w:r>
      <w:r w:rsidRPr="00C856EB">
        <w:rPr>
          <w:rFonts w:cstheme="minorHAnsi"/>
          <w:bCs/>
          <w:color w:val="000000" w:themeColor="text1"/>
          <w:sz w:val="24"/>
          <w:szCs w:val="24"/>
          <w:lang w:val="cy-GB"/>
        </w:rPr>
        <w:t>Asesiad o</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 xml:space="preserve">r Effaith ar Iechyd </w:t>
      </w:r>
      <w:r w:rsidR="00FD71C6" w:rsidRPr="00C856EB">
        <w:rPr>
          <w:rFonts w:cstheme="minorHAnsi"/>
          <w:bCs/>
          <w:color w:val="000000" w:themeColor="text1"/>
          <w:sz w:val="24"/>
          <w:szCs w:val="24"/>
          <w:lang w:val="cy-GB"/>
        </w:rPr>
        <w:t xml:space="preserve">gan </w:t>
      </w:r>
      <w:r w:rsidRPr="00C856EB">
        <w:rPr>
          <w:rFonts w:cstheme="minorHAnsi"/>
          <w:bCs/>
          <w:color w:val="000000" w:themeColor="text1"/>
          <w:sz w:val="24"/>
          <w:szCs w:val="24"/>
          <w:lang w:val="cy-GB"/>
        </w:rPr>
        <w:t xml:space="preserve">Iechyd Cyhoeddus Cymru ar newidiadau dros dro arfaethedig i wasanaethau menywod a mamolaeth ym Mwrdd Iechyd Prifysgol Betsi Cadwaladr a </w:t>
      </w:r>
      <w:proofErr w:type="spellStart"/>
      <w:r w:rsidRPr="00C856EB">
        <w:rPr>
          <w:rFonts w:cstheme="minorHAnsi"/>
          <w:bCs/>
          <w:color w:val="000000" w:themeColor="text1"/>
          <w:sz w:val="24"/>
          <w:szCs w:val="24"/>
          <w:lang w:val="cy-GB"/>
        </w:rPr>
        <w:t>thrwy</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w:t>
      </w:r>
      <w:proofErr w:type="spellEnd"/>
      <w:r w:rsidRPr="00C856EB">
        <w:rPr>
          <w:rFonts w:cstheme="minorHAnsi"/>
          <w:bCs/>
          <w:color w:val="000000" w:themeColor="text1"/>
          <w:sz w:val="24"/>
          <w:szCs w:val="24"/>
          <w:lang w:val="cy-GB"/>
        </w:rPr>
        <w:t xml:space="preserve"> ymatebion i</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 ymgynghoriad a</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 xml:space="preserve">r gweithdai. </w:t>
      </w:r>
    </w:p>
    <w:p w14:paraId="74FC3B89" w14:textId="4B557B64" w:rsidR="00FC20DF" w:rsidRPr="00D8059E" w:rsidRDefault="0084014B" w:rsidP="00FC20DF">
      <w:pPr>
        <w:autoSpaceDE w:val="0"/>
        <w:autoSpaceDN w:val="0"/>
        <w:adjustRightInd w:val="0"/>
        <w:rPr>
          <w:rFonts w:cstheme="minorHAnsi"/>
          <w:bCs/>
          <w:color w:val="000000" w:themeColor="text1"/>
          <w:sz w:val="24"/>
          <w:szCs w:val="24"/>
          <w:lang w:val="cy-GB"/>
        </w:rPr>
      </w:pPr>
      <w:r w:rsidRPr="00C856EB">
        <w:rPr>
          <w:rFonts w:cstheme="minorHAnsi"/>
          <w:bCs/>
          <w:color w:val="000000" w:themeColor="text1"/>
          <w:sz w:val="24"/>
          <w:szCs w:val="24"/>
          <w:lang w:val="cy-GB"/>
        </w:rPr>
        <w:t>Bydd canllawiau ar gyfer cyrff cyhoeddus, i</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w llunio gan Iechyd Cyhoeddus Cymru, yn cynorthwyo cyrff cyhoeddus i gynnal Asesiad o</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 Effaith ar Iechyd. Disgwylir i hyn gynnwys canllawiau ar sut i roi ystyriaeth gynhwysfawr i grwpiau poblogaeth a phenderfynyddion iechyd (e.e. llesiant meddyliol, amodau byw, amodau economaidd), a fydd yn dibynnu ar gyd-destun pob penderfyniad strategol a</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 Asesiad o</w:t>
      </w:r>
      <w:r w:rsidR="00D54F16" w:rsidRPr="00C856EB">
        <w:rPr>
          <w:rFonts w:cstheme="minorHAnsi"/>
          <w:bCs/>
          <w:color w:val="000000" w:themeColor="text1"/>
          <w:sz w:val="24"/>
          <w:szCs w:val="24"/>
          <w:lang w:val="cy-GB"/>
        </w:rPr>
        <w:t>’</w:t>
      </w:r>
      <w:r w:rsidRPr="00C856EB">
        <w:rPr>
          <w:rFonts w:cstheme="minorHAnsi"/>
          <w:bCs/>
          <w:color w:val="000000" w:themeColor="text1"/>
          <w:sz w:val="24"/>
          <w:szCs w:val="24"/>
          <w:lang w:val="cy-GB"/>
        </w:rPr>
        <w:t>r Effaith ar Iechyd ei hun.</w:t>
      </w:r>
      <w:r w:rsidRPr="00D8059E">
        <w:rPr>
          <w:rFonts w:cstheme="minorHAnsi"/>
          <w:bCs/>
          <w:color w:val="000000" w:themeColor="text1"/>
          <w:sz w:val="24"/>
          <w:szCs w:val="24"/>
          <w:lang w:val="cy-GB"/>
        </w:rPr>
        <w:t xml:space="preserve"> </w:t>
      </w:r>
    </w:p>
    <w:bookmarkEnd w:id="0"/>
    <w:bookmarkEnd w:id="30"/>
    <w:bookmarkEnd w:id="31"/>
    <w:bookmarkEnd w:id="32"/>
    <w:p w14:paraId="0B84EB49" w14:textId="77777777" w:rsidR="00F33C58" w:rsidRPr="00D8059E" w:rsidRDefault="00F33C58">
      <w:pPr>
        <w:rPr>
          <w:rFonts w:eastAsia="Times New Roman" w:cstheme="minorHAnsi"/>
          <w:b/>
          <w:bCs/>
          <w:caps/>
          <w:color w:val="000000"/>
          <w:spacing w:val="15"/>
          <w:sz w:val="24"/>
          <w:szCs w:val="24"/>
          <w:lang w:val="cy-GB"/>
        </w:rPr>
      </w:pPr>
    </w:p>
    <w:sectPr w:rsidR="00F33C58" w:rsidRPr="00D8059E" w:rsidSect="00AA5E9E">
      <w:headerReference w:type="default" r:id="rId18"/>
      <w:footerReference w:type="default" r:id="rId19"/>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ACB551" w14:textId="77777777" w:rsidR="00191AB1" w:rsidRDefault="00191AB1">
      <w:pPr>
        <w:spacing w:before="0" w:after="0" w:line="240" w:lineRule="auto"/>
      </w:pPr>
      <w:r>
        <w:separator/>
      </w:r>
    </w:p>
  </w:endnote>
  <w:endnote w:type="continuationSeparator" w:id="0">
    <w:p w14:paraId="36D4C0D2" w14:textId="77777777" w:rsidR="00191AB1" w:rsidRDefault="00191AB1">
      <w:pPr>
        <w:spacing w:before="0" w:after="0" w:line="240" w:lineRule="auto"/>
      </w:pPr>
      <w:r>
        <w:continuationSeparator/>
      </w:r>
    </w:p>
  </w:endnote>
  <w:endnote w:type="continuationNotice" w:id="1">
    <w:p w14:paraId="690EDC9A" w14:textId="77777777" w:rsidR="00191AB1" w:rsidRDefault="00191AB1">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381541"/>
      <w:docPartObj>
        <w:docPartGallery w:val="Page Numbers (Bottom of Page)"/>
        <w:docPartUnique/>
      </w:docPartObj>
    </w:sdtPr>
    <w:sdtEndPr>
      <w:rPr>
        <w:noProof/>
      </w:rPr>
    </w:sdtEndPr>
    <w:sdtContent>
      <w:p w14:paraId="46ED5F5F" w14:textId="77777777" w:rsidR="00D416D2" w:rsidRDefault="0084014B">
        <w:pPr>
          <w:pStyle w:val="Troedyn"/>
          <w:jc w:val="center"/>
        </w:pPr>
        <w:r>
          <w:fldChar w:fldCharType="begin"/>
        </w:r>
        <w:r>
          <w:instrText xml:space="preserve"> PAGE   \* MERGEFORMAT </w:instrText>
        </w:r>
        <w:r>
          <w:fldChar w:fldCharType="separate"/>
        </w:r>
        <w:r w:rsidR="00B32A04">
          <w:rPr>
            <w:noProof/>
          </w:rPr>
          <w:t>1</w:t>
        </w:r>
        <w:r>
          <w:rPr>
            <w:noProof/>
          </w:rPr>
          <w:fldChar w:fldCharType="end"/>
        </w:r>
      </w:p>
    </w:sdtContent>
  </w:sdt>
  <w:p w14:paraId="1B70942F" w14:textId="77777777" w:rsidR="00D416D2" w:rsidRDefault="00D416D2">
    <w:pPr>
      <w:pStyle w:val="Troedy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E6395" w14:textId="77777777" w:rsidR="00191AB1" w:rsidRDefault="00191AB1" w:rsidP="00123FAD">
      <w:r>
        <w:separator/>
      </w:r>
    </w:p>
  </w:footnote>
  <w:footnote w:type="continuationSeparator" w:id="0">
    <w:p w14:paraId="653B9B9B" w14:textId="77777777" w:rsidR="00191AB1" w:rsidRDefault="00191AB1" w:rsidP="00123FAD">
      <w:r>
        <w:continuationSeparator/>
      </w:r>
    </w:p>
  </w:footnote>
  <w:footnote w:type="continuationNotice" w:id="1">
    <w:p w14:paraId="76B47FB4" w14:textId="77777777" w:rsidR="00191AB1" w:rsidRDefault="00191AB1"/>
  </w:footnote>
  <w:footnote w:id="2">
    <w:p w14:paraId="10CAEC5F" w14:textId="77777777" w:rsidR="00A634B5" w:rsidRDefault="0084014B" w:rsidP="00646219">
      <w:pPr>
        <w:pStyle w:val="TestunTroednodyn"/>
        <w:spacing w:before="0" w:after="0"/>
      </w:pPr>
      <w:r>
        <w:rPr>
          <w:rStyle w:val="CyfeirnodTroednodyn"/>
        </w:rPr>
        <w:footnoteRef/>
      </w:r>
      <w:r>
        <w:rPr>
          <w:lang w:val="cy-GB"/>
        </w:rPr>
        <w:t xml:space="preserve"> Sefydliad Iechyd y Byd, 2024: </w:t>
      </w:r>
      <w:hyperlink r:id="rId1" w:anchor="tab=tab_1" w:history="1">
        <w:r w:rsidR="00EC71F8" w:rsidRPr="00D66EF9">
          <w:rPr>
            <w:rStyle w:val="Hyperddolen"/>
            <w:color w:val="005696"/>
            <w:lang w:val="cy-GB"/>
          </w:rPr>
          <w:t>HIA (who.int)</w:t>
        </w:r>
      </w:hyperlink>
    </w:p>
  </w:footnote>
  <w:footnote w:id="3">
    <w:p w14:paraId="53DAAACA" w14:textId="77777777" w:rsidR="001C1E17" w:rsidRDefault="0084014B" w:rsidP="001C1E17">
      <w:pPr>
        <w:pStyle w:val="TestunTroednodyn"/>
        <w:spacing w:before="0" w:after="0"/>
      </w:pPr>
      <w:r>
        <w:rPr>
          <w:rStyle w:val="CyfeirnodTroednodyn"/>
        </w:rPr>
        <w:footnoteRef/>
      </w:r>
      <w:r>
        <w:rPr>
          <w:lang w:val="cy-GB"/>
        </w:rPr>
        <w:t xml:space="preserve"> </w:t>
      </w:r>
      <w:r>
        <w:rPr>
          <w:lang w:val="cy-GB"/>
        </w:rPr>
        <w:t xml:space="preserve">Sefydliad Iechyd y Byd, 2024: </w:t>
      </w:r>
      <w:hyperlink r:id="rId2" w:history="1">
        <w:r w:rsidR="00EC71F8" w:rsidRPr="00D66EF9">
          <w:rPr>
            <w:rStyle w:val="Hyperddolen"/>
            <w:color w:val="005696"/>
            <w:lang w:val="cy-GB"/>
          </w:rPr>
          <w:t xml:space="preserve">HIA: </w:t>
        </w:r>
        <w:proofErr w:type="spellStart"/>
        <w:r w:rsidR="00EC71F8" w:rsidRPr="00D66EF9">
          <w:rPr>
            <w:rStyle w:val="Hyperddolen"/>
            <w:color w:val="005696"/>
            <w:lang w:val="cy-GB"/>
          </w:rPr>
          <w:t>Reasons</w:t>
        </w:r>
        <w:proofErr w:type="spellEnd"/>
        <w:r w:rsidR="00EC71F8" w:rsidRPr="00D66EF9">
          <w:rPr>
            <w:rStyle w:val="Hyperddolen"/>
            <w:color w:val="005696"/>
            <w:lang w:val="cy-GB"/>
          </w:rPr>
          <w:t xml:space="preserve"> for </w:t>
        </w:r>
        <w:proofErr w:type="spellStart"/>
        <w:r w:rsidR="00EC71F8" w:rsidRPr="00D66EF9">
          <w:rPr>
            <w:rStyle w:val="Hyperddolen"/>
            <w:color w:val="005696"/>
            <w:lang w:val="cy-GB"/>
          </w:rPr>
          <w:t>using</w:t>
        </w:r>
        <w:proofErr w:type="spellEnd"/>
        <w:r w:rsidR="00EC71F8" w:rsidRPr="00D66EF9">
          <w:rPr>
            <w:rStyle w:val="Hyperddolen"/>
            <w:color w:val="005696"/>
            <w:lang w:val="cy-GB"/>
          </w:rPr>
          <w:t xml:space="preserve"> HIA (who.int)</w:t>
        </w:r>
      </w:hyperlink>
    </w:p>
  </w:footnote>
  <w:footnote w:id="4">
    <w:p w14:paraId="06D6DCA8" w14:textId="183BA718" w:rsidR="008618B9" w:rsidRDefault="0084014B">
      <w:pPr>
        <w:pStyle w:val="TestunTroednodyn"/>
      </w:pPr>
      <w:r>
        <w:rPr>
          <w:rStyle w:val="CyfeirnodTroednodyn"/>
        </w:rPr>
        <w:footnoteRef/>
      </w:r>
      <w:r>
        <w:rPr>
          <w:lang w:val="cy-GB"/>
        </w:rPr>
        <w:t xml:space="preserve"> </w:t>
      </w:r>
      <w:r>
        <w:rPr>
          <w:lang w:val="cy-GB"/>
        </w:rPr>
        <w:t xml:space="preserve">Archwilio Cymru, 2022: </w:t>
      </w:r>
      <w:hyperlink r:id="rId3" w:history="1">
        <w:r w:rsidRPr="00D66EF9">
          <w:rPr>
            <w:rStyle w:val="Hyperddolen"/>
            <w:color w:val="005696"/>
            <w:lang w:val="cy-GB"/>
          </w:rPr>
          <w:t>Asesiadau o’r effaith ar gydraddoldeb: mwy nag ymarfer blwch ticio? (</w:t>
        </w:r>
        <w:proofErr w:type="spellStart"/>
        <w:r w:rsidRPr="00D66EF9">
          <w:rPr>
            <w:rStyle w:val="Hyperddolen"/>
            <w:color w:val="005696"/>
            <w:lang w:val="cy-GB"/>
          </w:rPr>
          <w:t>archwilio.cymru</w:t>
        </w:r>
        <w:proofErr w:type="spellEnd"/>
        <w:r w:rsidRPr="00D66EF9">
          <w:rPr>
            <w:rStyle w:val="Hyperddolen"/>
            <w:color w:val="005696"/>
            <w:lang w:val="cy-GB"/>
          </w:rPr>
          <w:t>)</w:t>
        </w:r>
      </w:hyperlink>
    </w:p>
  </w:footnote>
  <w:footnote w:id="5">
    <w:p w14:paraId="7BDBC144" w14:textId="45C88528" w:rsidR="00EE2D46" w:rsidRPr="00CF303B" w:rsidRDefault="0084014B" w:rsidP="00EE2D46">
      <w:pPr>
        <w:pStyle w:val="TestunTroednodyn"/>
      </w:pPr>
      <w:r>
        <w:rPr>
          <w:rStyle w:val="CyfeirnodTroednodyn"/>
        </w:rPr>
        <w:footnoteRef/>
      </w:r>
      <w:r>
        <w:rPr>
          <w:lang w:val="cy-GB"/>
        </w:rPr>
        <w:t xml:space="preserve"> </w:t>
      </w:r>
      <w:hyperlink r:id="rId4" w:history="1">
        <w:r w:rsidRPr="00D66EF9">
          <w:rPr>
            <w:rStyle w:val="Hyperddolen"/>
            <w:color w:val="005696"/>
            <w:lang w:val="cy-GB"/>
          </w:rPr>
          <w:t>Disgwyliad oes iach yn ôl amddifadedd ardal genedlaethol, Cymru, cyfres amser - Y Swyddfa Ystadegau Gwladol</w:t>
        </w:r>
      </w:hyperlink>
    </w:p>
  </w:footnote>
  <w:footnote w:id="6">
    <w:p w14:paraId="38923C4C" w14:textId="1FFEE057" w:rsidR="009A11FA" w:rsidRDefault="0084014B">
      <w:pPr>
        <w:pStyle w:val="TestunTroednodyn"/>
      </w:pPr>
      <w:r>
        <w:rPr>
          <w:rStyle w:val="CyfeirnodTroednodyn"/>
        </w:rPr>
        <w:footnoteRef/>
      </w:r>
      <w:r>
        <w:rPr>
          <w:lang w:val="cy-GB"/>
        </w:rPr>
        <w:t xml:space="preserve"> </w:t>
      </w:r>
      <w:r>
        <w:rPr>
          <w:lang w:val="cy-GB"/>
        </w:rPr>
        <w:t xml:space="preserve">Llywodraeth Cymru, 2022: </w:t>
      </w:r>
      <w:hyperlink r:id="rId5" w:history="1">
        <w:r w:rsidRPr="00D66EF9">
          <w:rPr>
            <w:rStyle w:val="Hyperddolen"/>
            <w:color w:val="005696"/>
            <w:lang w:val="cy-GB"/>
          </w:rPr>
          <w:t>Dangosyddion cenedlaethol a cherrig milltir cenedlaethol i Gymru [HTML] | LLYW.CYMRU</w:t>
        </w:r>
      </w:hyperlink>
    </w:p>
  </w:footnote>
  <w:footnote w:id="7">
    <w:p w14:paraId="5D200D58" w14:textId="77777777" w:rsidR="003B205B" w:rsidRDefault="0084014B">
      <w:pPr>
        <w:pStyle w:val="TestunTroednodyn"/>
      </w:pPr>
      <w:r>
        <w:rPr>
          <w:rStyle w:val="CyfeirnodTroednodyn"/>
        </w:rPr>
        <w:footnoteRef/>
      </w:r>
      <w:r>
        <w:rPr>
          <w:lang w:val="cy-GB"/>
        </w:rPr>
        <w:t xml:space="preserve"> </w:t>
      </w:r>
      <w:hyperlink r:id="rId6" w:history="1">
        <w:r w:rsidRPr="00D66EF9">
          <w:rPr>
            <w:rStyle w:val="Hyperddolen"/>
            <w:color w:val="005696"/>
            <w:lang w:val="cy-GB"/>
          </w:rPr>
          <w:t xml:space="preserve">The </w:t>
        </w:r>
        <w:proofErr w:type="spellStart"/>
        <w:r w:rsidRPr="00D66EF9">
          <w:rPr>
            <w:rStyle w:val="Hyperddolen"/>
            <w:color w:val="005696"/>
            <w:lang w:val="cy-GB"/>
          </w:rPr>
          <w:t>continuing</w:t>
        </w:r>
        <w:proofErr w:type="spellEnd"/>
        <w:r w:rsidRPr="00D66EF9">
          <w:rPr>
            <w:rStyle w:val="Hyperddolen"/>
            <w:color w:val="005696"/>
            <w:lang w:val="cy-GB"/>
          </w:rPr>
          <w:t xml:space="preserve"> </w:t>
        </w:r>
        <w:proofErr w:type="spellStart"/>
        <w:r w:rsidRPr="00D66EF9">
          <w:rPr>
            <w:rStyle w:val="Hyperddolen"/>
            <w:color w:val="005696"/>
            <w:lang w:val="cy-GB"/>
          </w:rPr>
          <w:t>impact</w:t>
        </w:r>
        <w:proofErr w:type="spellEnd"/>
        <w:r w:rsidRPr="00D66EF9">
          <w:rPr>
            <w:rStyle w:val="Hyperddolen"/>
            <w:color w:val="005696"/>
            <w:lang w:val="cy-GB"/>
          </w:rPr>
          <w:t xml:space="preserve"> of COVID-19 </w:t>
        </w:r>
        <w:proofErr w:type="spellStart"/>
        <w:r w:rsidRPr="00D66EF9">
          <w:rPr>
            <w:rStyle w:val="Hyperddolen"/>
            <w:color w:val="005696"/>
            <w:lang w:val="cy-GB"/>
          </w:rPr>
          <w:t>on</w:t>
        </w:r>
        <w:proofErr w:type="spellEnd"/>
        <w:r w:rsidRPr="00D66EF9">
          <w:rPr>
            <w:rStyle w:val="Hyperddolen"/>
            <w:color w:val="005696"/>
            <w:lang w:val="cy-GB"/>
          </w:rPr>
          <w:t xml:space="preserve"> </w:t>
        </w:r>
        <w:proofErr w:type="spellStart"/>
        <w:r w:rsidRPr="00D66EF9">
          <w:rPr>
            <w:rStyle w:val="Hyperddolen"/>
            <w:color w:val="005696"/>
            <w:lang w:val="cy-GB"/>
          </w:rPr>
          <w:t>health</w:t>
        </w:r>
        <w:proofErr w:type="spellEnd"/>
        <w:r w:rsidRPr="00D66EF9">
          <w:rPr>
            <w:rStyle w:val="Hyperddolen"/>
            <w:color w:val="005696"/>
            <w:lang w:val="cy-GB"/>
          </w:rPr>
          <w:t xml:space="preserve"> and </w:t>
        </w:r>
        <w:proofErr w:type="spellStart"/>
        <w:r w:rsidRPr="00D66EF9">
          <w:rPr>
            <w:rStyle w:val="Hyperddolen"/>
            <w:color w:val="005696"/>
            <w:lang w:val="cy-GB"/>
          </w:rPr>
          <w:t>inequalities</w:t>
        </w:r>
        <w:proofErr w:type="spellEnd"/>
        <w:r w:rsidRPr="00D66EF9">
          <w:rPr>
            <w:rStyle w:val="Hyperddolen"/>
            <w:color w:val="005696"/>
            <w:lang w:val="cy-GB"/>
          </w:rPr>
          <w:t xml:space="preserve"> - The Health </w:t>
        </w:r>
        <w:proofErr w:type="spellStart"/>
        <w:r w:rsidRPr="00D66EF9">
          <w:rPr>
            <w:rStyle w:val="Hyperddolen"/>
            <w:color w:val="005696"/>
            <w:lang w:val="cy-GB"/>
          </w:rPr>
          <w:t>Foundation</w:t>
        </w:r>
        <w:proofErr w:type="spellEnd"/>
      </w:hyperlink>
    </w:p>
  </w:footnote>
  <w:footnote w:id="8">
    <w:p w14:paraId="31ACCBBA" w14:textId="77777777" w:rsidR="00A61DB4" w:rsidRDefault="0084014B">
      <w:pPr>
        <w:pStyle w:val="TestunTroednodyn"/>
      </w:pPr>
      <w:r>
        <w:rPr>
          <w:rStyle w:val="CyfeirnodTroednodyn"/>
        </w:rPr>
        <w:footnoteRef/>
      </w:r>
      <w:r>
        <w:rPr>
          <w:lang w:val="cy-GB"/>
        </w:rPr>
        <w:t xml:space="preserve"> </w:t>
      </w:r>
      <w:hyperlink r:id="rId7" w:history="1">
        <w:r w:rsidRPr="00D66EF9">
          <w:rPr>
            <w:rStyle w:val="Hyperddolen"/>
            <w:color w:val="005696"/>
            <w:lang w:val="cy-GB"/>
          </w:rPr>
          <w:t>WHO_IER_CSDH_08.1_eng.pdf</w:t>
        </w:r>
      </w:hyperlink>
    </w:p>
  </w:footnote>
  <w:footnote w:id="9">
    <w:p w14:paraId="4D10617B" w14:textId="77777777" w:rsidR="001A3148" w:rsidRDefault="0084014B">
      <w:pPr>
        <w:pStyle w:val="TestunTroednodyn"/>
      </w:pPr>
      <w:r>
        <w:rPr>
          <w:rStyle w:val="CyfeirnodTroednodyn"/>
        </w:rPr>
        <w:footnoteRef/>
      </w:r>
      <w:r>
        <w:rPr>
          <w:lang w:val="cy-GB"/>
        </w:rPr>
        <w:t xml:space="preserve"> </w:t>
      </w:r>
      <w:proofErr w:type="spellStart"/>
      <w:r>
        <w:rPr>
          <w:lang w:val="cy-GB"/>
        </w:rPr>
        <w:t>World</w:t>
      </w:r>
      <w:proofErr w:type="spellEnd"/>
      <w:r>
        <w:rPr>
          <w:lang w:val="cy-GB"/>
        </w:rPr>
        <w:t xml:space="preserve"> Health </w:t>
      </w:r>
      <w:proofErr w:type="spellStart"/>
      <w:r>
        <w:rPr>
          <w:lang w:val="cy-GB"/>
        </w:rPr>
        <w:t>Organisation</w:t>
      </w:r>
      <w:proofErr w:type="spellEnd"/>
      <w:r>
        <w:rPr>
          <w:lang w:val="cy-GB"/>
        </w:rPr>
        <w:t xml:space="preserve"> (WHO) </w:t>
      </w:r>
      <w:proofErr w:type="spellStart"/>
      <w:r>
        <w:rPr>
          <w:lang w:val="cy-GB"/>
        </w:rPr>
        <w:t>Collaborating</w:t>
      </w:r>
      <w:proofErr w:type="spellEnd"/>
      <w:r>
        <w:rPr>
          <w:lang w:val="cy-GB"/>
        </w:rPr>
        <w:t xml:space="preserve"> Centre </w:t>
      </w:r>
      <w:proofErr w:type="spellStart"/>
      <w:r>
        <w:rPr>
          <w:lang w:val="cy-GB"/>
        </w:rPr>
        <w:t>on</w:t>
      </w:r>
      <w:proofErr w:type="spellEnd"/>
      <w:r>
        <w:rPr>
          <w:lang w:val="cy-GB"/>
        </w:rPr>
        <w:t xml:space="preserve"> Investment for Health &amp; Well-being: </w:t>
      </w:r>
      <w:hyperlink r:id="rId8" w:history="1">
        <w:r w:rsidRPr="00D66EF9">
          <w:rPr>
            <w:rStyle w:val="Hyperddolen"/>
            <w:color w:val="005696"/>
            <w:lang w:val="cy-GB"/>
          </w:rPr>
          <w:t>2022_whesri_influencingthehealthgapinwales_e.pdf (phwwhocc.co.uk)</w:t>
        </w:r>
      </w:hyperlink>
    </w:p>
  </w:footnote>
  <w:footnote w:id="10">
    <w:p w14:paraId="08788D65" w14:textId="77777777" w:rsidR="00DA049F" w:rsidRDefault="0084014B" w:rsidP="00DA049F">
      <w:pPr>
        <w:pStyle w:val="TestunTroednodyn"/>
      </w:pPr>
      <w:r>
        <w:rPr>
          <w:rStyle w:val="CyfeirnodTroednodyn"/>
        </w:rPr>
        <w:footnoteRef/>
      </w:r>
      <w:r>
        <w:rPr>
          <w:lang w:val="cy-GB"/>
        </w:rPr>
        <w:t xml:space="preserve"> </w:t>
      </w:r>
      <w:hyperlink r:id="rId9" w:anchor=":~:text=A%20scoping%20review%20to%20identify%20how%20HiAP%20approaches%2C,between%20the%20concepts%20of%20wellbeing%20economy%20and%20HiAP." w:history="1">
        <w:r w:rsidRPr="00D66EF9">
          <w:rPr>
            <w:rStyle w:val="Hyperddolen"/>
            <w:color w:val="005696"/>
            <w:lang w:val="cy-GB"/>
          </w:rPr>
          <w:t xml:space="preserve">[PDF] Can </w:t>
        </w:r>
        <w:proofErr w:type="spellStart"/>
        <w:r w:rsidRPr="00D66EF9">
          <w:rPr>
            <w:rStyle w:val="Hyperddolen"/>
            <w:color w:val="005696"/>
            <w:lang w:val="cy-GB"/>
          </w:rPr>
          <w:t>health</w:t>
        </w:r>
        <w:proofErr w:type="spellEnd"/>
        <w:r w:rsidRPr="00D66EF9">
          <w:rPr>
            <w:rStyle w:val="Hyperddolen"/>
            <w:color w:val="005696"/>
            <w:lang w:val="cy-GB"/>
          </w:rPr>
          <w:t xml:space="preserve"> </w:t>
        </w:r>
        <w:proofErr w:type="spellStart"/>
        <w:r w:rsidRPr="00D66EF9">
          <w:rPr>
            <w:rStyle w:val="Hyperddolen"/>
            <w:color w:val="005696"/>
            <w:lang w:val="cy-GB"/>
          </w:rPr>
          <w:t>impact</w:t>
        </w:r>
        <w:proofErr w:type="spellEnd"/>
        <w:r w:rsidRPr="00D66EF9">
          <w:rPr>
            <w:rStyle w:val="Hyperddolen"/>
            <w:color w:val="005696"/>
            <w:lang w:val="cy-GB"/>
          </w:rPr>
          <w:t xml:space="preserve"> </w:t>
        </w:r>
        <w:proofErr w:type="spellStart"/>
        <w:r w:rsidRPr="00D66EF9">
          <w:rPr>
            <w:rStyle w:val="Hyperddolen"/>
            <w:color w:val="005696"/>
            <w:lang w:val="cy-GB"/>
          </w:rPr>
          <w:t>assessment</w:t>
        </w:r>
        <w:proofErr w:type="spellEnd"/>
        <w:r w:rsidRPr="00D66EF9">
          <w:rPr>
            <w:rStyle w:val="Hyperddolen"/>
            <w:color w:val="005696"/>
            <w:lang w:val="cy-GB"/>
          </w:rPr>
          <w:t xml:space="preserve"> help </w:t>
        </w:r>
        <w:proofErr w:type="spellStart"/>
        <w:r w:rsidRPr="00D66EF9">
          <w:rPr>
            <w:rStyle w:val="Hyperddolen"/>
            <w:color w:val="005696"/>
            <w:lang w:val="cy-GB"/>
          </w:rPr>
          <w:t>tackle</w:t>
        </w:r>
        <w:proofErr w:type="spellEnd"/>
        <w:r w:rsidRPr="00D66EF9">
          <w:rPr>
            <w:rStyle w:val="Hyperddolen"/>
            <w:color w:val="005696"/>
            <w:lang w:val="cy-GB"/>
          </w:rPr>
          <w:t xml:space="preserve"> </w:t>
        </w:r>
        <w:proofErr w:type="spellStart"/>
        <w:r w:rsidRPr="00D66EF9">
          <w:rPr>
            <w:rStyle w:val="Hyperddolen"/>
            <w:color w:val="005696"/>
            <w:lang w:val="cy-GB"/>
          </w:rPr>
          <w:t>commercial</w:t>
        </w:r>
        <w:proofErr w:type="spellEnd"/>
        <w:r w:rsidRPr="00D66EF9">
          <w:rPr>
            <w:rStyle w:val="Hyperddolen"/>
            <w:color w:val="005696"/>
            <w:lang w:val="cy-GB"/>
          </w:rPr>
          <w:t xml:space="preserve"> </w:t>
        </w:r>
        <w:proofErr w:type="spellStart"/>
        <w:r w:rsidRPr="00D66EF9">
          <w:rPr>
            <w:rStyle w:val="Hyperddolen"/>
            <w:color w:val="005696"/>
            <w:lang w:val="cy-GB"/>
          </w:rPr>
          <w:t>determinants</w:t>
        </w:r>
        <w:proofErr w:type="spellEnd"/>
        <w:r w:rsidRPr="00D66EF9">
          <w:rPr>
            <w:rStyle w:val="Hyperddolen"/>
            <w:color w:val="005696"/>
            <w:lang w:val="cy-GB"/>
          </w:rPr>
          <w:t xml:space="preserve"> of </w:t>
        </w:r>
        <w:proofErr w:type="spellStart"/>
        <w:r w:rsidRPr="00D66EF9">
          <w:rPr>
            <w:rStyle w:val="Hyperddolen"/>
            <w:color w:val="005696"/>
            <w:lang w:val="cy-GB"/>
          </w:rPr>
          <w:t>health</w:t>
        </w:r>
        <w:proofErr w:type="spellEnd"/>
        <w:r w:rsidRPr="00D66EF9">
          <w:rPr>
            <w:rStyle w:val="Hyperddolen"/>
            <w:color w:val="005696"/>
            <w:lang w:val="cy-GB"/>
          </w:rPr>
          <w:t xml:space="preserve"> and </w:t>
        </w:r>
        <w:proofErr w:type="spellStart"/>
        <w:r w:rsidRPr="00D66EF9">
          <w:rPr>
            <w:rStyle w:val="Hyperddolen"/>
            <w:color w:val="005696"/>
            <w:lang w:val="cy-GB"/>
          </w:rPr>
          <w:t>support</w:t>
        </w:r>
        <w:proofErr w:type="spellEnd"/>
        <w:r w:rsidRPr="00D66EF9">
          <w:rPr>
            <w:rStyle w:val="Hyperddolen"/>
            <w:color w:val="005696"/>
            <w:lang w:val="cy-GB"/>
          </w:rPr>
          <w:t xml:space="preserve"> a </w:t>
        </w:r>
        <w:proofErr w:type="spellStart"/>
        <w:r w:rsidRPr="00D66EF9">
          <w:rPr>
            <w:rStyle w:val="Hyperddolen"/>
            <w:color w:val="005696"/>
            <w:lang w:val="cy-GB"/>
          </w:rPr>
          <w:t>wellbeing</w:t>
        </w:r>
        <w:proofErr w:type="spellEnd"/>
        <w:r w:rsidRPr="00D66EF9">
          <w:rPr>
            <w:rStyle w:val="Hyperddolen"/>
            <w:color w:val="005696"/>
            <w:lang w:val="cy-GB"/>
          </w:rPr>
          <w:t xml:space="preserve"> </w:t>
        </w:r>
        <w:proofErr w:type="spellStart"/>
        <w:r w:rsidRPr="00D66EF9">
          <w:rPr>
            <w:rStyle w:val="Hyperddolen"/>
            <w:color w:val="005696"/>
            <w:lang w:val="cy-GB"/>
          </w:rPr>
          <w:t>economy</w:t>
        </w:r>
        <w:proofErr w:type="spellEnd"/>
        <w:r w:rsidRPr="00D66EF9">
          <w:rPr>
            <w:rStyle w:val="Hyperddolen"/>
            <w:color w:val="005696"/>
            <w:lang w:val="cy-GB"/>
          </w:rPr>
          <w:t xml:space="preserve">? | </w:t>
        </w:r>
        <w:proofErr w:type="spellStart"/>
        <w:r w:rsidRPr="00D66EF9">
          <w:rPr>
            <w:rStyle w:val="Hyperddolen"/>
            <w:color w:val="005696"/>
            <w:lang w:val="cy-GB"/>
          </w:rPr>
          <w:t>Semantic</w:t>
        </w:r>
        <w:proofErr w:type="spellEnd"/>
        <w:r w:rsidRPr="00D66EF9">
          <w:rPr>
            <w:rStyle w:val="Hyperddolen"/>
            <w:color w:val="005696"/>
            <w:lang w:val="cy-GB"/>
          </w:rPr>
          <w:t xml:space="preserve"> </w:t>
        </w:r>
        <w:proofErr w:type="spellStart"/>
        <w:r w:rsidRPr="00D66EF9">
          <w:rPr>
            <w:rStyle w:val="Hyperddolen"/>
            <w:color w:val="005696"/>
            <w:lang w:val="cy-GB"/>
          </w:rPr>
          <w:t>Scholar</w:t>
        </w:r>
        <w:proofErr w:type="spellEnd"/>
      </w:hyperlink>
    </w:p>
  </w:footnote>
  <w:footnote w:id="11">
    <w:p w14:paraId="13D509C6" w14:textId="552B35CF" w:rsidR="00522943" w:rsidRDefault="0084014B" w:rsidP="00522943">
      <w:pPr>
        <w:pStyle w:val="TestunTroednodyn"/>
      </w:pPr>
      <w:r>
        <w:rPr>
          <w:rStyle w:val="CyfeirnodTroednodyn"/>
        </w:rPr>
        <w:footnoteRef/>
      </w:r>
      <w:r>
        <w:rPr>
          <w:lang w:val="cy-GB"/>
        </w:rPr>
        <w:t xml:space="preserve"> </w:t>
      </w:r>
      <w:r>
        <w:rPr>
          <w:lang w:val="cy-GB"/>
        </w:rPr>
        <w:t xml:space="preserve">Canolfan Polisi Cyhoeddus Cymru, 2021: </w:t>
      </w:r>
      <w:hyperlink r:id="rId10" w:history="1">
        <w:r w:rsidRPr="00D66EF9">
          <w:rPr>
            <w:rStyle w:val="Hyperddolen"/>
            <w:color w:val="005696"/>
            <w:lang w:val="cy-GB"/>
          </w:rPr>
          <w:t>Defnydd-Llywodraeth-Cymru-o-offer-polisi-i-brif-ffrydio-cydraddoldeb.pdf</w:t>
        </w:r>
      </w:hyperlink>
    </w:p>
  </w:footnote>
  <w:footnote w:id="12">
    <w:p w14:paraId="6EE4BF9A" w14:textId="48E7BE86" w:rsidR="00522943" w:rsidRDefault="0084014B" w:rsidP="00522943">
      <w:pPr>
        <w:pStyle w:val="TestunTroednodyn"/>
      </w:pPr>
      <w:r>
        <w:rPr>
          <w:rStyle w:val="CyfeirnodTroednodyn"/>
        </w:rPr>
        <w:footnoteRef/>
      </w:r>
      <w:r>
        <w:rPr>
          <w:lang w:val="cy-GB"/>
        </w:rPr>
        <w:t xml:space="preserve"> </w:t>
      </w:r>
      <w:r>
        <w:rPr>
          <w:lang w:val="cy-GB"/>
        </w:rPr>
        <w:t xml:space="preserve">Archwilio Cymru, 2022: </w:t>
      </w:r>
      <w:hyperlink r:id="rId11" w:history="1">
        <w:r w:rsidRPr="00D66EF9">
          <w:rPr>
            <w:rStyle w:val="Hyperddolen"/>
            <w:color w:val="005696"/>
            <w:lang w:val="cy-GB"/>
          </w:rPr>
          <w:t>Asesiadau o’r effaith ar gydraddoldeb: mwy nag ymarfer blwch ticio? (</w:t>
        </w:r>
        <w:proofErr w:type="spellStart"/>
        <w:r w:rsidRPr="00D66EF9">
          <w:rPr>
            <w:rStyle w:val="Hyperddolen"/>
            <w:color w:val="005696"/>
            <w:lang w:val="cy-GB"/>
          </w:rPr>
          <w:t>archwilio.cymru</w:t>
        </w:r>
        <w:proofErr w:type="spellEnd"/>
        <w:r w:rsidRPr="00D66EF9">
          <w:rPr>
            <w:rStyle w:val="Hyperddolen"/>
            <w:color w:val="005696"/>
            <w:lang w:val="cy-GB"/>
          </w:rPr>
          <w:t>)</w:t>
        </w:r>
      </w:hyperlink>
    </w:p>
  </w:footnote>
  <w:footnote w:id="13">
    <w:p w14:paraId="58976C82" w14:textId="20051127" w:rsidR="00BC246A" w:rsidRDefault="0084014B">
      <w:pPr>
        <w:pStyle w:val="TestunTroednodyn"/>
      </w:pPr>
      <w:r>
        <w:rPr>
          <w:rStyle w:val="CyfeirnodTroednodyn"/>
        </w:rPr>
        <w:footnoteRef/>
      </w:r>
      <w:r>
        <w:rPr>
          <w:lang w:val="cy-GB"/>
        </w:rPr>
        <w:t xml:space="preserve"> </w:t>
      </w:r>
      <w:r>
        <w:rPr>
          <w:lang w:val="cy-GB"/>
        </w:rPr>
        <w:t xml:space="preserve">Memorandwm Esboniadol, Bil Iechyd Cyhoeddus Cymru (Cymru) 2017: </w:t>
      </w:r>
      <w:hyperlink r:id="rId12" w:history="1">
        <w:r w:rsidR="00901F74" w:rsidRPr="00D66EF9">
          <w:rPr>
            <w:rStyle w:val="Hyperddolen"/>
            <w:color w:val="005696"/>
            <w:lang w:val="cy-GB"/>
          </w:rPr>
          <w:t>https://senedd.wales/media/5cvkh44z/pri-ld10796-em-w.pdf (</w:t>
        </w:r>
        <w:proofErr w:type="spellStart"/>
        <w:r w:rsidR="00901F74" w:rsidRPr="00D66EF9">
          <w:rPr>
            <w:rStyle w:val="Hyperddolen"/>
            <w:color w:val="005696"/>
            <w:lang w:val="cy-GB"/>
          </w:rPr>
          <w:t>senedd.cymru</w:t>
        </w:r>
        <w:proofErr w:type="spellEnd"/>
        <w:r w:rsidR="00901F74" w:rsidRPr="00D66EF9">
          <w:rPr>
            <w:rStyle w:val="Hyperddolen"/>
            <w:color w:val="005696"/>
            <w:lang w:val="cy-GB"/>
          </w:rPr>
          <w:t>)</w:t>
        </w:r>
      </w:hyperlink>
    </w:p>
  </w:footnote>
  <w:footnote w:id="14">
    <w:p w14:paraId="442A90EA" w14:textId="77777777" w:rsidR="00DB67B3" w:rsidRDefault="0084014B">
      <w:pPr>
        <w:pStyle w:val="TestunTroednodyn"/>
      </w:pPr>
      <w:r>
        <w:rPr>
          <w:rStyle w:val="CyfeirnodTroednodyn"/>
        </w:rPr>
        <w:footnoteRef/>
      </w:r>
      <w:r>
        <w:rPr>
          <w:lang w:val="cy-GB"/>
        </w:rPr>
        <w:t xml:space="preserve"> </w:t>
      </w:r>
      <w:r>
        <w:rPr>
          <w:lang w:val="cy-GB"/>
        </w:rPr>
        <w:t xml:space="preserve">Sefydliad Iechyd y Byd, 2024: </w:t>
      </w:r>
      <w:hyperlink r:id="rId13" w:anchor="tab=tab_1" w:history="1">
        <w:r w:rsidR="00EC71F8" w:rsidRPr="00D66EF9">
          <w:rPr>
            <w:rStyle w:val="Hyperddolen"/>
            <w:color w:val="005696"/>
            <w:lang w:val="cy-GB"/>
          </w:rPr>
          <w:t>HIA (who.int)</w:t>
        </w:r>
      </w:hyperlink>
    </w:p>
  </w:footnote>
  <w:footnote w:id="15">
    <w:p w14:paraId="30064B1C" w14:textId="77777777" w:rsidR="00AF795B" w:rsidRDefault="00AF795B"/>
  </w:footnote>
  <w:footnote w:id="16">
    <w:p w14:paraId="7C7C2C70" w14:textId="5C7F3329" w:rsidR="00F43CB2" w:rsidRDefault="0084014B">
      <w:pPr>
        <w:pStyle w:val="TestunTroednodyn"/>
      </w:pPr>
      <w:r>
        <w:rPr>
          <w:rStyle w:val="CyfeirnodTroednodyn"/>
        </w:rPr>
        <w:footnoteRef/>
      </w:r>
      <w:r>
        <w:rPr>
          <w:lang w:val="cy-GB"/>
        </w:rPr>
        <w:t xml:space="preserve"> </w:t>
      </w:r>
      <w:r>
        <w:rPr>
          <w:lang w:val="cy-GB"/>
        </w:rPr>
        <w:t xml:space="preserve">Iechyd Cyhoeddus Cymru, 2021: </w:t>
      </w:r>
      <w:hyperlink r:id="rId14" w:history="1">
        <w:r w:rsidRPr="00D66EF9">
          <w:rPr>
            <w:rStyle w:val="Hyperddolen"/>
            <w:color w:val="005696"/>
            <w:lang w:val="cy-GB"/>
          </w:rPr>
          <w:t>Cost Anghydraddoldeb Iechyd i’r GIG yng Nghymru</w:t>
        </w:r>
      </w:hyperlink>
    </w:p>
  </w:footnote>
  <w:footnote w:id="17">
    <w:p w14:paraId="42C1B887" w14:textId="68303DA1" w:rsidR="004100AE" w:rsidRDefault="0084014B" w:rsidP="004100AE">
      <w:pPr>
        <w:pStyle w:val="TestunTroednodyn"/>
      </w:pPr>
      <w:r>
        <w:rPr>
          <w:rStyle w:val="CyfeirnodTroednodyn"/>
        </w:rPr>
        <w:footnoteRef/>
      </w:r>
      <w:r>
        <w:rPr>
          <w:lang w:val="cy-GB"/>
        </w:rPr>
        <w:t xml:space="preserve"> </w:t>
      </w:r>
      <w:r>
        <w:rPr>
          <w:lang w:val="cy-GB"/>
        </w:rPr>
        <w:t xml:space="preserve">Llywodraeth Cymru, 2022: </w:t>
      </w:r>
      <w:hyperlink r:id="rId15" w:history="1">
        <w:r w:rsidRPr="00D66EF9">
          <w:rPr>
            <w:rStyle w:val="Hyperddolen"/>
            <w:color w:val="005696"/>
            <w:lang w:val="cy-GB"/>
          </w:rPr>
          <w:t>Mwy na Geiriau (</w:t>
        </w:r>
        <w:proofErr w:type="spellStart"/>
        <w:r w:rsidRPr="00D66EF9">
          <w:rPr>
            <w:rStyle w:val="Hyperddolen"/>
            <w:color w:val="005696"/>
            <w:lang w:val="cy-GB"/>
          </w:rPr>
          <w:t>llyw.cymru</w:t>
        </w:r>
        <w:proofErr w:type="spellEnd"/>
        <w:r w:rsidRPr="00D66EF9">
          <w:rPr>
            <w:rStyle w:val="Hyperddolen"/>
            <w:color w:val="005696"/>
            <w:lang w:val="cy-GB"/>
          </w:rPr>
          <w:t>)</w:t>
        </w:r>
      </w:hyperlink>
    </w:p>
  </w:footnote>
  <w:footnote w:id="18">
    <w:p w14:paraId="1CD0E5FE" w14:textId="77777777" w:rsidR="00FA627C" w:rsidRDefault="0084014B" w:rsidP="00FA627C">
      <w:pPr>
        <w:pStyle w:val="TestunTroednodyn"/>
      </w:pPr>
      <w:r>
        <w:rPr>
          <w:rStyle w:val="CyfeirnodTroednodyn"/>
        </w:rPr>
        <w:footnoteRef/>
      </w:r>
      <w:r>
        <w:rPr>
          <w:lang w:val="cy-GB"/>
        </w:rPr>
        <w:t xml:space="preserve"> </w:t>
      </w:r>
      <w:proofErr w:type="spellStart"/>
      <w:r>
        <w:rPr>
          <w:lang w:val="cy-GB"/>
        </w:rPr>
        <w:t>Wismar</w:t>
      </w:r>
      <w:proofErr w:type="spellEnd"/>
      <w:r>
        <w:rPr>
          <w:lang w:val="cy-GB"/>
        </w:rPr>
        <w:t xml:space="preserve"> </w:t>
      </w:r>
      <w:proofErr w:type="spellStart"/>
      <w:r>
        <w:rPr>
          <w:lang w:val="cy-GB"/>
        </w:rPr>
        <w:t>et</w:t>
      </w:r>
      <w:proofErr w:type="spellEnd"/>
      <w:r>
        <w:rPr>
          <w:lang w:val="cy-GB"/>
        </w:rPr>
        <w:t xml:space="preserve"> </w:t>
      </w:r>
      <w:proofErr w:type="spellStart"/>
      <w:r>
        <w:rPr>
          <w:lang w:val="cy-GB"/>
        </w:rPr>
        <w:t>al</w:t>
      </w:r>
      <w:proofErr w:type="spellEnd"/>
      <w:r>
        <w:rPr>
          <w:lang w:val="cy-GB"/>
        </w:rPr>
        <w:t xml:space="preserve">, 2007: </w:t>
      </w:r>
      <w:hyperlink r:id="rId16" w:anchor=":~:text=HIA%27s%20effectiveness%20is%20explored%20and%20analysed%20in%2017,development%20and%20incomplete%20institutionalization%20of%20HIA%20across%20Europe." w:history="1">
        <w:r w:rsidRPr="00D66EF9">
          <w:rPr>
            <w:rStyle w:val="Hyperddolen"/>
            <w:color w:val="005696"/>
            <w:lang w:val="cy-GB"/>
          </w:rPr>
          <w:t xml:space="preserve">The </w:t>
        </w:r>
        <w:proofErr w:type="spellStart"/>
        <w:r w:rsidRPr="00D66EF9">
          <w:rPr>
            <w:rStyle w:val="Hyperddolen"/>
            <w:color w:val="005696"/>
            <w:lang w:val="cy-GB"/>
          </w:rPr>
          <w:t>Effectiveness</w:t>
        </w:r>
        <w:proofErr w:type="spellEnd"/>
        <w:r w:rsidRPr="00D66EF9">
          <w:rPr>
            <w:rStyle w:val="Hyperddolen"/>
            <w:color w:val="005696"/>
            <w:lang w:val="cy-GB"/>
          </w:rPr>
          <w:t xml:space="preserve"> of HIA (who.int)</w:t>
        </w:r>
      </w:hyperlink>
    </w:p>
  </w:footnote>
  <w:footnote w:id="19">
    <w:p w14:paraId="1513F7AD" w14:textId="77777777" w:rsidR="0058423D" w:rsidRDefault="0084014B">
      <w:pPr>
        <w:pStyle w:val="TestunTroednodyn"/>
      </w:pPr>
      <w:r>
        <w:rPr>
          <w:rStyle w:val="CyfeirnodTroednodyn"/>
        </w:rPr>
        <w:footnoteRef/>
      </w:r>
      <w:r>
        <w:rPr>
          <w:lang w:val="cy-GB"/>
        </w:rPr>
        <w:t xml:space="preserve"> </w:t>
      </w:r>
      <w:proofErr w:type="spellStart"/>
      <w:r>
        <w:rPr>
          <w:lang w:val="cy-GB"/>
        </w:rPr>
        <w:t>Haigh</w:t>
      </w:r>
      <w:proofErr w:type="spellEnd"/>
      <w:r>
        <w:rPr>
          <w:lang w:val="cy-GB"/>
        </w:rPr>
        <w:t xml:space="preserve"> </w:t>
      </w:r>
      <w:proofErr w:type="spellStart"/>
      <w:r>
        <w:rPr>
          <w:lang w:val="cy-GB"/>
        </w:rPr>
        <w:t>et</w:t>
      </w:r>
      <w:proofErr w:type="spellEnd"/>
      <w:r>
        <w:rPr>
          <w:lang w:val="cy-GB"/>
        </w:rPr>
        <w:t xml:space="preserve"> </w:t>
      </w:r>
      <w:proofErr w:type="spellStart"/>
      <w:r>
        <w:rPr>
          <w:lang w:val="cy-GB"/>
        </w:rPr>
        <w:t>al</w:t>
      </w:r>
      <w:proofErr w:type="spellEnd"/>
      <w:r>
        <w:rPr>
          <w:lang w:val="cy-GB"/>
        </w:rPr>
        <w:t xml:space="preserve">, 2013: The </w:t>
      </w:r>
      <w:proofErr w:type="spellStart"/>
      <w:r>
        <w:rPr>
          <w:lang w:val="cy-GB"/>
        </w:rPr>
        <w:t>effectiveness</w:t>
      </w:r>
      <w:proofErr w:type="spellEnd"/>
      <w:r>
        <w:rPr>
          <w:lang w:val="cy-GB"/>
        </w:rPr>
        <w:t xml:space="preserve"> of HIA in </w:t>
      </w:r>
      <w:proofErr w:type="spellStart"/>
      <w:r>
        <w:rPr>
          <w:lang w:val="cy-GB"/>
        </w:rPr>
        <w:t>influencing</w:t>
      </w:r>
      <w:proofErr w:type="spellEnd"/>
      <w:r>
        <w:rPr>
          <w:lang w:val="cy-GB"/>
        </w:rPr>
        <w:t xml:space="preserve"> </w:t>
      </w:r>
      <w:proofErr w:type="spellStart"/>
      <w:r>
        <w:rPr>
          <w:lang w:val="cy-GB"/>
        </w:rPr>
        <w:t>decision-making</w:t>
      </w:r>
      <w:proofErr w:type="spellEnd"/>
      <w:r>
        <w:rPr>
          <w:lang w:val="cy-GB"/>
        </w:rPr>
        <w:t xml:space="preserve"> in </w:t>
      </w:r>
      <w:proofErr w:type="spellStart"/>
      <w:r>
        <w:rPr>
          <w:lang w:val="cy-GB"/>
        </w:rPr>
        <w:t>Australia</w:t>
      </w:r>
      <w:proofErr w:type="spellEnd"/>
      <w:r>
        <w:rPr>
          <w:lang w:val="cy-GB"/>
        </w:rPr>
        <w:t xml:space="preserve"> and New </w:t>
      </w:r>
      <w:proofErr w:type="spellStart"/>
      <w:r>
        <w:rPr>
          <w:lang w:val="cy-GB"/>
        </w:rPr>
        <w:t>Zealand</w:t>
      </w:r>
      <w:proofErr w:type="spellEnd"/>
      <w:r>
        <w:rPr>
          <w:lang w:val="cy-GB"/>
        </w:rPr>
        <w:t xml:space="preserve"> 2005 - 2009</w:t>
      </w:r>
    </w:p>
  </w:footnote>
  <w:footnote w:id="20">
    <w:p w14:paraId="3A115661" w14:textId="77777777" w:rsidR="00DA049F" w:rsidRDefault="0084014B" w:rsidP="00DA049F">
      <w:pPr>
        <w:pStyle w:val="TestunTroednodyn"/>
      </w:pPr>
      <w:r>
        <w:rPr>
          <w:rStyle w:val="CyfeirnodTroednodyn"/>
        </w:rPr>
        <w:footnoteRef/>
      </w:r>
      <w:r>
        <w:rPr>
          <w:lang w:val="cy-GB"/>
        </w:rPr>
        <w:t xml:space="preserve"> </w:t>
      </w:r>
      <w:hyperlink r:id="rId17" w:anchor=":~:text=A%20scoping%20review%20to%20identify%20how%20HiAP%20approaches%2C,between%20the%20concepts%20of%20wellbeing%20economy%20and%20HiAP." w:history="1">
        <w:r w:rsidRPr="00D66EF9">
          <w:rPr>
            <w:rStyle w:val="Hyperddolen"/>
            <w:color w:val="005696"/>
            <w:lang w:val="cy-GB"/>
          </w:rPr>
          <w:t xml:space="preserve">[PDF] Can </w:t>
        </w:r>
        <w:proofErr w:type="spellStart"/>
        <w:r w:rsidRPr="00D66EF9">
          <w:rPr>
            <w:rStyle w:val="Hyperddolen"/>
            <w:color w:val="005696"/>
            <w:lang w:val="cy-GB"/>
          </w:rPr>
          <w:t>health</w:t>
        </w:r>
        <w:proofErr w:type="spellEnd"/>
        <w:r w:rsidRPr="00D66EF9">
          <w:rPr>
            <w:rStyle w:val="Hyperddolen"/>
            <w:color w:val="005696"/>
            <w:lang w:val="cy-GB"/>
          </w:rPr>
          <w:t xml:space="preserve"> </w:t>
        </w:r>
        <w:proofErr w:type="spellStart"/>
        <w:r w:rsidRPr="00D66EF9">
          <w:rPr>
            <w:rStyle w:val="Hyperddolen"/>
            <w:color w:val="005696"/>
            <w:lang w:val="cy-GB"/>
          </w:rPr>
          <w:t>impact</w:t>
        </w:r>
        <w:proofErr w:type="spellEnd"/>
        <w:r w:rsidRPr="00D66EF9">
          <w:rPr>
            <w:rStyle w:val="Hyperddolen"/>
            <w:color w:val="005696"/>
            <w:lang w:val="cy-GB"/>
          </w:rPr>
          <w:t xml:space="preserve"> </w:t>
        </w:r>
        <w:proofErr w:type="spellStart"/>
        <w:r w:rsidRPr="00D66EF9">
          <w:rPr>
            <w:rStyle w:val="Hyperddolen"/>
            <w:color w:val="005696"/>
            <w:lang w:val="cy-GB"/>
          </w:rPr>
          <w:t>assessment</w:t>
        </w:r>
        <w:proofErr w:type="spellEnd"/>
        <w:r w:rsidRPr="00D66EF9">
          <w:rPr>
            <w:rStyle w:val="Hyperddolen"/>
            <w:color w:val="005696"/>
            <w:lang w:val="cy-GB"/>
          </w:rPr>
          <w:t xml:space="preserve"> help </w:t>
        </w:r>
        <w:proofErr w:type="spellStart"/>
        <w:r w:rsidRPr="00D66EF9">
          <w:rPr>
            <w:rStyle w:val="Hyperddolen"/>
            <w:color w:val="005696"/>
            <w:lang w:val="cy-GB"/>
          </w:rPr>
          <w:t>tackle</w:t>
        </w:r>
        <w:proofErr w:type="spellEnd"/>
        <w:r w:rsidRPr="00D66EF9">
          <w:rPr>
            <w:rStyle w:val="Hyperddolen"/>
            <w:color w:val="005696"/>
            <w:lang w:val="cy-GB"/>
          </w:rPr>
          <w:t xml:space="preserve"> </w:t>
        </w:r>
        <w:proofErr w:type="spellStart"/>
        <w:r w:rsidRPr="00D66EF9">
          <w:rPr>
            <w:rStyle w:val="Hyperddolen"/>
            <w:color w:val="005696"/>
            <w:lang w:val="cy-GB"/>
          </w:rPr>
          <w:t>commercial</w:t>
        </w:r>
        <w:proofErr w:type="spellEnd"/>
        <w:r w:rsidRPr="00D66EF9">
          <w:rPr>
            <w:rStyle w:val="Hyperddolen"/>
            <w:color w:val="005696"/>
            <w:lang w:val="cy-GB"/>
          </w:rPr>
          <w:t xml:space="preserve"> </w:t>
        </w:r>
        <w:proofErr w:type="spellStart"/>
        <w:r w:rsidRPr="00D66EF9">
          <w:rPr>
            <w:rStyle w:val="Hyperddolen"/>
            <w:color w:val="005696"/>
            <w:lang w:val="cy-GB"/>
          </w:rPr>
          <w:t>determinants</w:t>
        </w:r>
        <w:proofErr w:type="spellEnd"/>
        <w:r w:rsidRPr="00D66EF9">
          <w:rPr>
            <w:rStyle w:val="Hyperddolen"/>
            <w:color w:val="005696"/>
            <w:lang w:val="cy-GB"/>
          </w:rPr>
          <w:t xml:space="preserve"> of </w:t>
        </w:r>
        <w:proofErr w:type="spellStart"/>
        <w:r w:rsidRPr="00D66EF9">
          <w:rPr>
            <w:rStyle w:val="Hyperddolen"/>
            <w:color w:val="005696"/>
            <w:lang w:val="cy-GB"/>
          </w:rPr>
          <w:t>health</w:t>
        </w:r>
        <w:proofErr w:type="spellEnd"/>
        <w:r w:rsidRPr="00D66EF9">
          <w:rPr>
            <w:rStyle w:val="Hyperddolen"/>
            <w:color w:val="005696"/>
            <w:lang w:val="cy-GB"/>
          </w:rPr>
          <w:t xml:space="preserve"> and </w:t>
        </w:r>
        <w:proofErr w:type="spellStart"/>
        <w:r w:rsidRPr="00D66EF9">
          <w:rPr>
            <w:rStyle w:val="Hyperddolen"/>
            <w:color w:val="005696"/>
            <w:lang w:val="cy-GB"/>
          </w:rPr>
          <w:t>support</w:t>
        </w:r>
        <w:proofErr w:type="spellEnd"/>
        <w:r w:rsidRPr="00D66EF9">
          <w:rPr>
            <w:rStyle w:val="Hyperddolen"/>
            <w:color w:val="005696"/>
            <w:lang w:val="cy-GB"/>
          </w:rPr>
          <w:t xml:space="preserve"> a </w:t>
        </w:r>
        <w:proofErr w:type="spellStart"/>
        <w:r w:rsidRPr="00D66EF9">
          <w:rPr>
            <w:rStyle w:val="Hyperddolen"/>
            <w:color w:val="005696"/>
            <w:lang w:val="cy-GB"/>
          </w:rPr>
          <w:t>wellbeing</w:t>
        </w:r>
        <w:proofErr w:type="spellEnd"/>
        <w:r w:rsidRPr="00D66EF9">
          <w:rPr>
            <w:rStyle w:val="Hyperddolen"/>
            <w:color w:val="005696"/>
            <w:lang w:val="cy-GB"/>
          </w:rPr>
          <w:t xml:space="preserve"> </w:t>
        </w:r>
        <w:proofErr w:type="spellStart"/>
        <w:r w:rsidRPr="00D66EF9">
          <w:rPr>
            <w:rStyle w:val="Hyperddolen"/>
            <w:color w:val="005696"/>
            <w:lang w:val="cy-GB"/>
          </w:rPr>
          <w:t>economy</w:t>
        </w:r>
        <w:proofErr w:type="spellEnd"/>
        <w:r w:rsidRPr="00D66EF9">
          <w:rPr>
            <w:rStyle w:val="Hyperddolen"/>
            <w:color w:val="005696"/>
            <w:lang w:val="cy-GB"/>
          </w:rPr>
          <w:t xml:space="preserve">? | </w:t>
        </w:r>
        <w:proofErr w:type="spellStart"/>
        <w:r w:rsidRPr="00D66EF9">
          <w:rPr>
            <w:rStyle w:val="Hyperddolen"/>
            <w:color w:val="005696"/>
            <w:lang w:val="cy-GB"/>
          </w:rPr>
          <w:t>Semantic</w:t>
        </w:r>
        <w:proofErr w:type="spellEnd"/>
        <w:r w:rsidRPr="00D66EF9">
          <w:rPr>
            <w:rStyle w:val="Hyperddolen"/>
            <w:color w:val="005696"/>
            <w:lang w:val="cy-GB"/>
          </w:rPr>
          <w:t xml:space="preserve"> </w:t>
        </w:r>
        <w:proofErr w:type="spellStart"/>
        <w:r w:rsidRPr="00D66EF9">
          <w:rPr>
            <w:rStyle w:val="Hyperddolen"/>
            <w:color w:val="005696"/>
            <w:lang w:val="cy-GB"/>
          </w:rPr>
          <w:t>Scholar</w:t>
        </w:r>
        <w:proofErr w:type="spellEnd"/>
      </w:hyperlink>
    </w:p>
  </w:footnote>
  <w:footnote w:id="21">
    <w:p w14:paraId="462B995C" w14:textId="755D25EA" w:rsidR="00026B71" w:rsidRDefault="0084014B">
      <w:pPr>
        <w:pStyle w:val="TestunTroednodyn"/>
      </w:pPr>
      <w:r>
        <w:rPr>
          <w:rStyle w:val="CyfeirnodTroednodyn"/>
        </w:rPr>
        <w:footnoteRef/>
      </w:r>
      <w:r>
        <w:rPr>
          <w:lang w:val="cy-GB"/>
        </w:rPr>
        <w:t xml:space="preserve"> </w:t>
      </w:r>
      <w:r>
        <w:rPr>
          <w:lang w:val="cy-GB"/>
        </w:rPr>
        <w:t xml:space="preserve">Llywodraeth Cymru, 2017: </w:t>
      </w:r>
      <w:hyperlink r:id="rId18" w:history="1">
        <w:r w:rsidRPr="00D66EF9">
          <w:rPr>
            <w:rStyle w:val="Hyperddolen"/>
            <w:color w:val="005696"/>
            <w:lang w:val="cy-GB"/>
          </w:rPr>
          <w:t>Memorandwm Esboniadol Bil Iechyd y Cyhoedd (Cymru)</w:t>
        </w:r>
      </w:hyperlink>
    </w:p>
  </w:footnote>
  <w:footnote w:id="22">
    <w:p w14:paraId="11A73B43" w14:textId="708D1885" w:rsidR="0042666E" w:rsidRDefault="0084014B" w:rsidP="0042666E">
      <w:pPr>
        <w:pStyle w:val="TestunTroednodyn"/>
      </w:pPr>
      <w:r w:rsidRPr="001B21FF">
        <w:rPr>
          <w:rStyle w:val="CyfeirnodTroednodyn"/>
        </w:rPr>
        <w:footnoteRef/>
      </w:r>
      <w:r w:rsidRPr="001B21FF">
        <w:rPr>
          <w:lang w:val="cy-GB"/>
        </w:rPr>
        <w:t xml:space="preserve"> </w:t>
      </w:r>
      <w:r w:rsidRPr="001B21FF">
        <w:rPr>
          <w:lang w:val="cy-GB"/>
        </w:rPr>
        <w:t xml:space="preserve">Iechyd Cyhoeddus Cymru: </w:t>
      </w:r>
      <w:hyperlink r:id="rId19" w:history="1">
        <w:r w:rsidRPr="00D66EF9">
          <w:rPr>
            <w:rStyle w:val="Hyperddolen"/>
            <w:color w:val="005696"/>
            <w:lang w:val="cy-GB"/>
          </w:rPr>
          <w:t>Tystiolaeth a Data - Uned Gymorth Asesu Effaith ar Iechyd Cymru</w:t>
        </w:r>
      </w:hyperlink>
    </w:p>
  </w:footnote>
  <w:footnote w:id="23">
    <w:p w14:paraId="57992ED6" w14:textId="77777777" w:rsidR="006F7543" w:rsidRDefault="0084014B" w:rsidP="006F7543">
      <w:pPr>
        <w:pStyle w:val="TestunTroednodyn"/>
        <w:spacing w:before="0" w:after="0"/>
      </w:pPr>
      <w:r>
        <w:rPr>
          <w:rStyle w:val="CyfeirnodTroednodyn"/>
        </w:rPr>
        <w:footnoteRef/>
      </w:r>
      <w:r>
        <w:rPr>
          <w:lang w:val="cy-GB"/>
        </w:rPr>
        <w:t xml:space="preserve"> </w:t>
      </w:r>
      <w:r>
        <w:rPr>
          <w:lang w:val="cy-GB"/>
        </w:rPr>
        <w:t xml:space="preserve">Sefydliad Iechyd y Byd, 2024: </w:t>
      </w:r>
      <w:hyperlink r:id="rId20" w:anchor="tab=tab_1" w:history="1">
        <w:r w:rsidRPr="00D66EF9">
          <w:rPr>
            <w:rStyle w:val="Hyperddolen"/>
            <w:color w:val="005696"/>
            <w:lang w:val="cy-GB"/>
          </w:rPr>
          <w:t>HIA (who.int)</w:t>
        </w:r>
      </w:hyperlink>
    </w:p>
  </w:footnote>
  <w:footnote w:id="24">
    <w:p w14:paraId="2AA6BC1C" w14:textId="355C8E3A" w:rsidR="0074799D" w:rsidRDefault="0084014B">
      <w:pPr>
        <w:pStyle w:val="TestunTroednodyn"/>
      </w:pPr>
      <w:r>
        <w:rPr>
          <w:rStyle w:val="CyfeirnodTroednodyn"/>
        </w:rPr>
        <w:footnoteRef/>
      </w:r>
      <w:r>
        <w:rPr>
          <w:lang w:val="cy-GB"/>
        </w:rPr>
        <w:t xml:space="preserve"> </w:t>
      </w:r>
      <w:r>
        <w:rPr>
          <w:lang w:val="cy-GB"/>
        </w:rPr>
        <w:t xml:space="preserve">Iechyd Cyhoeddus Cymru: </w:t>
      </w:r>
      <w:hyperlink r:id="rId21" w:history="1">
        <w:r w:rsidRPr="00D66EF9">
          <w:rPr>
            <w:rStyle w:val="Hyperddolen"/>
            <w:color w:val="005696"/>
            <w:lang w:val="cy-GB"/>
          </w:rPr>
          <w:t>Asesu’r Effaith ar Iechyd: Canllaw ymarferol (phwwhocc.co.uk)</w:t>
        </w:r>
      </w:hyperlink>
    </w:p>
  </w:footnote>
  <w:footnote w:id="25">
    <w:p w14:paraId="598B3505" w14:textId="24D1F56D" w:rsidR="0021508E" w:rsidRDefault="0084014B">
      <w:pPr>
        <w:pStyle w:val="TestunTroednodyn"/>
      </w:pPr>
      <w:r>
        <w:rPr>
          <w:rStyle w:val="CyfeirnodTroednodyn"/>
        </w:rPr>
        <w:footnoteRef/>
      </w:r>
      <w:r>
        <w:rPr>
          <w:lang w:val="cy-GB"/>
        </w:rPr>
        <w:t xml:space="preserve"> </w:t>
      </w:r>
      <w:r>
        <w:rPr>
          <w:lang w:val="cy-GB"/>
        </w:rPr>
        <w:t xml:space="preserve">Iechyd Cyhoeddus Cymru: </w:t>
      </w:r>
      <w:hyperlink r:id="rId22" w:history="1">
        <w:r w:rsidRPr="00D66EF9">
          <w:rPr>
            <w:rStyle w:val="Hyperddolen"/>
            <w:color w:val="005696"/>
            <w:lang w:val="cy-GB"/>
          </w:rPr>
          <w:t>Gwella tegwch iechyd trwy roi’r dechrau gorau mewn bywyd i bob plentyn  – WHESP</w:t>
        </w:r>
      </w:hyperlink>
    </w:p>
  </w:footnote>
  <w:footnote w:id="26">
    <w:p w14:paraId="4C7DD928" w14:textId="77777777" w:rsidR="00406238" w:rsidRDefault="0084014B">
      <w:pPr>
        <w:pStyle w:val="TestunTroednodyn"/>
      </w:pPr>
      <w:r>
        <w:rPr>
          <w:rStyle w:val="CyfeirnodTroednodyn"/>
        </w:rPr>
        <w:footnoteRef/>
      </w:r>
      <w:r>
        <w:rPr>
          <w:lang w:val="cy-GB"/>
        </w:rPr>
        <w:t xml:space="preserve">Marsh, 2006: </w:t>
      </w:r>
      <w:hyperlink r:id="rId23" w:history="1">
        <w:r w:rsidRPr="00D66EF9">
          <w:rPr>
            <w:rStyle w:val="Hyperddolen"/>
            <w:color w:val="005696"/>
            <w:lang w:val="cy-GB"/>
          </w:rPr>
          <w:t>Swansea_Food_HIIA_Report_NON_GRAPHICS_Jan_2006.pdf</w:t>
        </w:r>
      </w:hyperlink>
    </w:p>
  </w:footnote>
  <w:footnote w:id="27">
    <w:p w14:paraId="1300B34B" w14:textId="77777777" w:rsidR="0021508E" w:rsidRDefault="0084014B">
      <w:pPr>
        <w:pStyle w:val="TestunTroednodyn"/>
      </w:pPr>
      <w:r>
        <w:rPr>
          <w:rStyle w:val="CyfeirnodTroednodyn"/>
        </w:rPr>
        <w:footnoteRef/>
      </w:r>
      <w:r>
        <w:rPr>
          <w:lang w:val="cy-GB"/>
        </w:rPr>
        <w:t xml:space="preserve"> </w:t>
      </w:r>
      <w:r>
        <w:rPr>
          <w:lang w:val="cy-GB"/>
        </w:rPr>
        <w:t xml:space="preserve">Green </w:t>
      </w:r>
      <w:proofErr w:type="spellStart"/>
      <w:r>
        <w:rPr>
          <w:lang w:val="cy-GB"/>
        </w:rPr>
        <w:t>et</w:t>
      </w:r>
      <w:proofErr w:type="spellEnd"/>
      <w:r>
        <w:rPr>
          <w:lang w:val="cy-GB"/>
        </w:rPr>
        <w:t xml:space="preserve"> </w:t>
      </w:r>
      <w:proofErr w:type="spellStart"/>
      <w:r>
        <w:rPr>
          <w:lang w:val="cy-GB"/>
        </w:rPr>
        <w:t>al</w:t>
      </w:r>
      <w:proofErr w:type="spellEnd"/>
      <w:r>
        <w:rPr>
          <w:lang w:val="cy-GB"/>
        </w:rPr>
        <w:t xml:space="preserve">, 2020: </w:t>
      </w:r>
      <w:hyperlink r:id="rId24" w:history="1">
        <w:r w:rsidR="002640C6" w:rsidRPr="00D66EF9">
          <w:rPr>
            <w:rStyle w:val="Hyperddolen"/>
            <w:color w:val="005696"/>
            <w:lang w:val="cy-GB"/>
          </w:rPr>
          <w:t xml:space="preserve">IJERPH | </w:t>
        </w:r>
        <w:proofErr w:type="spellStart"/>
        <w:r w:rsidR="002640C6" w:rsidRPr="00D66EF9">
          <w:rPr>
            <w:rStyle w:val="Hyperddolen"/>
            <w:color w:val="005696"/>
            <w:lang w:val="cy-GB"/>
          </w:rPr>
          <w:t>Free</w:t>
        </w:r>
        <w:proofErr w:type="spellEnd"/>
        <w:r w:rsidR="002640C6" w:rsidRPr="00D66EF9">
          <w:rPr>
            <w:rStyle w:val="Hyperddolen"/>
            <w:color w:val="005696"/>
            <w:lang w:val="cy-GB"/>
          </w:rPr>
          <w:t xml:space="preserve"> </w:t>
        </w:r>
        <w:proofErr w:type="spellStart"/>
        <w:r w:rsidR="002640C6" w:rsidRPr="00D66EF9">
          <w:rPr>
            <w:rStyle w:val="Hyperddolen"/>
            <w:color w:val="005696"/>
            <w:lang w:val="cy-GB"/>
          </w:rPr>
          <w:t>Full-Text</w:t>
        </w:r>
        <w:proofErr w:type="spellEnd"/>
        <w:r w:rsidR="002640C6" w:rsidRPr="00D66EF9">
          <w:rPr>
            <w:rStyle w:val="Hyperddolen"/>
            <w:color w:val="005696"/>
            <w:lang w:val="cy-GB"/>
          </w:rPr>
          <w:t xml:space="preserve"> | Process, </w:t>
        </w:r>
        <w:proofErr w:type="spellStart"/>
        <w:r w:rsidR="002640C6" w:rsidRPr="00D66EF9">
          <w:rPr>
            <w:rStyle w:val="Hyperddolen"/>
            <w:color w:val="005696"/>
            <w:lang w:val="cy-GB"/>
          </w:rPr>
          <w:t>Practice</w:t>
        </w:r>
        <w:proofErr w:type="spellEnd"/>
        <w:r w:rsidR="002640C6" w:rsidRPr="00D66EF9">
          <w:rPr>
            <w:rStyle w:val="Hyperddolen"/>
            <w:color w:val="005696"/>
            <w:lang w:val="cy-GB"/>
          </w:rPr>
          <w:t xml:space="preserve"> and </w:t>
        </w:r>
        <w:proofErr w:type="spellStart"/>
        <w:r w:rsidR="002640C6" w:rsidRPr="00D66EF9">
          <w:rPr>
            <w:rStyle w:val="Hyperddolen"/>
            <w:color w:val="005696"/>
            <w:lang w:val="cy-GB"/>
          </w:rPr>
          <w:t>Progress</w:t>
        </w:r>
        <w:proofErr w:type="spellEnd"/>
        <w:r w:rsidR="002640C6" w:rsidRPr="00D66EF9">
          <w:rPr>
            <w:rStyle w:val="Hyperddolen"/>
            <w:color w:val="005696"/>
            <w:lang w:val="cy-GB"/>
          </w:rPr>
          <w:t xml:space="preserve">: A </w:t>
        </w:r>
        <w:proofErr w:type="spellStart"/>
        <w:r w:rsidR="002640C6" w:rsidRPr="00D66EF9">
          <w:rPr>
            <w:rStyle w:val="Hyperddolen"/>
            <w:color w:val="005696"/>
            <w:lang w:val="cy-GB"/>
          </w:rPr>
          <w:t>Case</w:t>
        </w:r>
        <w:proofErr w:type="spellEnd"/>
        <w:r w:rsidR="002640C6" w:rsidRPr="00D66EF9">
          <w:rPr>
            <w:rStyle w:val="Hyperddolen"/>
            <w:color w:val="005696"/>
            <w:lang w:val="cy-GB"/>
          </w:rPr>
          <w:t xml:space="preserve"> </w:t>
        </w:r>
        <w:proofErr w:type="spellStart"/>
        <w:r w:rsidR="002640C6" w:rsidRPr="00D66EF9">
          <w:rPr>
            <w:rStyle w:val="Hyperddolen"/>
            <w:color w:val="005696"/>
            <w:lang w:val="cy-GB"/>
          </w:rPr>
          <w:t>Study</w:t>
        </w:r>
        <w:proofErr w:type="spellEnd"/>
        <w:r w:rsidR="002640C6" w:rsidRPr="00D66EF9">
          <w:rPr>
            <w:rStyle w:val="Hyperddolen"/>
            <w:color w:val="005696"/>
            <w:lang w:val="cy-GB"/>
          </w:rPr>
          <w:t xml:space="preserve"> of the HIA (HIA) of </w:t>
        </w:r>
        <w:proofErr w:type="spellStart"/>
        <w:r w:rsidR="002640C6" w:rsidRPr="00D66EF9">
          <w:rPr>
            <w:rStyle w:val="Hyperddolen"/>
            <w:color w:val="005696"/>
            <w:lang w:val="cy-GB"/>
          </w:rPr>
          <w:t>Brexit</w:t>
        </w:r>
        <w:proofErr w:type="spellEnd"/>
        <w:r w:rsidR="002640C6" w:rsidRPr="00D66EF9">
          <w:rPr>
            <w:rStyle w:val="Hyperddolen"/>
            <w:color w:val="005696"/>
            <w:lang w:val="cy-GB"/>
          </w:rPr>
          <w:t xml:space="preserve"> in Wales (mdpi.com)</w:t>
        </w:r>
      </w:hyperlink>
    </w:p>
  </w:footnote>
  <w:footnote w:id="28">
    <w:p w14:paraId="1CEAFCF8" w14:textId="77777777" w:rsidR="002640C6" w:rsidRDefault="0084014B">
      <w:pPr>
        <w:pStyle w:val="TestunTroednodyn"/>
      </w:pPr>
      <w:r>
        <w:rPr>
          <w:rStyle w:val="CyfeirnodTroednodyn"/>
        </w:rPr>
        <w:footnoteRef/>
      </w:r>
      <w:r>
        <w:rPr>
          <w:lang w:val="cy-GB"/>
        </w:rPr>
        <w:t xml:space="preserve"> </w:t>
      </w:r>
      <w:r>
        <w:rPr>
          <w:lang w:val="cy-GB"/>
        </w:rPr>
        <w:t xml:space="preserve">Green </w:t>
      </w:r>
      <w:proofErr w:type="spellStart"/>
      <w:r>
        <w:rPr>
          <w:lang w:val="cy-GB"/>
        </w:rPr>
        <w:t>et</w:t>
      </w:r>
      <w:proofErr w:type="spellEnd"/>
      <w:r>
        <w:rPr>
          <w:lang w:val="cy-GB"/>
        </w:rPr>
        <w:t xml:space="preserve"> </w:t>
      </w:r>
      <w:proofErr w:type="spellStart"/>
      <w:r>
        <w:rPr>
          <w:lang w:val="cy-GB"/>
        </w:rPr>
        <w:t>al</w:t>
      </w:r>
      <w:proofErr w:type="spellEnd"/>
      <w:r>
        <w:rPr>
          <w:lang w:val="cy-GB"/>
        </w:rPr>
        <w:t xml:space="preserve">, 2021: </w:t>
      </w:r>
      <w:hyperlink r:id="rId25" w:history="1">
        <w:proofErr w:type="spellStart"/>
        <w:r w:rsidRPr="00D66EF9">
          <w:rPr>
            <w:rStyle w:val="Hyperddolen"/>
            <w:color w:val="005696"/>
            <w:lang w:val="cy-GB"/>
          </w:rPr>
          <w:t>Using</w:t>
        </w:r>
        <w:proofErr w:type="spellEnd"/>
        <w:r w:rsidRPr="00D66EF9">
          <w:rPr>
            <w:rStyle w:val="Hyperddolen"/>
            <w:color w:val="005696"/>
            <w:lang w:val="cy-GB"/>
          </w:rPr>
          <w:t xml:space="preserve"> HIA (HIA) to </w:t>
        </w:r>
        <w:proofErr w:type="spellStart"/>
        <w:r w:rsidRPr="00D66EF9">
          <w:rPr>
            <w:rStyle w:val="Hyperddolen"/>
            <w:color w:val="005696"/>
            <w:lang w:val="cy-GB"/>
          </w:rPr>
          <w:t>understand</w:t>
        </w:r>
        <w:proofErr w:type="spellEnd"/>
        <w:r w:rsidRPr="00D66EF9">
          <w:rPr>
            <w:rStyle w:val="Hyperddolen"/>
            <w:color w:val="005696"/>
            <w:lang w:val="cy-GB"/>
          </w:rPr>
          <w:t xml:space="preserve"> the </w:t>
        </w:r>
        <w:proofErr w:type="spellStart"/>
        <w:r w:rsidRPr="00D66EF9">
          <w:rPr>
            <w:rStyle w:val="Hyperddolen"/>
            <w:color w:val="005696"/>
            <w:lang w:val="cy-GB"/>
          </w:rPr>
          <w:t>wider</w:t>
        </w:r>
        <w:proofErr w:type="spellEnd"/>
        <w:r w:rsidRPr="00D66EF9">
          <w:rPr>
            <w:rStyle w:val="Hyperddolen"/>
            <w:color w:val="005696"/>
            <w:lang w:val="cy-GB"/>
          </w:rPr>
          <w:t xml:space="preserve"> </w:t>
        </w:r>
        <w:proofErr w:type="spellStart"/>
        <w:r w:rsidRPr="00D66EF9">
          <w:rPr>
            <w:rStyle w:val="Hyperddolen"/>
            <w:color w:val="005696"/>
            <w:lang w:val="cy-GB"/>
          </w:rPr>
          <w:t>health</w:t>
        </w:r>
        <w:proofErr w:type="spellEnd"/>
        <w:r w:rsidRPr="00D66EF9">
          <w:rPr>
            <w:rStyle w:val="Hyperddolen"/>
            <w:color w:val="005696"/>
            <w:lang w:val="cy-GB"/>
          </w:rPr>
          <w:t xml:space="preserve"> and </w:t>
        </w:r>
        <w:proofErr w:type="spellStart"/>
        <w:r w:rsidRPr="00D66EF9">
          <w:rPr>
            <w:rStyle w:val="Hyperddolen"/>
            <w:color w:val="005696"/>
            <w:lang w:val="cy-GB"/>
          </w:rPr>
          <w:t>well-being</w:t>
        </w:r>
        <w:proofErr w:type="spellEnd"/>
        <w:r w:rsidRPr="00D66EF9">
          <w:rPr>
            <w:rStyle w:val="Hyperddolen"/>
            <w:color w:val="005696"/>
            <w:lang w:val="cy-GB"/>
          </w:rPr>
          <w:t xml:space="preserve"> </w:t>
        </w:r>
        <w:proofErr w:type="spellStart"/>
        <w:r w:rsidRPr="00D66EF9">
          <w:rPr>
            <w:rStyle w:val="Hyperddolen"/>
            <w:color w:val="005696"/>
            <w:lang w:val="cy-GB"/>
          </w:rPr>
          <w:t>implications</w:t>
        </w:r>
        <w:proofErr w:type="spellEnd"/>
        <w:r w:rsidRPr="00D66EF9">
          <w:rPr>
            <w:rStyle w:val="Hyperddolen"/>
            <w:color w:val="005696"/>
            <w:lang w:val="cy-GB"/>
          </w:rPr>
          <w:t xml:space="preserve"> of </w:t>
        </w:r>
        <w:proofErr w:type="spellStart"/>
        <w:r w:rsidRPr="00D66EF9">
          <w:rPr>
            <w:rStyle w:val="Hyperddolen"/>
            <w:color w:val="005696"/>
            <w:lang w:val="cy-GB"/>
          </w:rPr>
          <w:t>policy</w:t>
        </w:r>
        <w:proofErr w:type="spellEnd"/>
        <w:r w:rsidRPr="00D66EF9">
          <w:rPr>
            <w:rStyle w:val="Hyperddolen"/>
            <w:color w:val="005696"/>
            <w:lang w:val="cy-GB"/>
          </w:rPr>
          <w:t xml:space="preserve"> </w:t>
        </w:r>
        <w:proofErr w:type="spellStart"/>
        <w:r w:rsidRPr="00D66EF9">
          <w:rPr>
            <w:rStyle w:val="Hyperddolen"/>
            <w:color w:val="005696"/>
            <w:lang w:val="cy-GB"/>
          </w:rPr>
          <w:t>decisions</w:t>
        </w:r>
        <w:proofErr w:type="spellEnd"/>
        <w:r w:rsidRPr="00D66EF9">
          <w:rPr>
            <w:rStyle w:val="Hyperddolen"/>
            <w:color w:val="005696"/>
            <w:lang w:val="cy-GB"/>
          </w:rPr>
          <w:t>: the COVID-19 ‘</w:t>
        </w:r>
        <w:proofErr w:type="spellStart"/>
        <w:r w:rsidRPr="00D66EF9">
          <w:rPr>
            <w:rStyle w:val="Hyperddolen"/>
            <w:color w:val="005696"/>
            <w:lang w:val="cy-GB"/>
          </w:rPr>
          <w:t>staying</w:t>
        </w:r>
        <w:proofErr w:type="spellEnd"/>
        <w:r w:rsidRPr="00D66EF9">
          <w:rPr>
            <w:rStyle w:val="Hyperddolen"/>
            <w:color w:val="005696"/>
            <w:lang w:val="cy-GB"/>
          </w:rPr>
          <w:t xml:space="preserve"> at </w:t>
        </w:r>
        <w:proofErr w:type="spellStart"/>
        <w:r w:rsidRPr="00D66EF9">
          <w:rPr>
            <w:rStyle w:val="Hyperddolen"/>
            <w:color w:val="005696"/>
            <w:lang w:val="cy-GB"/>
          </w:rPr>
          <w:t>home</w:t>
        </w:r>
        <w:proofErr w:type="spellEnd"/>
        <w:r w:rsidRPr="00D66EF9">
          <w:rPr>
            <w:rStyle w:val="Hyperddolen"/>
            <w:color w:val="005696"/>
            <w:lang w:val="cy-GB"/>
          </w:rPr>
          <w:t xml:space="preserve"> and </w:t>
        </w:r>
        <w:proofErr w:type="spellStart"/>
        <w:r w:rsidRPr="00D66EF9">
          <w:rPr>
            <w:rStyle w:val="Hyperddolen"/>
            <w:color w:val="005696"/>
            <w:lang w:val="cy-GB"/>
          </w:rPr>
          <w:t>social</w:t>
        </w:r>
        <w:proofErr w:type="spellEnd"/>
        <w:r w:rsidRPr="00D66EF9">
          <w:rPr>
            <w:rStyle w:val="Hyperddolen"/>
            <w:color w:val="005696"/>
            <w:lang w:val="cy-GB"/>
          </w:rPr>
          <w:t xml:space="preserve"> </w:t>
        </w:r>
        <w:proofErr w:type="spellStart"/>
        <w:r w:rsidRPr="00D66EF9">
          <w:rPr>
            <w:rStyle w:val="Hyperddolen"/>
            <w:color w:val="005696"/>
            <w:lang w:val="cy-GB"/>
          </w:rPr>
          <w:t>distancing</w:t>
        </w:r>
        <w:proofErr w:type="spellEnd"/>
        <w:r w:rsidRPr="00D66EF9">
          <w:rPr>
            <w:rStyle w:val="Hyperddolen"/>
            <w:color w:val="005696"/>
            <w:lang w:val="cy-GB"/>
          </w:rPr>
          <w:t xml:space="preserve"> </w:t>
        </w:r>
        <w:proofErr w:type="spellStart"/>
        <w:r w:rsidRPr="00D66EF9">
          <w:rPr>
            <w:rStyle w:val="Hyperddolen"/>
            <w:color w:val="005696"/>
            <w:lang w:val="cy-GB"/>
          </w:rPr>
          <w:t>policy</w:t>
        </w:r>
        <w:proofErr w:type="spellEnd"/>
        <w:r w:rsidRPr="00D66EF9">
          <w:rPr>
            <w:rStyle w:val="Hyperddolen"/>
            <w:color w:val="005696"/>
            <w:lang w:val="cy-GB"/>
          </w:rPr>
          <w:t>’ in Wales | BMC Public Health (biomedcentral.com)</w:t>
        </w:r>
      </w:hyperlink>
    </w:p>
  </w:footnote>
  <w:footnote w:id="29">
    <w:p w14:paraId="6F0D8290" w14:textId="77777777" w:rsidR="009847AD" w:rsidRDefault="009847AD" w:rsidP="009847AD">
      <w:pPr>
        <w:pStyle w:val="TestunTroednodyn"/>
      </w:pPr>
      <w:r>
        <w:rPr>
          <w:rStyle w:val="CyfeirnodTroednodyn"/>
        </w:rPr>
        <w:footnoteRef/>
      </w:r>
      <w:r>
        <w:rPr>
          <w:lang w:val="cy-GB"/>
        </w:rPr>
        <w:t xml:space="preserve"> </w:t>
      </w:r>
      <w:r>
        <w:rPr>
          <w:lang w:val="cy-GB"/>
        </w:rPr>
        <w:t xml:space="preserve">Green </w:t>
      </w:r>
      <w:proofErr w:type="spellStart"/>
      <w:r>
        <w:rPr>
          <w:lang w:val="cy-GB"/>
        </w:rPr>
        <w:t>et</w:t>
      </w:r>
      <w:proofErr w:type="spellEnd"/>
      <w:r>
        <w:rPr>
          <w:lang w:val="cy-GB"/>
        </w:rPr>
        <w:t xml:space="preserve"> </w:t>
      </w:r>
      <w:proofErr w:type="spellStart"/>
      <w:r>
        <w:rPr>
          <w:lang w:val="cy-GB"/>
        </w:rPr>
        <w:t>al</w:t>
      </w:r>
      <w:proofErr w:type="spellEnd"/>
      <w:r>
        <w:rPr>
          <w:lang w:val="cy-GB"/>
        </w:rPr>
        <w:t xml:space="preserve">, 2021: </w:t>
      </w:r>
      <w:hyperlink r:id="rId26" w:history="1">
        <w:proofErr w:type="spellStart"/>
        <w:r w:rsidRPr="00D66EF9">
          <w:rPr>
            <w:rStyle w:val="Hyperddolen"/>
            <w:color w:val="005696"/>
            <w:lang w:val="cy-GB"/>
          </w:rPr>
          <w:t>Using</w:t>
        </w:r>
        <w:proofErr w:type="spellEnd"/>
        <w:r w:rsidRPr="00D66EF9">
          <w:rPr>
            <w:rStyle w:val="Hyperddolen"/>
            <w:color w:val="005696"/>
            <w:lang w:val="cy-GB"/>
          </w:rPr>
          <w:t xml:space="preserve"> HIA (HIA) to </w:t>
        </w:r>
        <w:proofErr w:type="spellStart"/>
        <w:r w:rsidRPr="00D66EF9">
          <w:rPr>
            <w:rStyle w:val="Hyperddolen"/>
            <w:color w:val="005696"/>
            <w:lang w:val="cy-GB"/>
          </w:rPr>
          <w:t>understand</w:t>
        </w:r>
        <w:proofErr w:type="spellEnd"/>
        <w:r w:rsidRPr="00D66EF9">
          <w:rPr>
            <w:rStyle w:val="Hyperddolen"/>
            <w:color w:val="005696"/>
            <w:lang w:val="cy-GB"/>
          </w:rPr>
          <w:t xml:space="preserve"> the </w:t>
        </w:r>
        <w:proofErr w:type="spellStart"/>
        <w:r w:rsidRPr="00D66EF9">
          <w:rPr>
            <w:rStyle w:val="Hyperddolen"/>
            <w:color w:val="005696"/>
            <w:lang w:val="cy-GB"/>
          </w:rPr>
          <w:t>wider</w:t>
        </w:r>
        <w:proofErr w:type="spellEnd"/>
        <w:r w:rsidRPr="00D66EF9">
          <w:rPr>
            <w:rStyle w:val="Hyperddolen"/>
            <w:color w:val="005696"/>
            <w:lang w:val="cy-GB"/>
          </w:rPr>
          <w:t xml:space="preserve"> </w:t>
        </w:r>
        <w:proofErr w:type="spellStart"/>
        <w:r w:rsidRPr="00D66EF9">
          <w:rPr>
            <w:rStyle w:val="Hyperddolen"/>
            <w:color w:val="005696"/>
            <w:lang w:val="cy-GB"/>
          </w:rPr>
          <w:t>health</w:t>
        </w:r>
        <w:proofErr w:type="spellEnd"/>
        <w:r w:rsidRPr="00D66EF9">
          <w:rPr>
            <w:rStyle w:val="Hyperddolen"/>
            <w:color w:val="005696"/>
            <w:lang w:val="cy-GB"/>
          </w:rPr>
          <w:t xml:space="preserve"> and </w:t>
        </w:r>
        <w:proofErr w:type="spellStart"/>
        <w:r w:rsidRPr="00D66EF9">
          <w:rPr>
            <w:rStyle w:val="Hyperddolen"/>
            <w:color w:val="005696"/>
            <w:lang w:val="cy-GB"/>
          </w:rPr>
          <w:t>well-being</w:t>
        </w:r>
        <w:proofErr w:type="spellEnd"/>
        <w:r w:rsidRPr="00D66EF9">
          <w:rPr>
            <w:rStyle w:val="Hyperddolen"/>
            <w:color w:val="005696"/>
            <w:lang w:val="cy-GB"/>
          </w:rPr>
          <w:t xml:space="preserve"> </w:t>
        </w:r>
        <w:proofErr w:type="spellStart"/>
        <w:r w:rsidRPr="00D66EF9">
          <w:rPr>
            <w:rStyle w:val="Hyperddolen"/>
            <w:color w:val="005696"/>
            <w:lang w:val="cy-GB"/>
          </w:rPr>
          <w:t>implications</w:t>
        </w:r>
        <w:proofErr w:type="spellEnd"/>
        <w:r w:rsidRPr="00D66EF9">
          <w:rPr>
            <w:rStyle w:val="Hyperddolen"/>
            <w:color w:val="005696"/>
            <w:lang w:val="cy-GB"/>
          </w:rPr>
          <w:t xml:space="preserve"> of </w:t>
        </w:r>
        <w:proofErr w:type="spellStart"/>
        <w:r w:rsidRPr="00D66EF9">
          <w:rPr>
            <w:rStyle w:val="Hyperddolen"/>
            <w:color w:val="005696"/>
            <w:lang w:val="cy-GB"/>
          </w:rPr>
          <w:t>policy</w:t>
        </w:r>
        <w:proofErr w:type="spellEnd"/>
        <w:r w:rsidRPr="00D66EF9">
          <w:rPr>
            <w:rStyle w:val="Hyperddolen"/>
            <w:color w:val="005696"/>
            <w:lang w:val="cy-GB"/>
          </w:rPr>
          <w:t xml:space="preserve"> </w:t>
        </w:r>
        <w:proofErr w:type="spellStart"/>
        <w:r w:rsidRPr="00D66EF9">
          <w:rPr>
            <w:rStyle w:val="Hyperddolen"/>
            <w:color w:val="005696"/>
            <w:lang w:val="cy-GB"/>
          </w:rPr>
          <w:t>decisions</w:t>
        </w:r>
        <w:proofErr w:type="spellEnd"/>
        <w:r w:rsidRPr="00D66EF9">
          <w:rPr>
            <w:rStyle w:val="Hyperddolen"/>
            <w:color w:val="005696"/>
            <w:lang w:val="cy-GB"/>
          </w:rPr>
          <w:t>: the COVID-19 ‘</w:t>
        </w:r>
        <w:proofErr w:type="spellStart"/>
        <w:r w:rsidRPr="00D66EF9">
          <w:rPr>
            <w:rStyle w:val="Hyperddolen"/>
            <w:color w:val="005696"/>
            <w:lang w:val="cy-GB"/>
          </w:rPr>
          <w:t>staying</w:t>
        </w:r>
        <w:proofErr w:type="spellEnd"/>
        <w:r w:rsidRPr="00D66EF9">
          <w:rPr>
            <w:rStyle w:val="Hyperddolen"/>
            <w:color w:val="005696"/>
            <w:lang w:val="cy-GB"/>
          </w:rPr>
          <w:t xml:space="preserve"> at </w:t>
        </w:r>
        <w:proofErr w:type="spellStart"/>
        <w:r w:rsidRPr="00D66EF9">
          <w:rPr>
            <w:rStyle w:val="Hyperddolen"/>
            <w:color w:val="005696"/>
            <w:lang w:val="cy-GB"/>
          </w:rPr>
          <w:t>home</w:t>
        </w:r>
        <w:proofErr w:type="spellEnd"/>
        <w:r w:rsidRPr="00D66EF9">
          <w:rPr>
            <w:rStyle w:val="Hyperddolen"/>
            <w:color w:val="005696"/>
            <w:lang w:val="cy-GB"/>
          </w:rPr>
          <w:t xml:space="preserve"> and </w:t>
        </w:r>
        <w:proofErr w:type="spellStart"/>
        <w:r w:rsidRPr="00D66EF9">
          <w:rPr>
            <w:rStyle w:val="Hyperddolen"/>
            <w:color w:val="005696"/>
            <w:lang w:val="cy-GB"/>
          </w:rPr>
          <w:t>social</w:t>
        </w:r>
        <w:proofErr w:type="spellEnd"/>
        <w:r w:rsidRPr="00D66EF9">
          <w:rPr>
            <w:rStyle w:val="Hyperddolen"/>
            <w:color w:val="005696"/>
            <w:lang w:val="cy-GB"/>
          </w:rPr>
          <w:t xml:space="preserve"> </w:t>
        </w:r>
        <w:proofErr w:type="spellStart"/>
        <w:r w:rsidRPr="00D66EF9">
          <w:rPr>
            <w:rStyle w:val="Hyperddolen"/>
            <w:color w:val="005696"/>
            <w:lang w:val="cy-GB"/>
          </w:rPr>
          <w:t>distancing</w:t>
        </w:r>
        <w:proofErr w:type="spellEnd"/>
        <w:r w:rsidRPr="00D66EF9">
          <w:rPr>
            <w:rStyle w:val="Hyperddolen"/>
            <w:color w:val="005696"/>
            <w:lang w:val="cy-GB"/>
          </w:rPr>
          <w:t xml:space="preserve"> </w:t>
        </w:r>
        <w:proofErr w:type="spellStart"/>
        <w:r w:rsidRPr="00D66EF9">
          <w:rPr>
            <w:rStyle w:val="Hyperddolen"/>
            <w:color w:val="005696"/>
            <w:lang w:val="cy-GB"/>
          </w:rPr>
          <w:t>policy</w:t>
        </w:r>
        <w:proofErr w:type="spellEnd"/>
        <w:r w:rsidRPr="00D66EF9">
          <w:rPr>
            <w:rStyle w:val="Hyperddolen"/>
            <w:color w:val="005696"/>
            <w:lang w:val="cy-GB"/>
          </w:rPr>
          <w:t>’ in Wales | BMC Public Health (biomedcentral.com)</w:t>
        </w:r>
      </w:hyperlink>
    </w:p>
  </w:footnote>
  <w:footnote w:id="30">
    <w:p w14:paraId="7456B4E3" w14:textId="77777777" w:rsidR="009847AD" w:rsidRDefault="009847AD" w:rsidP="009847AD">
      <w:pPr>
        <w:pStyle w:val="TestunTroednodyn"/>
      </w:pPr>
      <w:r>
        <w:rPr>
          <w:rStyle w:val="CyfeirnodTroednodyn"/>
        </w:rPr>
        <w:footnoteRef/>
      </w:r>
      <w:r>
        <w:rPr>
          <w:lang w:val="cy-GB"/>
        </w:rPr>
        <w:t xml:space="preserve"> </w:t>
      </w:r>
      <w:r>
        <w:rPr>
          <w:lang w:val="cy-GB"/>
        </w:rPr>
        <w:t xml:space="preserve">Uned Gymorth Asesu Effaith ar Iechyd Cymru: </w:t>
      </w:r>
      <w:hyperlink r:id="rId27" w:history="1">
        <w:r w:rsidRPr="00D66EF9">
          <w:rPr>
            <w:rStyle w:val="Hyperddolen"/>
            <w:color w:val="005696"/>
            <w:lang w:val="cy-GB"/>
          </w:rPr>
          <w:t>Adroddiadau HIA - Uned Gymorth Asesu Effaith ar Iechyd Cymru</w:t>
        </w:r>
      </w:hyperlink>
    </w:p>
  </w:footnote>
  <w:footnote w:id="31">
    <w:p w14:paraId="3D665BEE" w14:textId="77777777" w:rsidR="009847AD" w:rsidRDefault="009847AD" w:rsidP="009847AD">
      <w:pPr>
        <w:pStyle w:val="TestunTroednodyn"/>
      </w:pPr>
      <w:r>
        <w:rPr>
          <w:rStyle w:val="CyfeirnodTroednodyn"/>
        </w:rPr>
        <w:footnoteRef/>
      </w:r>
      <w:r>
        <w:rPr>
          <w:lang w:val="cy-GB"/>
        </w:rPr>
        <w:t xml:space="preserve"> </w:t>
      </w:r>
      <w:proofErr w:type="spellStart"/>
      <w:r>
        <w:rPr>
          <w:lang w:val="cy-GB"/>
        </w:rPr>
        <w:t>Wismar</w:t>
      </w:r>
      <w:proofErr w:type="spellEnd"/>
      <w:r>
        <w:rPr>
          <w:lang w:val="cy-GB"/>
        </w:rPr>
        <w:t xml:space="preserve"> </w:t>
      </w:r>
      <w:proofErr w:type="spellStart"/>
      <w:r>
        <w:rPr>
          <w:lang w:val="cy-GB"/>
        </w:rPr>
        <w:t>et</w:t>
      </w:r>
      <w:proofErr w:type="spellEnd"/>
      <w:r>
        <w:rPr>
          <w:lang w:val="cy-GB"/>
        </w:rPr>
        <w:t xml:space="preserve"> </w:t>
      </w:r>
      <w:proofErr w:type="spellStart"/>
      <w:r>
        <w:rPr>
          <w:lang w:val="cy-GB"/>
        </w:rPr>
        <w:t>al</w:t>
      </w:r>
      <w:proofErr w:type="spellEnd"/>
      <w:r>
        <w:rPr>
          <w:lang w:val="cy-GB"/>
        </w:rPr>
        <w:t xml:space="preserve">, 2007: </w:t>
      </w:r>
      <w:hyperlink r:id="rId28" w:anchor=":~:text=HIA%27s%20effectiveness%20is%20explored%20and%20analysed%20in%2017,development%20and%20incomplete%20institutionalization%20of%20HIA%20across%20Europe." w:history="1">
        <w:r w:rsidRPr="00D66EF9">
          <w:rPr>
            <w:rStyle w:val="Hyperddolen"/>
            <w:color w:val="005696"/>
            <w:lang w:val="cy-GB"/>
          </w:rPr>
          <w:t xml:space="preserve">The </w:t>
        </w:r>
        <w:proofErr w:type="spellStart"/>
        <w:r w:rsidRPr="00D66EF9">
          <w:rPr>
            <w:rStyle w:val="Hyperddolen"/>
            <w:color w:val="005696"/>
            <w:lang w:val="cy-GB"/>
          </w:rPr>
          <w:t>Effectiveness</w:t>
        </w:r>
        <w:proofErr w:type="spellEnd"/>
        <w:r w:rsidRPr="00D66EF9">
          <w:rPr>
            <w:rStyle w:val="Hyperddolen"/>
            <w:color w:val="005696"/>
            <w:lang w:val="cy-GB"/>
          </w:rPr>
          <w:t xml:space="preserve"> of HIA (who.int)</w:t>
        </w:r>
      </w:hyperlink>
    </w:p>
  </w:footnote>
  <w:footnote w:id="32">
    <w:p w14:paraId="7FFD1B6D" w14:textId="77777777" w:rsidR="009847AD" w:rsidRDefault="009847AD" w:rsidP="009847AD">
      <w:pPr>
        <w:pStyle w:val="TestunTroednodyn"/>
      </w:pPr>
      <w:r>
        <w:rPr>
          <w:rStyle w:val="CyfeirnodTroednodyn"/>
        </w:rPr>
        <w:footnoteRef/>
      </w:r>
      <w:r>
        <w:rPr>
          <w:lang w:val="cy-GB"/>
        </w:rPr>
        <w:t xml:space="preserve"> </w:t>
      </w:r>
      <w:r>
        <w:rPr>
          <w:lang w:val="cy-GB"/>
        </w:rPr>
        <w:t xml:space="preserve">The Office of the </w:t>
      </w:r>
      <w:proofErr w:type="spellStart"/>
      <w:r>
        <w:rPr>
          <w:lang w:val="cy-GB"/>
        </w:rPr>
        <w:t>High</w:t>
      </w:r>
      <w:proofErr w:type="spellEnd"/>
      <w:r>
        <w:rPr>
          <w:lang w:val="cy-GB"/>
        </w:rPr>
        <w:t xml:space="preserve"> </w:t>
      </w:r>
      <w:proofErr w:type="spellStart"/>
      <w:r>
        <w:rPr>
          <w:lang w:val="cy-GB"/>
        </w:rPr>
        <w:t>Commissioner</w:t>
      </w:r>
      <w:proofErr w:type="spellEnd"/>
      <w:r>
        <w:rPr>
          <w:lang w:val="cy-GB"/>
        </w:rPr>
        <w:t xml:space="preserve"> for </w:t>
      </w:r>
      <w:proofErr w:type="spellStart"/>
      <w:r>
        <w:rPr>
          <w:lang w:val="cy-GB"/>
        </w:rPr>
        <w:t>Human</w:t>
      </w:r>
      <w:proofErr w:type="spellEnd"/>
      <w:r>
        <w:rPr>
          <w:lang w:val="cy-GB"/>
        </w:rPr>
        <w:t xml:space="preserve"> Rights, 2024: </w:t>
      </w:r>
      <w:hyperlink r:id="rId29" w:history="1">
        <w:r w:rsidRPr="00D66EF9">
          <w:rPr>
            <w:rStyle w:val="Hyperddolen"/>
            <w:color w:val="005696"/>
            <w:lang w:val="cy-GB"/>
          </w:rPr>
          <w:t xml:space="preserve">OHCHR and the </w:t>
        </w:r>
        <w:proofErr w:type="spellStart"/>
        <w:r w:rsidRPr="00D66EF9">
          <w:rPr>
            <w:rStyle w:val="Hyperddolen"/>
            <w:color w:val="005696"/>
            <w:lang w:val="cy-GB"/>
          </w:rPr>
          <w:t>right</w:t>
        </w:r>
        <w:proofErr w:type="spellEnd"/>
        <w:r w:rsidRPr="00D66EF9">
          <w:rPr>
            <w:rStyle w:val="Hyperddolen"/>
            <w:color w:val="005696"/>
            <w:lang w:val="cy-GB"/>
          </w:rPr>
          <w:t xml:space="preserve"> to </w:t>
        </w:r>
        <w:proofErr w:type="spellStart"/>
        <w:r w:rsidRPr="00D66EF9">
          <w:rPr>
            <w:rStyle w:val="Hyperddolen"/>
            <w:color w:val="005696"/>
            <w:lang w:val="cy-GB"/>
          </w:rPr>
          <w:t>health</w:t>
        </w:r>
        <w:proofErr w:type="spellEnd"/>
        <w:r w:rsidRPr="00D66EF9">
          <w:rPr>
            <w:rStyle w:val="Hyperddolen"/>
            <w:color w:val="005696"/>
            <w:lang w:val="cy-GB"/>
          </w:rPr>
          <w:t xml:space="preserve"> | OHCHR</w:t>
        </w:r>
      </w:hyperlink>
    </w:p>
  </w:footnote>
  <w:footnote w:id="33">
    <w:p w14:paraId="32216454" w14:textId="77777777" w:rsidR="00D03716" w:rsidRDefault="0084014B" w:rsidP="00D03716">
      <w:pPr>
        <w:pStyle w:val="TestunTroednodyn"/>
        <w:spacing w:before="0" w:after="0"/>
      </w:pPr>
      <w:r>
        <w:rPr>
          <w:rStyle w:val="CyfeirnodTroednodyn"/>
        </w:rPr>
        <w:footnoteRef/>
      </w:r>
      <w:r>
        <w:rPr>
          <w:lang w:val="cy-GB"/>
        </w:rPr>
        <w:t xml:space="preserve"> </w:t>
      </w:r>
      <w:proofErr w:type="spellStart"/>
      <w:r>
        <w:rPr>
          <w:lang w:val="cy-GB"/>
        </w:rPr>
        <w:t>Haigh</w:t>
      </w:r>
      <w:proofErr w:type="spellEnd"/>
      <w:r>
        <w:rPr>
          <w:lang w:val="cy-GB"/>
        </w:rPr>
        <w:t xml:space="preserve"> </w:t>
      </w:r>
      <w:proofErr w:type="spellStart"/>
      <w:r>
        <w:rPr>
          <w:lang w:val="cy-GB"/>
        </w:rPr>
        <w:t>et</w:t>
      </w:r>
      <w:proofErr w:type="spellEnd"/>
      <w:r>
        <w:rPr>
          <w:lang w:val="cy-GB"/>
        </w:rPr>
        <w:t xml:space="preserve"> </w:t>
      </w:r>
      <w:proofErr w:type="spellStart"/>
      <w:r>
        <w:rPr>
          <w:lang w:val="cy-GB"/>
        </w:rPr>
        <w:t>al</w:t>
      </w:r>
      <w:proofErr w:type="spellEnd"/>
      <w:r>
        <w:rPr>
          <w:lang w:val="cy-GB"/>
        </w:rPr>
        <w:t xml:space="preserve">, 2013: </w:t>
      </w:r>
      <w:hyperlink r:id="rId30" w:history="1">
        <w:r w:rsidRPr="00D66EF9">
          <w:rPr>
            <w:rStyle w:val="Hyperddolen"/>
            <w:color w:val="005696"/>
            <w:lang w:val="cy-GB"/>
          </w:rPr>
          <w:t xml:space="preserve">The </w:t>
        </w:r>
        <w:proofErr w:type="spellStart"/>
        <w:r w:rsidRPr="00D66EF9">
          <w:rPr>
            <w:rStyle w:val="Hyperddolen"/>
            <w:color w:val="005696"/>
            <w:lang w:val="cy-GB"/>
          </w:rPr>
          <w:t>effectiveness</w:t>
        </w:r>
        <w:proofErr w:type="spellEnd"/>
        <w:r w:rsidRPr="00D66EF9">
          <w:rPr>
            <w:rStyle w:val="Hyperddolen"/>
            <w:color w:val="005696"/>
            <w:lang w:val="cy-GB"/>
          </w:rPr>
          <w:t xml:space="preserve"> of HIA in </w:t>
        </w:r>
        <w:proofErr w:type="spellStart"/>
        <w:r w:rsidRPr="00D66EF9">
          <w:rPr>
            <w:rStyle w:val="Hyperddolen"/>
            <w:color w:val="005696"/>
            <w:lang w:val="cy-GB"/>
          </w:rPr>
          <w:t>influencing</w:t>
        </w:r>
        <w:proofErr w:type="spellEnd"/>
        <w:r w:rsidRPr="00D66EF9">
          <w:rPr>
            <w:rStyle w:val="Hyperddolen"/>
            <w:color w:val="005696"/>
            <w:lang w:val="cy-GB"/>
          </w:rPr>
          <w:t xml:space="preserve"> </w:t>
        </w:r>
        <w:proofErr w:type="spellStart"/>
        <w:r w:rsidRPr="00D66EF9">
          <w:rPr>
            <w:rStyle w:val="Hyperddolen"/>
            <w:color w:val="005696"/>
            <w:lang w:val="cy-GB"/>
          </w:rPr>
          <w:t>decision-making</w:t>
        </w:r>
        <w:proofErr w:type="spellEnd"/>
        <w:r w:rsidRPr="00D66EF9">
          <w:rPr>
            <w:rStyle w:val="Hyperddolen"/>
            <w:color w:val="005696"/>
            <w:lang w:val="cy-GB"/>
          </w:rPr>
          <w:t xml:space="preserve"> in </w:t>
        </w:r>
        <w:proofErr w:type="spellStart"/>
        <w:r w:rsidRPr="00D66EF9">
          <w:rPr>
            <w:rStyle w:val="Hyperddolen"/>
            <w:color w:val="005696"/>
            <w:lang w:val="cy-GB"/>
          </w:rPr>
          <w:t>Australia</w:t>
        </w:r>
        <w:proofErr w:type="spellEnd"/>
        <w:r w:rsidRPr="00D66EF9">
          <w:rPr>
            <w:rStyle w:val="Hyperddolen"/>
            <w:color w:val="005696"/>
            <w:lang w:val="cy-GB"/>
          </w:rPr>
          <w:t xml:space="preserve"> and New </w:t>
        </w:r>
        <w:proofErr w:type="spellStart"/>
        <w:r w:rsidRPr="00D66EF9">
          <w:rPr>
            <w:rStyle w:val="Hyperddolen"/>
            <w:color w:val="005696"/>
            <w:lang w:val="cy-GB"/>
          </w:rPr>
          <w:t>Zealand</w:t>
        </w:r>
        <w:proofErr w:type="spellEnd"/>
        <w:r w:rsidRPr="00D66EF9">
          <w:rPr>
            <w:rStyle w:val="Hyperddolen"/>
            <w:color w:val="005696"/>
            <w:lang w:val="cy-GB"/>
          </w:rPr>
          <w:t xml:space="preserve"> 2005 - 2009</w:t>
        </w:r>
      </w:hyperlink>
    </w:p>
  </w:footnote>
  <w:footnote w:id="34">
    <w:p w14:paraId="4612B691" w14:textId="77777777" w:rsidR="008E201B" w:rsidRPr="008E201B" w:rsidRDefault="0084014B" w:rsidP="008E201B">
      <w:pPr>
        <w:pStyle w:val="TestunTroednodyn"/>
      </w:pPr>
      <w:r>
        <w:rPr>
          <w:rStyle w:val="CyfeirnodTroednodyn"/>
        </w:rPr>
        <w:footnoteRef/>
      </w:r>
      <w:r>
        <w:rPr>
          <w:lang w:val="cy-GB"/>
        </w:rPr>
        <w:t xml:space="preserve"> </w:t>
      </w:r>
      <w:proofErr w:type="spellStart"/>
      <w:r>
        <w:rPr>
          <w:lang w:val="cy-GB"/>
        </w:rPr>
        <w:t>Drane</w:t>
      </w:r>
      <w:proofErr w:type="spellEnd"/>
      <w:r>
        <w:rPr>
          <w:lang w:val="cy-GB"/>
        </w:rPr>
        <w:t xml:space="preserve">, Green, </w:t>
      </w:r>
      <w:proofErr w:type="spellStart"/>
      <w:r>
        <w:rPr>
          <w:lang w:val="cy-GB"/>
        </w:rPr>
        <w:t>Ashton</w:t>
      </w:r>
      <w:proofErr w:type="spellEnd"/>
      <w:r>
        <w:rPr>
          <w:lang w:val="cy-GB"/>
        </w:rPr>
        <w:t xml:space="preserve"> </w:t>
      </w:r>
      <w:proofErr w:type="spellStart"/>
      <w:r>
        <w:rPr>
          <w:lang w:val="cy-GB"/>
        </w:rPr>
        <w:t>et</w:t>
      </w:r>
      <w:proofErr w:type="spellEnd"/>
      <w:r>
        <w:rPr>
          <w:lang w:val="cy-GB"/>
        </w:rPr>
        <w:t xml:space="preserve"> </w:t>
      </w:r>
      <w:proofErr w:type="spellStart"/>
      <w:r>
        <w:rPr>
          <w:lang w:val="cy-GB"/>
        </w:rPr>
        <w:t>al</w:t>
      </w:r>
      <w:proofErr w:type="spellEnd"/>
      <w:r>
        <w:rPr>
          <w:lang w:val="cy-GB"/>
        </w:rPr>
        <w:t xml:space="preserve">, 2024: </w:t>
      </w:r>
      <w:hyperlink r:id="rId31" w:history="1">
        <w:proofErr w:type="spellStart"/>
        <w:r w:rsidRPr="00D66EF9">
          <w:rPr>
            <w:rStyle w:val="Hyperddolen"/>
            <w:color w:val="005696"/>
            <w:lang w:val="cy-GB"/>
          </w:rPr>
          <w:t>Putting</w:t>
        </w:r>
        <w:proofErr w:type="spellEnd"/>
        <w:r w:rsidRPr="00D66EF9">
          <w:rPr>
            <w:rStyle w:val="Hyperddolen"/>
            <w:color w:val="005696"/>
            <w:lang w:val="cy-GB"/>
          </w:rPr>
          <w:t xml:space="preserve"> the </w:t>
        </w:r>
        <w:proofErr w:type="spellStart"/>
        <w:r w:rsidRPr="00D66EF9">
          <w:rPr>
            <w:rStyle w:val="Hyperddolen"/>
            <w:color w:val="005696"/>
            <w:lang w:val="cy-GB"/>
          </w:rPr>
          <w:t>Spotlight</w:t>
        </w:r>
        <w:proofErr w:type="spellEnd"/>
        <w:r w:rsidRPr="00D66EF9">
          <w:rPr>
            <w:rStyle w:val="Hyperddolen"/>
            <w:color w:val="005696"/>
            <w:lang w:val="cy-GB"/>
          </w:rPr>
          <w:t xml:space="preserve"> </w:t>
        </w:r>
        <w:proofErr w:type="spellStart"/>
        <w:r w:rsidRPr="00D66EF9">
          <w:rPr>
            <w:rStyle w:val="Hyperddolen"/>
            <w:color w:val="005696"/>
            <w:lang w:val="cy-GB"/>
          </w:rPr>
          <w:t>on</w:t>
        </w:r>
        <w:proofErr w:type="spellEnd"/>
        <w:r w:rsidRPr="00D66EF9">
          <w:rPr>
            <w:rStyle w:val="Hyperddolen"/>
            <w:color w:val="005696"/>
            <w:lang w:val="cy-GB"/>
          </w:rPr>
          <w:t xml:space="preserve"> Health, Well-being and Equity </w:t>
        </w:r>
        <w:proofErr w:type="spellStart"/>
        <w:r w:rsidRPr="00D66EF9">
          <w:rPr>
            <w:rStyle w:val="Hyperddolen"/>
            <w:color w:val="005696"/>
            <w:lang w:val="cy-GB"/>
          </w:rPr>
          <w:t>Using</w:t>
        </w:r>
        <w:proofErr w:type="spellEnd"/>
        <w:r w:rsidRPr="00D66EF9">
          <w:rPr>
            <w:rStyle w:val="Hyperddolen"/>
            <w:color w:val="005696"/>
            <w:lang w:val="cy-GB"/>
          </w:rPr>
          <w:t xml:space="preserve"> Health </w:t>
        </w:r>
        <w:proofErr w:type="spellStart"/>
        <w:r w:rsidRPr="00D66EF9">
          <w:rPr>
            <w:rStyle w:val="Hyperddolen"/>
            <w:color w:val="005696"/>
            <w:lang w:val="cy-GB"/>
          </w:rPr>
          <w:t>Impact</w:t>
        </w:r>
        <w:proofErr w:type="spellEnd"/>
        <w:r w:rsidRPr="00D66EF9">
          <w:rPr>
            <w:rStyle w:val="Hyperddolen"/>
            <w:color w:val="005696"/>
            <w:lang w:val="cy-GB"/>
          </w:rPr>
          <w:t xml:space="preserve"> </w:t>
        </w:r>
        <w:proofErr w:type="spellStart"/>
        <w:r w:rsidRPr="00D66EF9">
          <w:rPr>
            <w:rStyle w:val="Hyperddolen"/>
            <w:color w:val="005696"/>
            <w:lang w:val="cy-GB"/>
          </w:rPr>
          <w:t>Assessment</w:t>
        </w:r>
        <w:proofErr w:type="spellEnd"/>
        <w:r w:rsidRPr="00D66EF9">
          <w:rPr>
            <w:rStyle w:val="Hyperddolen"/>
            <w:color w:val="005696"/>
            <w:lang w:val="cy-GB"/>
          </w:rPr>
          <w:t xml:space="preserve">: </w:t>
        </w:r>
        <w:proofErr w:type="spellStart"/>
        <w:r w:rsidRPr="00D66EF9">
          <w:rPr>
            <w:rStyle w:val="Hyperddolen"/>
            <w:color w:val="005696"/>
            <w:lang w:val="cy-GB"/>
          </w:rPr>
          <w:t>Case</w:t>
        </w:r>
        <w:proofErr w:type="spellEnd"/>
        <w:r w:rsidRPr="00D66EF9">
          <w:rPr>
            <w:rStyle w:val="Hyperddolen"/>
            <w:color w:val="005696"/>
            <w:lang w:val="cy-GB"/>
          </w:rPr>
          <w:t xml:space="preserve"> </w:t>
        </w:r>
        <w:proofErr w:type="spellStart"/>
        <w:r w:rsidRPr="00D66EF9">
          <w:rPr>
            <w:rStyle w:val="Hyperddolen"/>
            <w:color w:val="005696"/>
            <w:lang w:val="cy-GB"/>
          </w:rPr>
          <w:t>Studies</w:t>
        </w:r>
        <w:proofErr w:type="spellEnd"/>
        <w:r w:rsidRPr="00D66EF9">
          <w:rPr>
            <w:rStyle w:val="Hyperddolen"/>
            <w:color w:val="005696"/>
            <w:lang w:val="cy-GB"/>
          </w:rPr>
          <w:t xml:space="preserve"> </w:t>
        </w:r>
        <w:proofErr w:type="spellStart"/>
        <w:r w:rsidRPr="00D66EF9">
          <w:rPr>
            <w:rStyle w:val="Hyperddolen"/>
            <w:color w:val="005696"/>
            <w:lang w:val="cy-GB"/>
          </w:rPr>
          <w:t>from</w:t>
        </w:r>
        <w:proofErr w:type="spellEnd"/>
        <w:r w:rsidRPr="00D66EF9">
          <w:rPr>
            <w:rStyle w:val="Hyperddolen"/>
            <w:color w:val="005696"/>
            <w:lang w:val="cy-GB"/>
          </w:rPr>
          <w:t xml:space="preserve"> Public Bodies in Wales</w:t>
        </w:r>
      </w:hyperlink>
    </w:p>
    <w:p w14:paraId="56F2C086" w14:textId="77777777" w:rsidR="008E201B" w:rsidRDefault="008E201B">
      <w:pPr>
        <w:pStyle w:val="TestunTroednodyn"/>
      </w:pPr>
    </w:p>
  </w:footnote>
  <w:footnote w:id="35">
    <w:p w14:paraId="39D0CB71" w14:textId="77777777" w:rsidR="00D03716" w:rsidRDefault="0084014B" w:rsidP="00D03716">
      <w:pPr>
        <w:pStyle w:val="TestunTroednodyn"/>
      </w:pPr>
      <w:r>
        <w:rPr>
          <w:rStyle w:val="CyfeirnodTroednodyn"/>
        </w:rPr>
        <w:footnoteRef/>
      </w:r>
      <w:r>
        <w:rPr>
          <w:lang w:val="cy-GB"/>
        </w:rPr>
        <w:t xml:space="preserve"> </w:t>
      </w:r>
      <w:r>
        <w:rPr>
          <w:lang w:val="cy-GB"/>
        </w:rPr>
        <w:t xml:space="preserve">Sefydliad Iechyd y Byd, 2024: </w:t>
      </w:r>
      <w:hyperlink r:id="rId32" w:anchor="tab=tab_1" w:history="1">
        <w:r w:rsidRPr="00D66EF9">
          <w:rPr>
            <w:rStyle w:val="Hyperddolen"/>
            <w:color w:val="005696"/>
            <w:lang w:val="cy-GB"/>
          </w:rPr>
          <w:t>HIA (who.int)</w:t>
        </w:r>
      </w:hyperlink>
    </w:p>
  </w:footnote>
  <w:footnote w:id="36">
    <w:p w14:paraId="1A198412" w14:textId="77777777" w:rsidR="00E5445D" w:rsidRDefault="0084014B">
      <w:pPr>
        <w:pStyle w:val="TestunTroednodyn"/>
      </w:pPr>
      <w:r>
        <w:rPr>
          <w:rStyle w:val="CyfeirnodTroednodyn"/>
        </w:rPr>
        <w:footnoteRef/>
      </w:r>
      <w:r>
        <w:rPr>
          <w:lang w:val="cy-GB"/>
        </w:rPr>
        <w:t xml:space="preserve"> </w:t>
      </w:r>
      <w:hyperlink r:id="rId33" w:anchor=":~:text=A%20scoping%20review%20to%20identify%20how%20HiAP%20approaches%2C,between%20the%20concepts%20of%20wellbeing%20economy%20and%20HiAP." w:history="1">
        <w:r w:rsidR="00DA049F" w:rsidRPr="00D66EF9">
          <w:rPr>
            <w:rStyle w:val="Hyperddolen"/>
            <w:color w:val="005696"/>
            <w:lang w:val="cy-GB"/>
          </w:rPr>
          <w:t xml:space="preserve">[PDF] Can </w:t>
        </w:r>
        <w:proofErr w:type="spellStart"/>
        <w:r w:rsidR="00DA049F" w:rsidRPr="00D66EF9">
          <w:rPr>
            <w:rStyle w:val="Hyperddolen"/>
            <w:color w:val="005696"/>
            <w:lang w:val="cy-GB"/>
          </w:rPr>
          <w:t>health</w:t>
        </w:r>
        <w:proofErr w:type="spellEnd"/>
        <w:r w:rsidR="00DA049F" w:rsidRPr="00D66EF9">
          <w:rPr>
            <w:rStyle w:val="Hyperddolen"/>
            <w:color w:val="005696"/>
            <w:lang w:val="cy-GB"/>
          </w:rPr>
          <w:t xml:space="preserve"> </w:t>
        </w:r>
        <w:proofErr w:type="spellStart"/>
        <w:r w:rsidR="00DA049F" w:rsidRPr="00D66EF9">
          <w:rPr>
            <w:rStyle w:val="Hyperddolen"/>
            <w:color w:val="005696"/>
            <w:lang w:val="cy-GB"/>
          </w:rPr>
          <w:t>impact</w:t>
        </w:r>
        <w:proofErr w:type="spellEnd"/>
        <w:r w:rsidR="00DA049F" w:rsidRPr="00D66EF9">
          <w:rPr>
            <w:rStyle w:val="Hyperddolen"/>
            <w:color w:val="005696"/>
            <w:lang w:val="cy-GB"/>
          </w:rPr>
          <w:t xml:space="preserve"> </w:t>
        </w:r>
        <w:proofErr w:type="spellStart"/>
        <w:r w:rsidR="00DA049F" w:rsidRPr="00D66EF9">
          <w:rPr>
            <w:rStyle w:val="Hyperddolen"/>
            <w:color w:val="005696"/>
            <w:lang w:val="cy-GB"/>
          </w:rPr>
          <w:t>assessment</w:t>
        </w:r>
        <w:proofErr w:type="spellEnd"/>
        <w:r w:rsidR="00DA049F" w:rsidRPr="00D66EF9">
          <w:rPr>
            <w:rStyle w:val="Hyperddolen"/>
            <w:color w:val="005696"/>
            <w:lang w:val="cy-GB"/>
          </w:rPr>
          <w:t xml:space="preserve"> help </w:t>
        </w:r>
        <w:proofErr w:type="spellStart"/>
        <w:r w:rsidR="00DA049F" w:rsidRPr="00D66EF9">
          <w:rPr>
            <w:rStyle w:val="Hyperddolen"/>
            <w:color w:val="005696"/>
            <w:lang w:val="cy-GB"/>
          </w:rPr>
          <w:t>tackle</w:t>
        </w:r>
        <w:proofErr w:type="spellEnd"/>
        <w:r w:rsidR="00DA049F" w:rsidRPr="00D66EF9">
          <w:rPr>
            <w:rStyle w:val="Hyperddolen"/>
            <w:color w:val="005696"/>
            <w:lang w:val="cy-GB"/>
          </w:rPr>
          <w:t xml:space="preserve"> </w:t>
        </w:r>
        <w:proofErr w:type="spellStart"/>
        <w:r w:rsidR="00DA049F" w:rsidRPr="00D66EF9">
          <w:rPr>
            <w:rStyle w:val="Hyperddolen"/>
            <w:color w:val="005696"/>
            <w:lang w:val="cy-GB"/>
          </w:rPr>
          <w:t>commercial</w:t>
        </w:r>
        <w:proofErr w:type="spellEnd"/>
        <w:r w:rsidR="00DA049F" w:rsidRPr="00D66EF9">
          <w:rPr>
            <w:rStyle w:val="Hyperddolen"/>
            <w:color w:val="005696"/>
            <w:lang w:val="cy-GB"/>
          </w:rPr>
          <w:t xml:space="preserve"> </w:t>
        </w:r>
        <w:proofErr w:type="spellStart"/>
        <w:r w:rsidR="00DA049F" w:rsidRPr="00D66EF9">
          <w:rPr>
            <w:rStyle w:val="Hyperddolen"/>
            <w:color w:val="005696"/>
            <w:lang w:val="cy-GB"/>
          </w:rPr>
          <w:t>determinants</w:t>
        </w:r>
        <w:proofErr w:type="spellEnd"/>
        <w:r w:rsidR="00DA049F" w:rsidRPr="00D66EF9">
          <w:rPr>
            <w:rStyle w:val="Hyperddolen"/>
            <w:color w:val="005696"/>
            <w:lang w:val="cy-GB"/>
          </w:rPr>
          <w:t xml:space="preserve"> of </w:t>
        </w:r>
        <w:proofErr w:type="spellStart"/>
        <w:r w:rsidR="00DA049F" w:rsidRPr="00D66EF9">
          <w:rPr>
            <w:rStyle w:val="Hyperddolen"/>
            <w:color w:val="005696"/>
            <w:lang w:val="cy-GB"/>
          </w:rPr>
          <w:t>health</w:t>
        </w:r>
        <w:proofErr w:type="spellEnd"/>
        <w:r w:rsidR="00DA049F" w:rsidRPr="00D66EF9">
          <w:rPr>
            <w:rStyle w:val="Hyperddolen"/>
            <w:color w:val="005696"/>
            <w:lang w:val="cy-GB"/>
          </w:rPr>
          <w:t xml:space="preserve"> and </w:t>
        </w:r>
        <w:proofErr w:type="spellStart"/>
        <w:r w:rsidR="00DA049F" w:rsidRPr="00D66EF9">
          <w:rPr>
            <w:rStyle w:val="Hyperddolen"/>
            <w:color w:val="005696"/>
            <w:lang w:val="cy-GB"/>
          </w:rPr>
          <w:t>support</w:t>
        </w:r>
        <w:proofErr w:type="spellEnd"/>
        <w:r w:rsidR="00DA049F" w:rsidRPr="00D66EF9">
          <w:rPr>
            <w:rStyle w:val="Hyperddolen"/>
            <w:color w:val="005696"/>
            <w:lang w:val="cy-GB"/>
          </w:rPr>
          <w:t xml:space="preserve"> a </w:t>
        </w:r>
        <w:proofErr w:type="spellStart"/>
        <w:r w:rsidR="00DA049F" w:rsidRPr="00D66EF9">
          <w:rPr>
            <w:rStyle w:val="Hyperddolen"/>
            <w:color w:val="005696"/>
            <w:lang w:val="cy-GB"/>
          </w:rPr>
          <w:t>wellbeing</w:t>
        </w:r>
        <w:proofErr w:type="spellEnd"/>
        <w:r w:rsidR="00DA049F" w:rsidRPr="00D66EF9">
          <w:rPr>
            <w:rStyle w:val="Hyperddolen"/>
            <w:color w:val="005696"/>
            <w:lang w:val="cy-GB"/>
          </w:rPr>
          <w:t xml:space="preserve"> </w:t>
        </w:r>
        <w:proofErr w:type="spellStart"/>
        <w:r w:rsidR="00DA049F" w:rsidRPr="00D66EF9">
          <w:rPr>
            <w:rStyle w:val="Hyperddolen"/>
            <w:color w:val="005696"/>
            <w:lang w:val="cy-GB"/>
          </w:rPr>
          <w:t>economy</w:t>
        </w:r>
        <w:proofErr w:type="spellEnd"/>
        <w:r w:rsidR="00DA049F" w:rsidRPr="00D66EF9">
          <w:rPr>
            <w:rStyle w:val="Hyperddolen"/>
            <w:color w:val="005696"/>
            <w:lang w:val="cy-GB"/>
          </w:rPr>
          <w:t xml:space="preserve">? | </w:t>
        </w:r>
        <w:proofErr w:type="spellStart"/>
        <w:r w:rsidR="00DA049F" w:rsidRPr="00D66EF9">
          <w:rPr>
            <w:rStyle w:val="Hyperddolen"/>
            <w:color w:val="005696"/>
            <w:lang w:val="cy-GB"/>
          </w:rPr>
          <w:t>Semantic</w:t>
        </w:r>
        <w:proofErr w:type="spellEnd"/>
        <w:r w:rsidR="00DA049F" w:rsidRPr="00D66EF9">
          <w:rPr>
            <w:rStyle w:val="Hyperddolen"/>
            <w:color w:val="005696"/>
            <w:lang w:val="cy-GB"/>
          </w:rPr>
          <w:t xml:space="preserve"> </w:t>
        </w:r>
        <w:proofErr w:type="spellStart"/>
        <w:r w:rsidR="00DA049F" w:rsidRPr="00D66EF9">
          <w:rPr>
            <w:rStyle w:val="Hyperddolen"/>
            <w:color w:val="005696"/>
            <w:lang w:val="cy-GB"/>
          </w:rPr>
          <w:t>Scholar</w:t>
        </w:r>
        <w:proofErr w:type="spellEnd"/>
      </w:hyperlink>
    </w:p>
  </w:footnote>
  <w:footnote w:id="37">
    <w:p w14:paraId="5FEC6E18" w14:textId="77777777" w:rsidR="008E201B" w:rsidRPr="008E201B" w:rsidRDefault="0084014B" w:rsidP="008E201B">
      <w:pPr>
        <w:pStyle w:val="TestunTroednodyn"/>
      </w:pPr>
      <w:r>
        <w:rPr>
          <w:rStyle w:val="CyfeirnodTroednodyn"/>
        </w:rPr>
        <w:footnoteRef/>
      </w:r>
      <w:r>
        <w:rPr>
          <w:lang w:val="cy-GB"/>
        </w:rPr>
        <w:t xml:space="preserve">  </w:t>
      </w:r>
      <w:proofErr w:type="spellStart"/>
      <w:r>
        <w:rPr>
          <w:lang w:val="cy-GB"/>
        </w:rPr>
        <w:t>Drane</w:t>
      </w:r>
      <w:proofErr w:type="spellEnd"/>
      <w:r>
        <w:rPr>
          <w:lang w:val="cy-GB"/>
        </w:rPr>
        <w:t xml:space="preserve">, Green, </w:t>
      </w:r>
      <w:proofErr w:type="spellStart"/>
      <w:r>
        <w:rPr>
          <w:lang w:val="cy-GB"/>
        </w:rPr>
        <w:t>Ashton</w:t>
      </w:r>
      <w:proofErr w:type="spellEnd"/>
      <w:r>
        <w:rPr>
          <w:lang w:val="cy-GB"/>
        </w:rPr>
        <w:t xml:space="preserve"> </w:t>
      </w:r>
      <w:proofErr w:type="spellStart"/>
      <w:r>
        <w:rPr>
          <w:lang w:val="cy-GB"/>
        </w:rPr>
        <w:t>et</w:t>
      </w:r>
      <w:proofErr w:type="spellEnd"/>
      <w:r>
        <w:rPr>
          <w:lang w:val="cy-GB"/>
        </w:rPr>
        <w:t xml:space="preserve"> </w:t>
      </w:r>
      <w:proofErr w:type="spellStart"/>
      <w:r>
        <w:rPr>
          <w:lang w:val="cy-GB"/>
        </w:rPr>
        <w:t>al</w:t>
      </w:r>
      <w:proofErr w:type="spellEnd"/>
      <w:r>
        <w:rPr>
          <w:lang w:val="cy-GB"/>
        </w:rPr>
        <w:t xml:space="preserve">, 2024: </w:t>
      </w:r>
      <w:hyperlink r:id="rId34" w:history="1">
        <w:proofErr w:type="spellStart"/>
        <w:r w:rsidRPr="00D66EF9">
          <w:rPr>
            <w:rStyle w:val="Hyperddolen"/>
            <w:color w:val="005696"/>
            <w:lang w:val="cy-GB"/>
          </w:rPr>
          <w:t>Putting</w:t>
        </w:r>
        <w:proofErr w:type="spellEnd"/>
        <w:r w:rsidRPr="00D66EF9">
          <w:rPr>
            <w:rStyle w:val="Hyperddolen"/>
            <w:color w:val="005696"/>
            <w:lang w:val="cy-GB"/>
          </w:rPr>
          <w:t xml:space="preserve"> the </w:t>
        </w:r>
        <w:proofErr w:type="spellStart"/>
        <w:r w:rsidRPr="00D66EF9">
          <w:rPr>
            <w:rStyle w:val="Hyperddolen"/>
            <w:color w:val="005696"/>
            <w:lang w:val="cy-GB"/>
          </w:rPr>
          <w:t>Spotlight</w:t>
        </w:r>
        <w:proofErr w:type="spellEnd"/>
        <w:r w:rsidRPr="00D66EF9">
          <w:rPr>
            <w:rStyle w:val="Hyperddolen"/>
            <w:color w:val="005696"/>
            <w:lang w:val="cy-GB"/>
          </w:rPr>
          <w:t xml:space="preserve"> </w:t>
        </w:r>
        <w:proofErr w:type="spellStart"/>
        <w:r w:rsidRPr="00D66EF9">
          <w:rPr>
            <w:rStyle w:val="Hyperddolen"/>
            <w:color w:val="005696"/>
            <w:lang w:val="cy-GB"/>
          </w:rPr>
          <w:t>on</w:t>
        </w:r>
        <w:proofErr w:type="spellEnd"/>
        <w:r w:rsidRPr="00D66EF9">
          <w:rPr>
            <w:rStyle w:val="Hyperddolen"/>
            <w:color w:val="005696"/>
            <w:lang w:val="cy-GB"/>
          </w:rPr>
          <w:t xml:space="preserve"> Health, Well-being and Equity </w:t>
        </w:r>
        <w:proofErr w:type="spellStart"/>
        <w:r w:rsidRPr="00D66EF9">
          <w:rPr>
            <w:rStyle w:val="Hyperddolen"/>
            <w:color w:val="005696"/>
            <w:lang w:val="cy-GB"/>
          </w:rPr>
          <w:t>Using</w:t>
        </w:r>
        <w:proofErr w:type="spellEnd"/>
        <w:r w:rsidRPr="00D66EF9">
          <w:rPr>
            <w:rStyle w:val="Hyperddolen"/>
            <w:color w:val="005696"/>
            <w:lang w:val="cy-GB"/>
          </w:rPr>
          <w:t xml:space="preserve"> Health </w:t>
        </w:r>
        <w:proofErr w:type="spellStart"/>
        <w:r w:rsidRPr="00D66EF9">
          <w:rPr>
            <w:rStyle w:val="Hyperddolen"/>
            <w:color w:val="005696"/>
            <w:lang w:val="cy-GB"/>
          </w:rPr>
          <w:t>Impact</w:t>
        </w:r>
        <w:proofErr w:type="spellEnd"/>
        <w:r w:rsidRPr="00D66EF9">
          <w:rPr>
            <w:rStyle w:val="Hyperddolen"/>
            <w:color w:val="005696"/>
            <w:lang w:val="cy-GB"/>
          </w:rPr>
          <w:t xml:space="preserve"> </w:t>
        </w:r>
        <w:proofErr w:type="spellStart"/>
        <w:r w:rsidRPr="00D66EF9">
          <w:rPr>
            <w:rStyle w:val="Hyperddolen"/>
            <w:color w:val="005696"/>
            <w:lang w:val="cy-GB"/>
          </w:rPr>
          <w:t>Assessment</w:t>
        </w:r>
        <w:proofErr w:type="spellEnd"/>
        <w:r w:rsidRPr="00D66EF9">
          <w:rPr>
            <w:rStyle w:val="Hyperddolen"/>
            <w:color w:val="005696"/>
            <w:lang w:val="cy-GB"/>
          </w:rPr>
          <w:t xml:space="preserve">: </w:t>
        </w:r>
        <w:proofErr w:type="spellStart"/>
        <w:r w:rsidRPr="00D66EF9">
          <w:rPr>
            <w:rStyle w:val="Hyperddolen"/>
            <w:color w:val="005696"/>
            <w:lang w:val="cy-GB"/>
          </w:rPr>
          <w:t>Case</w:t>
        </w:r>
        <w:proofErr w:type="spellEnd"/>
        <w:r w:rsidRPr="00D66EF9">
          <w:rPr>
            <w:rStyle w:val="Hyperddolen"/>
            <w:color w:val="005696"/>
            <w:lang w:val="cy-GB"/>
          </w:rPr>
          <w:t xml:space="preserve"> </w:t>
        </w:r>
        <w:proofErr w:type="spellStart"/>
        <w:r w:rsidRPr="00D66EF9">
          <w:rPr>
            <w:rStyle w:val="Hyperddolen"/>
            <w:color w:val="005696"/>
            <w:lang w:val="cy-GB"/>
          </w:rPr>
          <w:t>Studies</w:t>
        </w:r>
        <w:proofErr w:type="spellEnd"/>
        <w:r w:rsidRPr="00D66EF9">
          <w:rPr>
            <w:rStyle w:val="Hyperddolen"/>
            <w:color w:val="005696"/>
            <w:lang w:val="cy-GB"/>
          </w:rPr>
          <w:t xml:space="preserve"> </w:t>
        </w:r>
        <w:proofErr w:type="spellStart"/>
        <w:r w:rsidRPr="00D66EF9">
          <w:rPr>
            <w:rStyle w:val="Hyperddolen"/>
            <w:color w:val="005696"/>
            <w:lang w:val="cy-GB"/>
          </w:rPr>
          <w:t>from</w:t>
        </w:r>
        <w:proofErr w:type="spellEnd"/>
        <w:r w:rsidRPr="00D66EF9">
          <w:rPr>
            <w:rStyle w:val="Hyperddolen"/>
            <w:color w:val="005696"/>
            <w:lang w:val="cy-GB"/>
          </w:rPr>
          <w:t xml:space="preserve"> Public Bodies in Wales</w:t>
        </w:r>
      </w:hyperlink>
    </w:p>
    <w:p w14:paraId="0C487A78" w14:textId="77777777" w:rsidR="008E201B" w:rsidRDefault="008E201B">
      <w:pPr>
        <w:pStyle w:val="TestunTroednodyn"/>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626CF" w14:textId="77777777" w:rsidR="00D416D2" w:rsidRDefault="0084014B" w:rsidP="00AE0BCE">
    <w:pPr>
      <w:pStyle w:val="Pennyn"/>
      <w:jc w:val="right"/>
    </w:pPr>
    <w:r>
      <w:rPr>
        <w:lang w:val="cy-GB"/>
      </w:rPr>
      <w:t>Fersiwn 3.3 – Ionawr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3A1C"/>
    <w:multiLevelType w:val="multilevel"/>
    <w:tmpl w:val="E39C7D7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BA61306"/>
    <w:multiLevelType w:val="hybridMultilevel"/>
    <w:tmpl w:val="24124ED8"/>
    <w:lvl w:ilvl="0" w:tplc="EE1A21A6">
      <w:start w:val="1"/>
      <w:numFmt w:val="bullet"/>
      <w:lvlText w:val=""/>
      <w:lvlJc w:val="left"/>
      <w:pPr>
        <w:ind w:left="720" w:hanging="360"/>
      </w:pPr>
      <w:rPr>
        <w:rFonts w:ascii="Symbol" w:hAnsi="Symbol" w:hint="default"/>
      </w:rPr>
    </w:lvl>
    <w:lvl w:ilvl="1" w:tplc="2CF656C2" w:tentative="1">
      <w:start w:val="1"/>
      <w:numFmt w:val="bullet"/>
      <w:lvlText w:val="o"/>
      <w:lvlJc w:val="left"/>
      <w:pPr>
        <w:ind w:left="1440" w:hanging="360"/>
      </w:pPr>
      <w:rPr>
        <w:rFonts w:ascii="Courier New" w:hAnsi="Courier New" w:cs="Courier New" w:hint="default"/>
      </w:rPr>
    </w:lvl>
    <w:lvl w:ilvl="2" w:tplc="E8A6C400" w:tentative="1">
      <w:start w:val="1"/>
      <w:numFmt w:val="bullet"/>
      <w:lvlText w:val=""/>
      <w:lvlJc w:val="left"/>
      <w:pPr>
        <w:ind w:left="2160" w:hanging="360"/>
      </w:pPr>
      <w:rPr>
        <w:rFonts w:ascii="Wingdings" w:hAnsi="Wingdings" w:hint="default"/>
      </w:rPr>
    </w:lvl>
    <w:lvl w:ilvl="3" w:tplc="E94EEDE0" w:tentative="1">
      <w:start w:val="1"/>
      <w:numFmt w:val="bullet"/>
      <w:lvlText w:val=""/>
      <w:lvlJc w:val="left"/>
      <w:pPr>
        <w:ind w:left="2880" w:hanging="360"/>
      </w:pPr>
      <w:rPr>
        <w:rFonts w:ascii="Symbol" w:hAnsi="Symbol" w:hint="default"/>
      </w:rPr>
    </w:lvl>
    <w:lvl w:ilvl="4" w:tplc="3FCE48B6" w:tentative="1">
      <w:start w:val="1"/>
      <w:numFmt w:val="bullet"/>
      <w:lvlText w:val="o"/>
      <w:lvlJc w:val="left"/>
      <w:pPr>
        <w:ind w:left="3600" w:hanging="360"/>
      </w:pPr>
      <w:rPr>
        <w:rFonts w:ascii="Courier New" w:hAnsi="Courier New" w:cs="Courier New" w:hint="default"/>
      </w:rPr>
    </w:lvl>
    <w:lvl w:ilvl="5" w:tplc="005E96FE" w:tentative="1">
      <w:start w:val="1"/>
      <w:numFmt w:val="bullet"/>
      <w:lvlText w:val=""/>
      <w:lvlJc w:val="left"/>
      <w:pPr>
        <w:ind w:left="4320" w:hanging="360"/>
      </w:pPr>
      <w:rPr>
        <w:rFonts w:ascii="Wingdings" w:hAnsi="Wingdings" w:hint="default"/>
      </w:rPr>
    </w:lvl>
    <w:lvl w:ilvl="6" w:tplc="0C9E70A2" w:tentative="1">
      <w:start w:val="1"/>
      <w:numFmt w:val="bullet"/>
      <w:lvlText w:val=""/>
      <w:lvlJc w:val="left"/>
      <w:pPr>
        <w:ind w:left="5040" w:hanging="360"/>
      </w:pPr>
      <w:rPr>
        <w:rFonts w:ascii="Symbol" w:hAnsi="Symbol" w:hint="default"/>
      </w:rPr>
    </w:lvl>
    <w:lvl w:ilvl="7" w:tplc="85F20A68" w:tentative="1">
      <w:start w:val="1"/>
      <w:numFmt w:val="bullet"/>
      <w:lvlText w:val="o"/>
      <w:lvlJc w:val="left"/>
      <w:pPr>
        <w:ind w:left="5760" w:hanging="360"/>
      </w:pPr>
      <w:rPr>
        <w:rFonts w:ascii="Courier New" w:hAnsi="Courier New" w:cs="Courier New" w:hint="default"/>
      </w:rPr>
    </w:lvl>
    <w:lvl w:ilvl="8" w:tplc="BA886F84" w:tentative="1">
      <w:start w:val="1"/>
      <w:numFmt w:val="bullet"/>
      <w:lvlText w:val=""/>
      <w:lvlJc w:val="left"/>
      <w:pPr>
        <w:ind w:left="6480" w:hanging="360"/>
      </w:pPr>
      <w:rPr>
        <w:rFonts w:ascii="Wingdings" w:hAnsi="Wingdings" w:hint="default"/>
      </w:rPr>
    </w:lvl>
  </w:abstractNum>
  <w:abstractNum w:abstractNumId="2" w15:restartNumberingAfterBreak="0">
    <w:nsid w:val="11144C8E"/>
    <w:multiLevelType w:val="hybridMultilevel"/>
    <w:tmpl w:val="860AA636"/>
    <w:lvl w:ilvl="0" w:tplc="AB6E3624">
      <w:start w:val="1"/>
      <w:numFmt w:val="bullet"/>
      <w:lvlText w:val=""/>
      <w:lvlJc w:val="left"/>
      <w:pPr>
        <w:ind w:left="1080" w:hanging="360"/>
      </w:pPr>
      <w:rPr>
        <w:rFonts w:ascii="Wingdings" w:hAnsi="Wingdings" w:hint="default"/>
      </w:rPr>
    </w:lvl>
    <w:lvl w:ilvl="1" w:tplc="7D06CB08">
      <w:start w:val="1"/>
      <w:numFmt w:val="bullet"/>
      <w:lvlText w:val="o"/>
      <w:lvlJc w:val="left"/>
      <w:pPr>
        <w:ind w:left="1800" w:hanging="360"/>
      </w:pPr>
      <w:rPr>
        <w:rFonts w:ascii="Courier New" w:hAnsi="Courier New" w:cs="Courier New" w:hint="default"/>
      </w:rPr>
    </w:lvl>
    <w:lvl w:ilvl="2" w:tplc="6B2AA69E" w:tentative="1">
      <w:start w:val="1"/>
      <w:numFmt w:val="bullet"/>
      <w:lvlText w:val=""/>
      <w:lvlJc w:val="left"/>
      <w:pPr>
        <w:ind w:left="2520" w:hanging="360"/>
      </w:pPr>
      <w:rPr>
        <w:rFonts w:ascii="Wingdings" w:hAnsi="Wingdings" w:hint="default"/>
      </w:rPr>
    </w:lvl>
    <w:lvl w:ilvl="3" w:tplc="A4B0951C" w:tentative="1">
      <w:start w:val="1"/>
      <w:numFmt w:val="bullet"/>
      <w:lvlText w:val=""/>
      <w:lvlJc w:val="left"/>
      <w:pPr>
        <w:ind w:left="3240" w:hanging="360"/>
      </w:pPr>
      <w:rPr>
        <w:rFonts w:ascii="Symbol" w:hAnsi="Symbol" w:hint="default"/>
      </w:rPr>
    </w:lvl>
    <w:lvl w:ilvl="4" w:tplc="D650469E" w:tentative="1">
      <w:start w:val="1"/>
      <w:numFmt w:val="bullet"/>
      <w:lvlText w:val="o"/>
      <w:lvlJc w:val="left"/>
      <w:pPr>
        <w:ind w:left="3960" w:hanging="360"/>
      </w:pPr>
      <w:rPr>
        <w:rFonts w:ascii="Courier New" w:hAnsi="Courier New" w:cs="Courier New" w:hint="default"/>
      </w:rPr>
    </w:lvl>
    <w:lvl w:ilvl="5" w:tplc="B35C647E" w:tentative="1">
      <w:start w:val="1"/>
      <w:numFmt w:val="bullet"/>
      <w:lvlText w:val=""/>
      <w:lvlJc w:val="left"/>
      <w:pPr>
        <w:ind w:left="4680" w:hanging="360"/>
      </w:pPr>
      <w:rPr>
        <w:rFonts w:ascii="Wingdings" w:hAnsi="Wingdings" w:hint="default"/>
      </w:rPr>
    </w:lvl>
    <w:lvl w:ilvl="6" w:tplc="B3569BBE" w:tentative="1">
      <w:start w:val="1"/>
      <w:numFmt w:val="bullet"/>
      <w:lvlText w:val=""/>
      <w:lvlJc w:val="left"/>
      <w:pPr>
        <w:ind w:left="5400" w:hanging="360"/>
      </w:pPr>
      <w:rPr>
        <w:rFonts w:ascii="Symbol" w:hAnsi="Symbol" w:hint="default"/>
      </w:rPr>
    </w:lvl>
    <w:lvl w:ilvl="7" w:tplc="56F0C30A" w:tentative="1">
      <w:start w:val="1"/>
      <w:numFmt w:val="bullet"/>
      <w:lvlText w:val="o"/>
      <w:lvlJc w:val="left"/>
      <w:pPr>
        <w:ind w:left="6120" w:hanging="360"/>
      </w:pPr>
      <w:rPr>
        <w:rFonts w:ascii="Courier New" w:hAnsi="Courier New" w:cs="Courier New" w:hint="default"/>
      </w:rPr>
    </w:lvl>
    <w:lvl w:ilvl="8" w:tplc="EE7813DA" w:tentative="1">
      <w:start w:val="1"/>
      <w:numFmt w:val="bullet"/>
      <w:lvlText w:val=""/>
      <w:lvlJc w:val="left"/>
      <w:pPr>
        <w:ind w:left="6840" w:hanging="360"/>
      </w:pPr>
      <w:rPr>
        <w:rFonts w:ascii="Wingdings" w:hAnsi="Wingdings" w:hint="default"/>
      </w:rPr>
    </w:lvl>
  </w:abstractNum>
  <w:abstractNum w:abstractNumId="3"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57C6DC7"/>
    <w:multiLevelType w:val="hybridMultilevel"/>
    <w:tmpl w:val="8F320A90"/>
    <w:lvl w:ilvl="0" w:tplc="3154A8D2">
      <w:start w:val="1"/>
      <w:numFmt w:val="bullet"/>
      <w:lvlText w:val=""/>
      <w:lvlJc w:val="left"/>
      <w:pPr>
        <w:ind w:left="720" w:hanging="360"/>
      </w:pPr>
      <w:rPr>
        <w:rFonts w:ascii="Symbol" w:hAnsi="Symbol" w:hint="default"/>
      </w:rPr>
    </w:lvl>
    <w:lvl w:ilvl="1" w:tplc="FE6E67B6" w:tentative="1">
      <w:start w:val="1"/>
      <w:numFmt w:val="bullet"/>
      <w:lvlText w:val="o"/>
      <w:lvlJc w:val="left"/>
      <w:pPr>
        <w:ind w:left="1440" w:hanging="360"/>
      </w:pPr>
      <w:rPr>
        <w:rFonts w:ascii="Courier New" w:hAnsi="Courier New" w:cs="Courier New" w:hint="default"/>
      </w:rPr>
    </w:lvl>
    <w:lvl w:ilvl="2" w:tplc="13365546" w:tentative="1">
      <w:start w:val="1"/>
      <w:numFmt w:val="bullet"/>
      <w:lvlText w:val=""/>
      <w:lvlJc w:val="left"/>
      <w:pPr>
        <w:ind w:left="2160" w:hanging="360"/>
      </w:pPr>
      <w:rPr>
        <w:rFonts w:ascii="Wingdings" w:hAnsi="Wingdings" w:hint="default"/>
      </w:rPr>
    </w:lvl>
    <w:lvl w:ilvl="3" w:tplc="F852F95A" w:tentative="1">
      <w:start w:val="1"/>
      <w:numFmt w:val="bullet"/>
      <w:lvlText w:val=""/>
      <w:lvlJc w:val="left"/>
      <w:pPr>
        <w:ind w:left="2880" w:hanging="360"/>
      </w:pPr>
      <w:rPr>
        <w:rFonts w:ascii="Symbol" w:hAnsi="Symbol" w:hint="default"/>
      </w:rPr>
    </w:lvl>
    <w:lvl w:ilvl="4" w:tplc="9D56730E" w:tentative="1">
      <w:start w:val="1"/>
      <w:numFmt w:val="bullet"/>
      <w:lvlText w:val="o"/>
      <w:lvlJc w:val="left"/>
      <w:pPr>
        <w:ind w:left="3600" w:hanging="360"/>
      </w:pPr>
      <w:rPr>
        <w:rFonts w:ascii="Courier New" w:hAnsi="Courier New" w:cs="Courier New" w:hint="default"/>
      </w:rPr>
    </w:lvl>
    <w:lvl w:ilvl="5" w:tplc="7216288A" w:tentative="1">
      <w:start w:val="1"/>
      <w:numFmt w:val="bullet"/>
      <w:lvlText w:val=""/>
      <w:lvlJc w:val="left"/>
      <w:pPr>
        <w:ind w:left="4320" w:hanging="360"/>
      </w:pPr>
      <w:rPr>
        <w:rFonts w:ascii="Wingdings" w:hAnsi="Wingdings" w:hint="default"/>
      </w:rPr>
    </w:lvl>
    <w:lvl w:ilvl="6" w:tplc="9238EFD2" w:tentative="1">
      <w:start w:val="1"/>
      <w:numFmt w:val="bullet"/>
      <w:lvlText w:val=""/>
      <w:lvlJc w:val="left"/>
      <w:pPr>
        <w:ind w:left="5040" w:hanging="360"/>
      </w:pPr>
      <w:rPr>
        <w:rFonts w:ascii="Symbol" w:hAnsi="Symbol" w:hint="default"/>
      </w:rPr>
    </w:lvl>
    <w:lvl w:ilvl="7" w:tplc="CE54141A" w:tentative="1">
      <w:start w:val="1"/>
      <w:numFmt w:val="bullet"/>
      <w:lvlText w:val="o"/>
      <w:lvlJc w:val="left"/>
      <w:pPr>
        <w:ind w:left="5760" w:hanging="360"/>
      </w:pPr>
      <w:rPr>
        <w:rFonts w:ascii="Courier New" w:hAnsi="Courier New" w:cs="Courier New" w:hint="default"/>
      </w:rPr>
    </w:lvl>
    <w:lvl w:ilvl="8" w:tplc="65F61D80" w:tentative="1">
      <w:start w:val="1"/>
      <w:numFmt w:val="bullet"/>
      <w:lvlText w:val=""/>
      <w:lvlJc w:val="left"/>
      <w:pPr>
        <w:ind w:left="6480" w:hanging="360"/>
      </w:pPr>
      <w:rPr>
        <w:rFonts w:ascii="Wingdings" w:hAnsi="Wingdings" w:hint="default"/>
      </w:rPr>
    </w:lvl>
  </w:abstractNum>
  <w:abstractNum w:abstractNumId="5" w15:restartNumberingAfterBreak="0">
    <w:nsid w:val="16091E64"/>
    <w:multiLevelType w:val="hybridMultilevel"/>
    <w:tmpl w:val="218C6C2E"/>
    <w:lvl w:ilvl="0" w:tplc="1DB286BA">
      <w:start w:val="1"/>
      <w:numFmt w:val="bullet"/>
      <w:lvlText w:val=""/>
      <w:lvlJc w:val="left"/>
      <w:pPr>
        <w:ind w:left="1080" w:hanging="360"/>
      </w:pPr>
      <w:rPr>
        <w:rFonts w:ascii="Symbol" w:hAnsi="Symbol"/>
      </w:rPr>
    </w:lvl>
    <w:lvl w:ilvl="1" w:tplc="018E0F4E">
      <w:start w:val="1"/>
      <w:numFmt w:val="bullet"/>
      <w:lvlText w:val=""/>
      <w:lvlJc w:val="left"/>
      <w:pPr>
        <w:ind w:left="1080" w:hanging="360"/>
      </w:pPr>
      <w:rPr>
        <w:rFonts w:ascii="Symbol" w:hAnsi="Symbol"/>
      </w:rPr>
    </w:lvl>
    <w:lvl w:ilvl="2" w:tplc="985C96F2">
      <w:start w:val="1"/>
      <w:numFmt w:val="bullet"/>
      <w:lvlText w:val=""/>
      <w:lvlJc w:val="left"/>
      <w:pPr>
        <w:ind w:left="1080" w:hanging="360"/>
      </w:pPr>
      <w:rPr>
        <w:rFonts w:ascii="Symbol" w:hAnsi="Symbol"/>
      </w:rPr>
    </w:lvl>
    <w:lvl w:ilvl="3" w:tplc="4C027384">
      <w:start w:val="1"/>
      <w:numFmt w:val="bullet"/>
      <w:lvlText w:val=""/>
      <w:lvlJc w:val="left"/>
      <w:pPr>
        <w:ind w:left="1080" w:hanging="360"/>
      </w:pPr>
      <w:rPr>
        <w:rFonts w:ascii="Symbol" w:hAnsi="Symbol"/>
      </w:rPr>
    </w:lvl>
    <w:lvl w:ilvl="4" w:tplc="F774E80C">
      <w:start w:val="1"/>
      <w:numFmt w:val="bullet"/>
      <w:lvlText w:val=""/>
      <w:lvlJc w:val="left"/>
      <w:pPr>
        <w:ind w:left="1080" w:hanging="360"/>
      </w:pPr>
      <w:rPr>
        <w:rFonts w:ascii="Symbol" w:hAnsi="Symbol"/>
      </w:rPr>
    </w:lvl>
    <w:lvl w:ilvl="5" w:tplc="D04A5568">
      <w:start w:val="1"/>
      <w:numFmt w:val="bullet"/>
      <w:lvlText w:val=""/>
      <w:lvlJc w:val="left"/>
      <w:pPr>
        <w:ind w:left="1080" w:hanging="360"/>
      </w:pPr>
      <w:rPr>
        <w:rFonts w:ascii="Symbol" w:hAnsi="Symbol"/>
      </w:rPr>
    </w:lvl>
    <w:lvl w:ilvl="6" w:tplc="019C0446">
      <w:start w:val="1"/>
      <w:numFmt w:val="bullet"/>
      <w:lvlText w:val=""/>
      <w:lvlJc w:val="left"/>
      <w:pPr>
        <w:ind w:left="1080" w:hanging="360"/>
      </w:pPr>
      <w:rPr>
        <w:rFonts w:ascii="Symbol" w:hAnsi="Symbol"/>
      </w:rPr>
    </w:lvl>
    <w:lvl w:ilvl="7" w:tplc="49DCC926">
      <w:start w:val="1"/>
      <w:numFmt w:val="bullet"/>
      <w:lvlText w:val=""/>
      <w:lvlJc w:val="left"/>
      <w:pPr>
        <w:ind w:left="1080" w:hanging="360"/>
      </w:pPr>
      <w:rPr>
        <w:rFonts w:ascii="Symbol" w:hAnsi="Symbol"/>
      </w:rPr>
    </w:lvl>
    <w:lvl w:ilvl="8" w:tplc="60DE9112">
      <w:start w:val="1"/>
      <w:numFmt w:val="bullet"/>
      <w:lvlText w:val=""/>
      <w:lvlJc w:val="left"/>
      <w:pPr>
        <w:ind w:left="1080" w:hanging="360"/>
      </w:pPr>
      <w:rPr>
        <w:rFonts w:ascii="Symbol" w:hAnsi="Symbol"/>
      </w:rPr>
    </w:lvl>
  </w:abstractNum>
  <w:abstractNum w:abstractNumId="6" w15:restartNumberingAfterBreak="0">
    <w:nsid w:val="17931904"/>
    <w:multiLevelType w:val="multilevel"/>
    <w:tmpl w:val="D1B0D25C"/>
    <w:lvl w:ilvl="0">
      <w:start w:val="1"/>
      <w:numFmt w:val="decimal"/>
      <w:lvlText w:val="%1."/>
      <w:lvlJc w:val="left"/>
      <w:pPr>
        <w:ind w:left="720" w:hanging="360"/>
      </w:pPr>
      <w:rPr>
        <w:rFonts w:ascii="Arial" w:hAnsi="Arial" w:cs="Arial" w:hint="default"/>
        <w:b/>
      </w:rPr>
    </w:lvl>
    <w:lvl w:ilvl="1">
      <w:start w:val="1"/>
      <w:numFmt w:val="decimal"/>
      <w:isLgl/>
      <w:lvlText w:val="%1.%2"/>
      <w:lvlJc w:val="left"/>
      <w:pPr>
        <w:ind w:left="405" w:hanging="405"/>
      </w:pPr>
      <w:rPr>
        <w:rFonts w:hint="default"/>
      </w:rPr>
    </w:lvl>
    <w:lvl w:ilvl="2">
      <w:start w:val="1"/>
      <w:numFmt w:val="bullet"/>
      <w:lvlText w:val=""/>
      <w:lvlJc w:val="left"/>
      <w:pPr>
        <w:ind w:left="720" w:hanging="360"/>
      </w:pPr>
      <w:rPr>
        <w:rFonts w:ascii="Symbol" w:hAnsi="Symbol" w:hint="default"/>
      </w:rPr>
    </w:lvl>
    <w:lvl w:ilvl="3">
      <w:start w:val="1"/>
      <w:numFmt w:val="decimal"/>
      <w:isLgl/>
      <w:lvlText w:val="%1.%2.%3.%4"/>
      <w:lvlJc w:val="left"/>
      <w:pPr>
        <w:ind w:left="1440" w:hanging="1080"/>
      </w:pPr>
      <w:rPr>
        <w:rFonts w:hint="default"/>
      </w:rPr>
    </w:lvl>
    <w:lvl w:ilvl="4">
      <w:start w:val="1"/>
      <w:numFmt w:val="bullet"/>
      <w:lvlText w:val=""/>
      <w:lvlJc w:val="left"/>
      <w:pPr>
        <w:ind w:left="720" w:hanging="360"/>
      </w:pPr>
      <w:rPr>
        <w:rFonts w:ascii="Symbol" w:hAnsi="Symbol"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4307528"/>
    <w:multiLevelType w:val="multilevel"/>
    <w:tmpl w:val="B6045E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C36678"/>
    <w:multiLevelType w:val="hybridMultilevel"/>
    <w:tmpl w:val="B546F354"/>
    <w:lvl w:ilvl="0" w:tplc="B7527BE8">
      <w:start w:val="1"/>
      <w:numFmt w:val="bullet"/>
      <w:lvlText w:val=""/>
      <w:lvlJc w:val="left"/>
      <w:pPr>
        <w:ind w:left="720" w:hanging="360"/>
      </w:pPr>
      <w:rPr>
        <w:rFonts w:ascii="Symbol" w:hAnsi="Symbol" w:hint="default"/>
      </w:rPr>
    </w:lvl>
    <w:lvl w:ilvl="1" w:tplc="16947A66" w:tentative="1">
      <w:start w:val="1"/>
      <w:numFmt w:val="bullet"/>
      <w:lvlText w:val="o"/>
      <w:lvlJc w:val="left"/>
      <w:pPr>
        <w:ind w:left="1440" w:hanging="360"/>
      </w:pPr>
      <w:rPr>
        <w:rFonts w:ascii="Courier New" w:hAnsi="Courier New" w:cs="Courier New" w:hint="default"/>
      </w:rPr>
    </w:lvl>
    <w:lvl w:ilvl="2" w:tplc="06D0CB88" w:tentative="1">
      <w:start w:val="1"/>
      <w:numFmt w:val="bullet"/>
      <w:lvlText w:val=""/>
      <w:lvlJc w:val="left"/>
      <w:pPr>
        <w:ind w:left="2160" w:hanging="360"/>
      </w:pPr>
      <w:rPr>
        <w:rFonts w:ascii="Wingdings" w:hAnsi="Wingdings" w:hint="default"/>
      </w:rPr>
    </w:lvl>
    <w:lvl w:ilvl="3" w:tplc="DD28CCC6" w:tentative="1">
      <w:start w:val="1"/>
      <w:numFmt w:val="bullet"/>
      <w:lvlText w:val=""/>
      <w:lvlJc w:val="left"/>
      <w:pPr>
        <w:ind w:left="2880" w:hanging="360"/>
      </w:pPr>
      <w:rPr>
        <w:rFonts w:ascii="Symbol" w:hAnsi="Symbol" w:hint="default"/>
      </w:rPr>
    </w:lvl>
    <w:lvl w:ilvl="4" w:tplc="7EC6EBE0" w:tentative="1">
      <w:start w:val="1"/>
      <w:numFmt w:val="bullet"/>
      <w:lvlText w:val="o"/>
      <w:lvlJc w:val="left"/>
      <w:pPr>
        <w:ind w:left="3600" w:hanging="360"/>
      </w:pPr>
      <w:rPr>
        <w:rFonts w:ascii="Courier New" w:hAnsi="Courier New" w:cs="Courier New" w:hint="default"/>
      </w:rPr>
    </w:lvl>
    <w:lvl w:ilvl="5" w:tplc="92A09B02" w:tentative="1">
      <w:start w:val="1"/>
      <w:numFmt w:val="bullet"/>
      <w:lvlText w:val=""/>
      <w:lvlJc w:val="left"/>
      <w:pPr>
        <w:ind w:left="4320" w:hanging="360"/>
      </w:pPr>
      <w:rPr>
        <w:rFonts w:ascii="Wingdings" w:hAnsi="Wingdings" w:hint="default"/>
      </w:rPr>
    </w:lvl>
    <w:lvl w:ilvl="6" w:tplc="306643F6" w:tentative="1">
      <w:start w:val="1"/>
      <w:numFmt w:val="bullet"/>
      <w:lvlText w:val=""/>
      <w:lvlJc w:val="left"/>
      <w:pPr>
        <w:ind w:left="5040" w:hanging="360"/>
      </w:pPr>
      <w:rPr>
        <w:rFonts w:ascii="Symbol" w:hAnsi="Symbol" w:hint="default"/>
      </w:rPr>
    </w:lvl>
    <w:lvl w:ilvl="7" w:tplc="89AC2014" w:tentative="1">
      <w:start w:val="1"/>
      <w:numFmt w:val="bullet"/>
      <w:lvlText w:val="o"/>
      <w:lvlJc w:val="left"/>
      <w:pPr>
        <w:ind w:left="5760" w:hanging="360"/>
      </w:pPr>
      <w:rPr>
        <w:rFonts w:ascii="Courier New" w:hAnsi="Courier New" w:cs="Courier New" w:hint="default"/>
      </w:rPr>
    </w:lvl>
    <w:lvl w:ilvl="8" w:tplc="FAB6C9AE" w:tentative="1">
      <w:start w:val="1"/>
      <w:numFmt w:val="bullet"/>
      <w:lvlText w:val=""/>
      <w:lvlJc w:val="left"/>
      <w:pPr>
        <w:ind w:left="6480" w:hanging="360"/>
      </w:pPr>
      <w:rPr>
        <w:rFonts w:ascii="Wingdings" w:hAnsi="Wingdings" w:hint="default"/>
      </w:rPr>
    </w:lvl>
  </w:abstractNum>
  <w:abstractNum w:abstractNumId="9" w15:restartNumberingAfterBreak="0">
    <w:nsid w:val="2B411026"/>
    <w:multiLevelType w:val="hybridMultilevel"/>
    <w:tmpl w:val="48DEFDA6"/>
    <w:lvl w:ilvl="0" w:tplc="202EF03A">
      <w:start w:val="1"/>
      <w:numFmt w:val="bullet"/>
      <w:lvlText w:val=""/>
      <w:lvlJc w:val="left"/>
      <w:pPr>
        <w:ind w:left="720" w:hanging="360"/>
      </w:pPr>
      <w:rPr>
        <w:rFonts w:ascii="Symbol" w:hAnsi="Symbol" w:hint="default"/>
      </w:rPr>
    </w:lvl>
    <w:lvl w:ilvl="1" w:tplc="A26C8A28" w:tentative="1">
      <w:start w:val="1"/>
      <w:numFmt w:val="bullet"/>
      <w:lvlText w:val="o"/>
      <w:lvlJc w:val="left"/>
      <w:pPr>
        <w:ind w:left="1440" w:hanging="360"/>
      </w:pPr>
      <w:rPr>
        <w:rFonts w:ascii="Courier New" w:hAnsi="Courier New" w:cs="Courier New" w:hint="default"/>
      </w:rPr>
    </w:lvl>
    <w:lvl w:ilvl="2" w:tplc="A6601D96" w:tentative="1">
      <w:start w:val="1"/>
      <w:numFmt w:val="bullet"/>
      <w:lvlText w:val=""/>
      <w:lvlJc w:val="left"/>
      <w:pPr>
        <w:ind w:left="2160" w:hanging="360"/>
      </w:pPr>
      <w:rPr>
        <w:rFonts w:ascii="Wingdings" w:hAnsi="Wingdings" w:hint="default"/>
      </w:rPr>
    </w:lvl>
    <w:lvl w:ilvl="3" w:tplc="61E27780" w:tentative="1">
      <w:start w:val="1"/>
      <w:numFmt w:val="bullet"/>
      <w:lvlText w:val=""/>
      <w:lvlJc w:val="left"/>
      <w:pPr>
        <w:ind w:left="2880" w:hanging="360"/>
      </w:pPr>
      <w:rPr>
        <w:rFonts w:ascii="Symbol" w:hAnsi="Symbol" w:hint="default"/>
      </w:rPr>
    </w:lvl>
    <w:lvl w:ilvl="4" w:tplc="E60E4C56" w:tentative="1">
      <w:start w:val="1"/>
      <w:numFmt w:val="bullet"/>
      <w:lvlText w:val="o"/>
      <w:lvlJc w:val="left"/>
      <w:pPr>
        <w:ind w:left="3600" w:hanging="360"/>
      </w:pPr>
      <w:rPr>
        <w:rFonts w:ascii="Courier New" w:hAnsi="Courier New" w:cs="Courier New" w:hint="default"/>
      </w:rPr>
    </w:lvl>
    <w:lvl w:ilvl="5" w:tplc="FF1EB572" w:tentative="1">
      <w:start w:val="1"/>
      <w:numFmt w:val="bullet"/>
      <w:lvlText w:val=""/>
      <w:lvlJc w:val="left"/>
      <w:pPr>
        <w:ind w:left="4320" w:hanging="360"/>
      </w:pPr>
      <w:rPr>
        <w:rFonts w:ascii="Wingdings" w:hAnsi="Wingdings" w:hint="default"/>
      </w:rPr>
    </w:lvl>
    <w:lvl w:ilvl="6" w:tplc="7AC07E14" w:tentative="1">
      <w:start w:val="1"/>
      <w:numFmt w:val="bullet"/>
      <w:lvlText w:val=""/>
      <w:lvlJc w:val="left"/>
      <w:pPr>
        <w:ind w:left="5040" w:hanging="360"/>
      </w:pPr>
      <w:rPr>
        <w:rFonts w:ascii="Symbol" w:hAnsi="Symbol" w:hint="default"/>
      </w:rPr>
    </w:lvl>
    <w:lvl w:ilvl="7" w:tplc="33AEEF24" w:tentative="1">
      <w:start w:val="1"/>
      <w:numFmt w:val="bullet"/>
      <w:lvlText w:val="o"/>
      <w:lvlJc w:val="left"/>
      <w:pPr>
        <w:ind w:left="5760" w:hanging="360"/>
      </w:pPr>
      <w:rPr>
        <w:rFonts w:ascii="Courier New" w:hAnsi="Courier New" w:cs="Courier New" w:hint="default"/>
      </w:rPr>
    </w:lvl>
    <w:lvl w:ilvl="8" w:tplc="F036E04E" w:tentative="1">
      <w:start w:val="1"/>
      <w:numFmt w:val="bullet"/>
      <w:lvlText w:val=""/>
      <w:lvlJc w:val="left"/>
      <w:pPr>
        <w:ind w:left="6480" w:hanging="360"/>
      </w:pPr>
      <w:rPr>
        <w:rFonts w:ascii="Wingdings" w:hAnsi="Wingdings" w:hint="default"/>
      </w:rPr>
    </w:lvl>
  </w:abstractNum>
  <w:abstractNum w:abstractNumId="10" w15:restartNumberingAfterBreak="0">
    <w:nsid w:val="2C5D2E98"/>
    <w:multiLevelType w:val="hybridMultilevel"/>
    <w:tmpl w:val="5F6E7864"/>
    <w:lvl w:ilvl="0" w:tplc="4F68E1EE">
      <w:start w:val="1"/>
      <w:numFmt w:val="bullet"/>
      <w:lvlText w:val=""/>
      <w:lvlJc w:val="left"/>
      <w:pPr>
        <w:ind w:left="720" w:hanging="360"/>
      </w:pPr>
      <w:rPr>
        <w:rFonts w:ascii="Symbol" w:hAnsi="Symbol" w:hint="default"/>
      </w:rPr>
    </w:lvl>
    <w:lvl w:ilvl="1" w:tplc="F54E31E2" w:tentative="1">
      <w:start w:val="1"/>
      <w:numFmt w:val="bullet"/>
      <w:lvlText w:val="o"/>
      <w:lvlJc w:val="left"/>
      <w:pPr>
        <w:ind w:left="1440" w:hanging="360"/>
      </w:pPr>
      <w:rPr>
        <w:rFonts w:ascii="Courier New" w:hAnsi="Courier New" w:cs="Courier New" w:hint="default"/>
      </w:rPr>
    </w:lvl>
    <w:lvl w:ilvl="2" w:tplc="00AE8E04" w:tentative="1">
      <w:start w:val="1"/>
      <w:numFmt w:val="bullet"/>
      <w:lvlText w:val=""/>
      <w:lvlJc w:val="left"/>
      <w:pPr>
        <w:ind w:left="2160" w:hanging="360"/>
      </w:pPr>
      <w:rPr>
        <w:rFonts w:ascii="Wingdings" w:hAnsi="Wingdings" w:hint="default"/>
      </w:rPr>
    </w:lvl>
    <w:lvl w:ilvl="3" w:tplc="DB1692D2" w:tentative="1">
      <w:start w:val="1"/>
      <w:numFmt w:val="bullet"/>
      <w:lvlText w:val=""/>
      <w:lvlJc w:val="left"/>
      <w:pPr>
        <w:ind w:left="2880" w:hanging="360"/>
      </w:pPr>
      <w:rPr>
        <w:rFonts w:ascii="Symbol" w:hAnsi="Symbol" w:hint="default"/>
      </w:rPr>
    </w:lvl>
    <w:lvl w:ilvl="4" w:tplc="0EDEAEB0" w:tentative="1">
      <w:start w:val="1"/>
      <w:numFmt w:val="bullet"/>
      <w:lvlText w:val="o"/>
      <w:lvlJc w:val="left"/>
      <w:pPr>
        <w:ind w:left="3600" w:hanging="360"/>
      </w:pPr>
      <w:rPr>
        <w:rFonts w:ascii="Courier New" w:hAnsi="Courier New" w:cs="Courier New" w:hint="default"/>
      </w:rPr>
    </w:lvl>
    <w:lvl w:ilvl="5" w:tplc="10DE7E90" w:tentative="1">
      <w:start w:val="1"/>
      <w:numFmt w:val="bullet"/>
      <w:lvlText w:val=""/>
      <w:lvlJc w:val="left"/>
      <w:pPr>
        <w:ind w:left="4320" w:hanging="360"/>
      </w:pPr>
      <w:rPr>
        <w:rFonts w:ascii="Wingdings" w:hAnsi="Wingdings" w:hint="default"/>
      </w:rPr>
    </w:lvl>
    <w:lvl w:ilvl="6" w:tplc="EAD208DA" w:tentative="1">
      <w:start w:val="1"/>
      <w:numFmt w:val="bullet"/>
      <w:lvlText w:val=""/>
      <w:lvlJc w:val="left"/>
      <w:pPr>
        <w:ind w:left="5040" w:hanging="360"/>
      </w:pPr>
      <w:rPr>
        <w:rFonts w:ascii="Symbol" w:hAnsi="Symbol" w:hint="default"/>
      </w:rPr>
    </w:lvl>
    <w:lvl w:ilvl="7" w:tplc="0EBA63CC" w:tentative="1">
      <w:start w:val="1"/>
      <w:numFmt w:val="bullet"/>
      <w:lvlText w:val="o"/>
      <w:lvlJc w:val="left"/>
      <w:pPr>
        <w:ind w:left="5760" w:hanging="360"/>
      </w:pPr>
      <w:rPr>
        <w:rFonts w:ascii="Courier New" w:hAnsi="Courier New" w:cs="Courier New" w:hint="default"/>
      </w:rPr>
    </w:lvl>
    <w:lvl w:ilvl="8" w:tplc="E0301016" w:tentative="1">
      <w:start w:val="1"/>
      <w:numFmt w:val="bullet"/>
      <w:lvlText w:val=""/>
      <w:lvlJc w:val="left"/>
      <w:pPr>
        <w:ind w:left="6480" w:hanging="360"/>
      </w:pPr>
      <w:rPr>
        <w:rFonts w:ascii="Wingdings" w:hAnsi="Wingdings" w:hint="default"/>
      </w:rPr>
    </w:lvl>
  </w:abstractNum>
  <w:abstractNum w:abstractNumId="11" w15:restartNumberingAfterBreak="0">
    <w:nsid w:val="30A30A15"/>
    <w:multiLevelType w:val="hybridMultilevel"/>
    <w:tmpl w:val="CEDEC1FC"/>
    <w:lvl w:ilvl="0" w:tplc="C50CD9A6">
      <w:start w:val="1"/>
      <w:numFmt w:val="bullet"/>
      <w:lvlText w:val=""/>
      <w:lvlJc w:val="left"/>
      <w:pPr>
        <w:ind w:left="720" w:hanging="360"/>
      </w:pPr>
      <w:rPr>
        <w:rFonts w:ascii="Symbol" w:hAnsi="Symbol" w:hint="default"/>
      </w:rPr>
    </w:lvl>
    <w:lvl w:ilvl="1" w:tplc="77D46512" w:tentative="1">
      <w:start w:val="1"/>
      <w:numFmt w:val="bullet"/>
      <w:lvlText w:val="o"/>
      <w:lvlJc w:val="left"/>
      <w:pPr>
        <w:ind w:left="1440" w:hanging="360"/>
      </w:pPr>
      <w:rPr>
        <w:rFonts w:ascii="Courier New" w:hAnsi="Courier New" w:cs="Courier New" w:hint="default"/>
      </w:rPr>
    </w:lvl>
    <w:lvl w:ilvl="2" w:tplc="CAEA0ABC" w:tentative="1">
      <w:start w:val="1"/>
      <w:numFmt w:val="bullet"/>
      <w:lvlText w:val=""/>
      <w:lvlJc w:val="left"/>
      <w:pPr>
        <w:ind w:left="2160" w:hanging="360"/>
      </w:pPr>
      <w:rPr>
        <w:rFonts w:ascii="Wingdings" w:hAnsi="Wingdings" w:hint="default"/>
      </w:rPr>
    </w:lvl>
    <w:lvl w:ilvl="3" w:tplc="12EA1DBC" w:tentative="1">
      <w:start w:val="1"/>
      <w:numFmt w:val="bullet"/>
      <w:lvlText w:val=""/>
      <w:lvlJc w:val="left"/>
      <w:pPr>
        <w:ind w:left="2880" w:hanging="360"/>
      </w:pPr>
      <w:rPr>
        <w:rFonts w:ascii="Symbol" w:hAnsi="Symbol" w:hint="default"/>
      </w:rPr>
    </w:lvl>
    <w:lvl w:ilvl="4" w:tplc="0762B75E" w:tentative="1">
      <w:start w:val="1"/>
      <w:numFmt w:val="bullet"/>
      <w:lvlText w:val="o"/>
      <w:lvlJc w:val="left"/>
      <w:pPr>
        <w:ind w:left="3600" w:hanging="360"/>
      </w:pPr>
      <w:rPr>
        <w:rFonts w:ascii="Courier New" w:hAnsi="Courier New" w:cs="Courier New" w:hint="default"/>
      </w:rPr>
    </w:lvl>
    <w:lvl w:ilvl="5" w:tplc="44861EC8" w:tentative="1">
      <w:start w:val="1"/>
      <w:numFmt w:val="bullet"/>
      <w:lvlText w:val=""/>
      <w:lvlJc w:val="left"/>
      <w:pPr>
        <w:ind w:left="4320" w:hanging="360"/>
      </w:pPr>
      <w:rPr>
        <w:rFonts w:ascii="Wingdings" w:hAnsi="Wingdings" w:hint="default"/>
      </w:rPr>
    </w:lvl>
    <w:lvl w:ilvl="6" w:tplc="35FA491C" w:tentative="1">
      <w:start w:val="1"/>
      <w:numFmt w:val="bullet"/>
      <w:lvlText w:val=""/>
      <w:lvlJc w:val="left"/>
      <w:pPr>
        <w:ind w:left="5040" w:hanging="360"/>
      </w:pPr>
      <w:rPr>
        <w:rFonts w:ascii="Symbol" w:hAnsi="Symbol" w:hint="default"/>
      </w:rPr>
    </w:lvl>
    <w:lvl w:ilvl="7" w:tplc="4D82C786" w:tentative="1">
      <w:start w:val="1"/>
      <w:numFmt w:val="bullet"/>
      <w:lvlText w:val="o"/>
      <w:lvlJc w:val="left"/>
      <w:pPr>
        <w:ind w:left="5760" w:hanging="360"/>
      </w:pPr>
      <w:rPr>
        <w:rFonts w:ascii="Courier New" w:hAnsi="Courier New" w:cs="Courier New" w:hint="default"/>
      </w:rPr>
    </w:lvl>
    <w:lvl w:ilvl="8" w:tplc="0A720F92" w:tentative="1">
      <w:start w:val="1"/>
      <w:numFmt w:val="bullet"/>
      <w:lvlText w:val=""/>
      <w:lvlJc w:val="left"/>
      <w:pPr>
        <w:ind w:left="6480" w:hanging="360"/>
      </w:pPr>
      <w:rPr>
        <w:rFonts w:ascii="Wingdings" w:hAnsi="Wingdings" w:hint="default"/>
      </w:rPr>
    </w:lvl>
  </w:abstractNum>
  <w:abstractNum w:abstractNumId="12" w15:restartNumberingAfterBreak="0">
    <w:nsid w:val="30D62BC5"/>
    <w:multiLevelType w:val="hybridMultilevel"/>
    <w:tmpl w:val="D4AA1682"/>
    <w:lvl w:ilvl="0" w:tplc="E1DA04E8">
      <w:start w:val="1"/>
      <w:numFmt w:val="decimal"/>
      <w:lvlText w:val="%1."/>
      <w:lvlJc w:val="left"/>
      <w:pPr>
        <w:ind w:left="720" w:hanging="360"/>
      </w:pPr>
      <w:rPr>
        <w:rFonts w:hint="default"/>
      </w:rPr>
    </w:lvl>
    <w:lvl w:ilvl="1" w:tplc="AF724BFC" w:tentative="1">
      <w:start w:val="1"/>
      <w:numFmt w:val="lowerLetter"/>
      <w:lvlText w:val="%2."/>
      <w:lvlJc w:val="left"/>
      <w:pPr>
        <w:ind w:left="1440" w:hanging="360"/>
      </w:pPr>
    </w:lvl>
    <w:lvl w:ilvl="2" w:tplc="8A10FF1A" w:tentative="1">
      <w:start w:val="1"/>
      <w:numFmt w:val="lowerRoman"/>
      <w:lvlText w:val="%3."/>
      <w:lvlJc w:val="right"/>
      <w:pPr>
        <w:ind w:left="2160" w:hanging="180"/>
      </w:pPr>
    </w:lvl>
    <w:lvl w:ilvl="3" w:tplc="5228520C" w:tentative="1">
      <w:start w:val="1"/>
      <w:numFmt w:val="decimal"/>
      <w:lvlText w:val="%4."/>
      <w:lvlJc w:val="left"/>
      <w:pPr>
        <w:ind w:left="2880" w:hanging="360"/>
      </w:pPr>
    </w:lvl>
    <w:lvl w:ilvl="4" w:tplc="1200EDDC" w:tentative="1">
      <w:start w:val="1"/>
      <w:numFmt w:val="lowerLetter"/>
      <w:lvlText w:val="%5."/>
      <w:lvlJc w:val="left"/>
      <w:pPr>
        <w:ind w:left="3600" w:hanging="360"/>
      </w:pPr>
    </w:lvl>
    <w:lvl w:ilvl="5" w:tplc="9D428460" w:tentative="1">
      <w:start w:val="1"/>
      <w:numFmt w:val="lowerRoman"/>
      <w:lvlText w:val="%6."/>
      <w:lvlJc w:val="right"/>
      <w:pPr>
        <w:ind w:left="4320" w:hanging="180"/>
      </w:pPr>
    </w:lvl>
    <w:lvl w:ilvl="6" w:tplc="EDD8180E" w:tentative="1">
      <w:start w:val="1"/>
      <w:numFmt w:val="decimal"/>
      <w:lvlText w:val="%7."/>
      <w:lvlJc w:val="left"/>
      <w:pPr>
        <w:ind w:left="5040" w:hanging="360"/>
      </w:pPr>
    </w:lvl>
    <w:lvl w:ilvl="7" w:tplc="3EEC3054" w:tentative="1">
      <w:start w:val="1"/>
      <w:numFmt w:val="lowerLetter"/>
      <w:lvlText w:val="%8."/>
      <w:lvlJc w:val="left"/>
      <w:pPr>
        <w:ind w:left="5760" w:hanging="360"/>
      </w:pPr>
    </w:lvl>
    <w:lvl w:ilvl="8" w:tplc="6B201E2E" w:tentative="1">
      <w:start w:val="1"/>
      <w:numFmt w:val="lowerRoman"/>
      <w:lvlText w:val="%9."/>
      <w:lvlJc w:val="right"/>
      <w:pPr>
        <w:ind w:left="6480" w:hanging="180"/>
      </w:pPr>
    </w:lvl>
  </w:abstractNum>
  <w:abstractNum w:abstractNumId="13" w15:restartNumberingAfterBreak="0">
    <w:nsid w:val="3175105D"/>
    <w:multiLevelType w:val="hybridMultilevel"/>
    <w:tmpl w:val="9B300158"/>
    <w:lvl w:ilvl="0" w:tplc="76AAFDE2">
      <w:start w:val="1"/>
      <w:numFmt w:val="decimal"/>
      <w:lvlText w:val="%1."/>
      <w:lvlJc w:val="left"/>
      <w:pPr>
        <w:ind w:left="720" w:hanging="360"/>
      </w:pPr>
      <w:rPr>
        <w:rFonts w:hint="default"/>
      </w:rPr>
    </w:lvl>
    <w:lvl w:ilvl="1" w:tplc="633A0FBA" w:tentative="1">
      <w:start w:val="1"/>
      <w:numFmt w:val="lowerLetter"/>
      <w:lvlText w:val="%2."/>
      <w:lvlJc w:val="left"/>
      <w:pPr>
        <w:ind w:left="1440" w:hanging="360"/>
      </w:pPr>
    </w:lvl>
    <w:lvl w:ilvl="2" w:tplc="99F853F8" w:tentative="1">
      <w:start w:val="1"/>
      <w:numFmt w:val="lowerRoman"/>
      <w:lvlText w:val="%3."/>
      <w:lvlJc w:val="right"/>
      <w:pPr>
        <w:ind w:left="2160" w:hanging="180"/>
      </w:pPr>
    </w:lvl>
    <w:lvl w:ilvl="3" w:tplc="C0E6BB90" w:tentative="1">
      <w:start w:val="1"/>
      <w:numFmt w:val="decimal"/>
      <w:lvlText w:val="%4."/>
      <w:lvlJc w:val="left"/>
      <w:pPr>
        <w:ind w:left="2880" w:hanging="360"/>
      </w:pPr>
    </w:lvl>
    <w:lvl w:ilvl="4" w:tplc="08BA33A2" w:tentative="1">
      <w:start w:val="1"/>
      <w:numFmt w:val="lowerLetter"/>
      <w:lvlText w:val="%5."/>
      <w:lvlJc w:val="left"/>
      <w:pPr>
        <w:ind w:left="3600" w:hanging="360"/>
      </w:pPr>
    </w:lvl>
    <w:lvl w:ilvl="5" w:tplc="14CA0ED8" w:tentative="1">
      <w:start w:val="1"/>
      <w:numFmt w:val="lowerRoman"/>
      <w:lvlText w:val="%6."/>
      <w:lvlJc w:val="right"/>
      <w:pPr>
        <w:ind w:left="4320" w:hanging="180"/>
      </w:pPr>
    </w:lvl>
    <w:lvl w:ilvl="6" w:tplc="B894B976" w:tentative="1">
      <w:start w:val="1"/>
      <w:numFmt w:val="decimal"/>
      <w:lvlText w:val="%7."/>
      <w:lvlJc w:val="left"/>
      <w:pPr>
        <w:ind w:left="5040" w:hanging="360"/>
      </w:pPr>
    </w:lvl>
    <w:lvl w:ilvl="7" w:tplc="9C9A5B92" w:tentative="1">
      <w:start w:val="1"/>
      <w:numFmt w:val="lowerLetter"/>
      <w:lvlText w:val="%8."/>
      <w:lvlJc w:val="left"/>
      <w:pPr>
        <w:ind w:left="5760" w:hanging="360"/>
      </w:pPr>
    </w:lvl>
    <w:lvl w:ilvl="8" w:tplc="8CA6654C" w:tentative="1">
      <w:start w:val="1"/>
      <w:numFmt w:val="lowerRoman"/>
      <w:lvlText w:val="%9."/>
      <w:lvlJc w:val="right"/>
      <w:pPr>
        <w:ind w:left="6480" w:hanging="180"/>
      </w:pPr>
    </w:lvl>
  </w:abstractNum>
  <w:abstractNum w:abstractNumId="14" w15:restartNumberingAfterBreak="0">
    <w:nsid w:val="34B95762"/>
    <w:multiLevelType w:val="hybridMultilevel"/>
    <w:tmpl w:val="C9821872"/>
    <w:lvl w:ilvl="0" w:tplc="3596051A">
      <w:start w:val="1"/>
      <w:numFmt w:val="decimal"/>
      <w:lvlText w:val="%1."/>
      <w:lvlJc w:val="left"/>
      <w:pPr>
        <w:ind w:left="720" w:hanging="360"/>
      </w:pPr>
      <w:rPr>
        <w:rFonts w:hint="default"/>
      </w:rPr>
    </w:lvl>
    <w:lvl w:ilvl="1" w:tplc="1734764C">
      <w:start w:val="1"/>
      <w:numFmt w:val="lowerLetter"/>
      <w:lvlText w:val="%2."/>
      <w:lvlJc w:val="left"/>
      <w:pPr>
        <w:ind w:left="1440" w:hanging="360"/>
      </w:pPr>
    </w:lvl>
    <w:lvl w:ilvl="2" w:tplc="D4A8D542" w:tentative="1">
      <w:start w:val="1"/>
      <w:numFmt w:val="lowerRoman"/>
      <w:lvlText w:val="%3."/>
      <w:lvlJc w:val="right"/>
      <w:pPr>
        <w:ind w:left="2160" w:hanging="180"/>
      </w:pPr>
    </w:lvl>
    <w:lvl w:ilvl="3" w:tplc="D03412DC" w:tentative="1">
      <w:start w:val="1"/>
      <w:numFmt w:val="decimal"/>
      <w:lvlText w:val="%4."/>
      <w:lvlJc w:val="left"/>
      <w:pPr>
        <w:ind w:left="2880" w:hanging="360"/>
      </w:pPr>
    </w:lvl>
    <w:lvl w:ilvl="4" w:tplc="0478A960" w:tentative="1">
      <w:start w:val="1"/>
      <w:numFmt w:val="lowerLetter"/>
      <w:lvlText w:val="%5."/>
      <w:lvlJc w:val="left"/>
      <w:pPr>
        <w:ind w:left="3600" w:hanging="360"/>
      </w:pPr>
    </w:lvl>
    <w:lvl w:ilvl="5" w:tplc="576AEF9A" w:tentative="1">
      <w:start w:val="1"/>
      <w:numFmt w:val="lowerRoman"/>
      <w:lvlText w:val="%6."/>
      <w:lvlJc w:val="right"/>
      <w:pPr>
        <w:ind w:left="4320" w:hanging="180"/>
      </w:pPr>
    </w:lvl>
    <w:lvl w:ilvl="6" w:tplc="891EB496" w:tentative="1">
      <w:start w:val="1"/>
      <w:numFmt w:val="decimal"/>
      <w:lvlText w:val="%7."/>
      <w:lvlJc w:val="left"/>
      <w:pPr>
        <w:ind w:left="5040" w:hanging="360"/>
      </w:pPr>
    </w:lvl>
    <w:lvl w:ilvl="7" w:tplc="4C62D78A" w:tentative="1">
      <w:start w:val="1"/>
      <w:numFmt w:val="lowerLetter"/>
      <w:lvlText w:val="%8."/>
      <w:lvlJc w:val="left"/>
      <w:pPr>
        <w:ind w:left="5760" w:hanging="360"/>
      </w:pPr>
    </w:lvl>
    <w:lvl w:ilvl="8" w:tplc="49FA8BBE" w:tentative="1">
      <w:start w:val="1"/>
      <w:numFmt w:val="lowerRoman"/>
      <w:lvlText w:val="%9."/>
      <w:lvlJc w:val="right"/>
      <w:pPr>
        <w:ind w:left="6480" w:hanging="180"/>
      </w:pPr>
    </w:lvl>
  </w:abstractNum>
  <w:abstractNum w:abstractNumId="15" w15:restartNumberingAfterBreak="0">
    <w:nsid w:val="36DE11B0"/>
    <w:multiLevelType w:val="hybridMultilevel"/>
    <w:tmpl w:val="78DAA2E4"/>
    <w:lvl w:ilvl="0" w:tplc="A1CC87D8">
      <w:start w:val="1"/>
      <w:numFmt w:val="bullet"/>
      <w:lvlText w:val=""/>
      <w:lvlJc w:val="left"/>
      <w:pPr>
        <w:ind w:left="360" w:hanging="360"/>
      </w:pPr>
      <w:rPr>
        <w:rFonts w:ascii="Wingdings" w:hAnsi="Wingdings" w:hint="default"/>
      </w:rPr>
    </w:lvl>
    <w:lvl w:ilvl="1" w:tplc="EE86396E">
      <w:start w:val="1"/>
      <w:numFmt w:val="bullet"/>
      <w:lvlText w:val="o"/>
      <w:lvlJc w:val="left"/>
      <w:pPr>
        <w:ind w:left="1080" w:hanging="360"/>
      </w:pPr>
      <w:rPr>
        <w:rFonts w:ascii="Courier New" w:hAnsi="Courier New" w:cs="Courier New" w:hint="default"/>
      </w:rPr>
    </w:lvl>
    <w:lvl w:ilvl="2" w:tplc="8312C78C" w:tentative="1">
      <w:start w:val="1"/>
      <w:numFmt w:val="bullet"/>
      <w:lvlText w:val=""/>
      <w:lvlJc w:val="left"/>
      <w:pPr>
        <w:ind w:left="1800" w:hanging="360"/>
      </w:pPr>
      <w:rPr>
        <w:rFonts w:ascii="Wingdings" w:hAnsi="Wingdings" w:hint="default"/>
      </w:rPr>
    </w:lvl>
    <w:lvl w:ilvl="3" w:tplc="DFD8DEEA" w:tentative="1">
      <w:start w:val="1"/>
      <w:numFmt w:val="bullet"/>
      <w:lvlText w:val=""/>
      <w:lvlJc w:val="left"/>
      <w:pPr>
        <w:ind w:left="2520" w:hanging="360"/>
      </w:pPr>
      <w:rPr>
        <w:rFonts w:ascii="Symbol" w:hAnsi="Symbol" w:hint="default"/>
      </w:rPr>
    </w:lvl>
    <w:lvl w:ilvl="4" w:tplc="32C05656" w:tentative="1">
      <w:start w:val="1"/>
      <w:numFmt w:val="bullet"/>
      <w:lvlText w:val="o"/>
      <w:lvlJc w:val="left"/>
      <w:pPr>
        <w:ind w:left="3240" w:hanging="360"/>
      </w:pPr>
      <w:rPr>
        <w:rFonts w:ascii="Courier New" w:hAnsi="Courier New" w:cs="Courier New" w:hint="default"/>
      </w:rPr>
    </w:lvl>
    <w:lvl w:ilvl="5" w:tplc="7DB64306" w:tentative="1">
      <w:start w:val="1"/>
      <w:numFmt w:val="bullet"/>
      <w:lvlText w:val=""/>
      <w:lvlJc w:val="left"/>
      <w:pPr>
        <w:ind w:left="3960" w:hanging="360"/>
      </w:pPr>
      <w:rPr>
        <w:rFonts w:ascii="Wingdings" w:hAnsi="Wingdings" w:hint="default"/>
      </w:rPr>
    </w:lvl>
    <w:lvl w:ilvl="6" w:tplc="ADF0545A" w:tentative="1">
      <w:start w:val="1"/>
      <w:numFmt w:val="bullet"/>
      <w:lvlText w:val=""/>
      <w:lvlJc w:val="left"/>
      <w:pPr>
        <w:ind w:left="4680" w:hanging="360"/>
      </w:pPr>
      <w:rPr>
        <w:rFonts w:ascii="Symbol" w:hAnsi="Symbol" w:hint="default"/>
      </w:rPr>
    </w:lvl>
    <w:lvl w:ilvl="7" w:tplc="5A00424C" w:tentative="1">
      <w:start w:val="1"/>
      <w:numFmt w:val="bullet"/>
      <w:lvlText w:val="o"/>
      <w:lvlJc w:val="left"/>
      <w:pPr>
        <w:ind w:left="5400" w:hanging="360"/>
      </w:pPr>
      <w:rPr>
        <w:rFonts w:ascii="Courier New" w:hAnsi="Courier New" w:cs="Courier New" w:hint="default"/>
      </w:rPr>
    </w:lvl>
    <w:lvl w:ilvl="8" w:tplc="B0649D4C" w:tentative="1">
      <w:start w:val="1"/>
      <w:numFmt w:val="bullet"/>
      <w:lvlText w:val=""/>
      <w:lvlJc w:val="left"/>
      <w:pPr>
        <w:ind w:left="6120" w:hanging="360"/>
      </w:pPr>
      <w:rPr>
        <w:rFonts w:ascii="Wingdings" w:hAnsi="Wingdings" w:hint="default"/>
      </w:rPr>
    </w:lvl>
  </w:abstractNum>
  <w:abstractNum w:abstractNumId="16" w15:restartNumberingAfterBreak="0">
    <w:nsid w:val="373B0FC3"/>
    <w:multiLevelType w:val="hybridMultilevel"/>
    <w:tmpl w:val="D7AA5828"/>
    <w:lvl w:ilvl="0" w:tplc="F1644584">
      <w:start w:val="1"/>
      <w:numFmt w:val="bullet"/>
      <w:lvlText w:val=""/>
      <w:lvlJc w:val="left"/>
      <w:pPr>
        <w:ind w:left="720" w:hanging="360"/>
      </w:pPr>
      <w:rPr>
        <w:rFonts w:ascii="Symbol" w:hAnsi="Symbol" w:hint="default"/>
      </w:rPr>
    </w:lvl>
    <w:lvl w:ilvl="1" w:tplc="6BF4CD4C" w:tentative="1">
      <w:start w:val="1"/>
      <w:numFmt w:val="bullet"/>
      <w:lvlText w:val="o"/>
      <w:lvlJc w:val="left"/>
      <w:pPr>
        <w:ind w:left="1440" w:hanging="360"/>
      </w:pPr>
      <w:rPr>
        <w:rFonts w:ascii="Courier New" w:hAnsi="Courier New" w:cs="Courier New" w:hint="default"/>
      </w:rPr>
    </w:lvl>
    <w:lvl w:ilvl="2" w:tplc="92428FCE" w:tentative="1">
      <w:start w:val="1"/>
      <w:numFmt w:val="bullet"/>
      <w:lvlText w:val=""/>
      <w:lvlJc w:val="left"/>
      <w:pPr>
        <w:ind w:left="2160" w:hanging="360"/>
      </w:pPr>
      <w:rPr>
        <w:rFonts w:ascii="Wingdings" w:hAnsi="Wingdings" w:hint="default"/>
      </w:rPr>
    </w:lvl>
    <w:lvl w:ilvl="3" w:tplc="5B8C94EC" w:tentative="1">
      <w:start w:val="1"/>
      <w:numFmt w:val="bullet"/>
      <w:lvlText w:val=""/>
      <w:lvlJc w:val="left"/>
      <w:pPr>
        <w:ind w:left="2880" w:hanging="360"/>
      </w:pPr>
      <w:rPr>
        <w:rFonts w:ascii="Symbol" w:hAnsi="Symbol" w:hint="default"/>
      </w:rPr>
    </w:lvl>
    <w:lvl w:ilvl="4" w:tplc="BF604598" w:tentative="1">
      <w:start w:val="1"/>
      <w:numFmt w:val="bullet"/>
      <w:lvlText w:val="o"/>
      <w:lvlJc w:val="left"/>
      <w:pPr>
        <w:ind w:left="3600" w:hanging="360"/>
      </w:pPr>
      <w:rPr>
        <w:rFonts w:ascii="Courier New" w:hAnsi="Courier New" w:cs="Courier New" w:hint="default"/>
      </w:rPr>
    </w:lvl>
    <w:lvl w:ilvl="5" w:tplc="2878E764" w:tentative="1">
      <w:start w:val="1"/>
      <w:numFmt w:val="bullet"/>
      <w:lvlText w:val=""/>
      <w:lvlJc w:val="left"/>
      <w:pPr>
        <w:ind w:left="4320" w:hanging="360"/>
      </w:pPr>
      <w:rPr>
        <w:rFonts w:ascii="Wingdings" w:hAnsi="Wingdings" w:hint="default"/>
      </w:rPr>
    </w:lvl>
    <w:lvl w:ilvl="6" w:tplc="8B04A8C4" w:tentative="1">
      <w:start w:val="1"/>
      <w:numFmt w:val="bullet"/>
      <w:lvlText w:val=""/>
      <w:lvlJc w:val="left"/>
      <w:pPr>
        <w:ind w:left="5040" w:hanging="360"/>
      </w:pPr>
      <w:rPr>
        <w:rFonts w:ascii="Symbol" w:hAnsi="Symbol" w:hint="default"/>
      </w:rPr>
    </w:lvl>
    <w:lvl w:ilvl="7" w:tplc="140456A2" w:tentative="1">
      <w:start w:val="1"/>
      <w:numFmt w:val="bullet"/>
      <w:lvlText w:val="o"/>
      <w:lvlJc w:val="left"/>
      <w:pPr>
        <w:ind w:left="5760" w:hanging="360"/>
      </w:pPr>
      <w:rPr>
        <w:rFonts w:ascii="Courier New" w:hAnsi="Courier New" w:cs="Courier New" w:hint="default"/>
      </w:rPr>
    </w:lvl>
    <w:lvl w:ilvl="8" w:tplc="195088F0" w:tentative="1">
      <w:start w:val="1"/>
      <w:numFmt w:val="bullet"/>
      <w:lvlText w:val=""/>
      <w:lvlJc w:val="left"/>
      <w:pPr>
        <w:ind w:left="6480" w:hanging="360"/>
      </w:pPr>
      <w:rPr>
        <w:rFonts w:ascii="Wingdings" w:hAnsi="Wingdings" w:hint="default"/>
      </w:rPr>
    </w:lvl>
  </w:abstractNum>
  <w:abstractNum w:abstractNumId="17" w15:restartNumberingAfterBreak="0">
    <w:nsid w:val="3CFA7F43"/>
    <w:multiLevelType w:val="hybridMultilevel"/>
    <w:tmpl w:val="DB386FEC"/>
    <w:lvl w:ilvl="0" w:tplc="84C85EC4">
      <w:start w:val="1"/>
      <w:numFmt w:val="bullet"/>
      <w:lvlText w:val=""/>
      <w:lvlJc w:val="left"/>
      <w:pPr>
        <w:ind w:left="720" w:hanging="360"/>
      </w:pPr>
      <w:rPr>
        <w:rFonts w:ascii="Symbol" w:hAnsi="Symbol" w:hint="default"/>
      </w:rPr>
    </w:lvl>
    <w:lvl w:ilvl="1" w:tplc="ED347986">
      <w:start w:val="1"/>
      <w:numFmt w:val="bullet"/>
      <w:lvlText w:val="o"/>
      <w:lvlJc w:val="left"/>
      <w:pPr>
        <w:ind w:left="1440" w:hanging="360"/>
      </w:pPr>
      <w:rPr>
        <w:rFonts w:ascii="Courier New" w:hAnsi="Courier New" w:cs="Courier New" w:hint="default"/>
      </w:rPr>
    </w:lvl>
    <w:lvl w:ilvl="2" w:tplc="7BC0DE18">
      <w:start w:val="1"/>
      <w:numFmt w:val="bullet"/>
      <w:lvlText w:val=""/>
      <w:lvlJc w:val="left"/>
      <w:pPr>
        <w:ind w:left="720" w:hanging="360"/>
      </w:pPr>
      <w:rPr>
        <w:rFonts w:ascii="Symbol" w:hAnsi="Symbol" w:hint="default"/>
      </w:rPr>
    </w:lvl>
    <w:lvl w:ilvl="3" w:tplc="F8C41DCC">
      <w:start w:val="1"/>
      <w:numFmt w:val="bullet"/>
      <w:lvlText w:val=""/>
      <w:lvlJc w:val="left"/>
      <w:pPr>
        <w:ind w:left="2880" w:hanging="360"/>
      </w:pPr>
      <w:rPr>
        <w:rFonts w:ascii="Symbol" w:hAnsi="Symbol" w:hint="default"/>
      </w:rPr>
    </w:lvl>
    <w:lvl w:ilvl="4" w:tplc="77628BF0" w:tentative="1">
      <w:start w:val="1"/>
      <w:numFmt w:val="bullet"/>
      <w:lvlText w:val="o"/>
      <w:lvlJc w:val="left"/>
      <w:pPr>
        <w:ind w:left="3600" w:hanging="360"/>
      </w:pPr>
      <w:rPr>
        <w:rFonts w:ascii="Courier New" w:hAnsi="Courier New" w:cs="Courier New" w:hint="default"/>
      </w:rPr>
    </w:lvl>
    <w:lvl w:ilvl="5" w:tplc="E4DA37FE" w:tentative="1">
      <w:start w:val="1"/>
      <w:numFmt w:val="bullet"/>
      <w:lvlText w:val=""/>
      <w:lvlJc w:val="left"/>
      <w:pPr>
        <w:ind w:left="4320" w:hanging="360"/>
      </w:pPr>
      <w:rPr>
        <w:rFonts w:ascii="Wingdings" w:hAnsi="Wingdings" w:hint="default"/>
      </w:rPr>
    </w:lvl>
    <w:lvl w:ilvl="6" w:tplc="8B885B22" w:tentative="1">
      <w:start w:val="1"/>
      <w:numFmt w:val="bullet"/>
      <w:lvlText w:val=""/>
      <w:lvlJc w:val="left"/>
      <w:pPr>
        <w:ind w:left="5040" w:hanging="360"/>
      </w:pPr>
      <w:rPr>
        <w:rFonts w:ascii="Symbol" w:hAnsi="Symbol" w:hint="default"/>
      </w:rPr>
    </w:lvl>
    <w:lvl w:ilvl="7" w:tplc="A424A29E" w:tentative="1">
      <w:start w:val="1"/>
      <w:numFmt w:val="bullet"/>
      <w:lvlText w:val="o"/>
      <w:lvlJc w:val="left"/>
      <w:pPr>
        <w:ind w:left="5760" w:hanging="360"/>
      </w:pPr>
      <w:rPr>
        <w:rFonts w:ascii="Courier New" w:hAnsi="Courier New" w:cs="Courier New" w:hint="default"/>
      </w:rPr>
    </w:lvl>
    <w:lvl w:ilvl="8" w:tplc="072CA79E" w:tentative="1">
      <w:start w:val="1"/>
      <w:numFmt w:val="bullet"/>
      <w:lvlText w:val=""/>
      <w:lvlJc w:val="left"/>
      <w:pPr>
        <w:ind w:left="6480" w:hanging="360"/>
      </w:pPr>
      <w:rPr>
        <w:rFonts w:ascii="Wingdings" w:hAnsi="Wingdings" w:hint="default"/>
      </w:rPr>
    </w:lvl>
  </w:abstractNum>
  <w:abstractNum w:abstractNumId="18" w15:restartNumberingAfterBreak="0">
    <w:nsid w:val="42EA5F13"/>
    <w:multiLevelType w:val="hybridMultilevel"/>
    <w:tmpl w:val="71E61BC6"/>
    <w:lvl w:ilvl="0" w:tplc="8580214A">
      <w:start w:val="1"/>
      <w:numFmt w:val="bullet"/>
      <w:lvlText w:val=""/>
      <w:lvlJc w:val="left"/>
      <w:pPr>
        <w:ind w:left="360" w:hanging="360"/>
      </w:pPr>
      <w:rPr>
        <w:rFonts w:ascii="Symbol" w:hAnsi="Symbol" w:hint="default"/>
      </w:rPr>
    </w:lvl>
    <w:lvl w:ilvl="1" w:tplc="5B82E4B2" w:tentative="1">
      <w:start w:val="1"/>
      <w:numFmt w:val="bullet"/>
      <w:lvlText w:val="o"/>
      <w:lvlJc w:val="left"/>
      <w:pPr>
        <w:ind w:left="1080" w:hanging="360"/>
      </w:pPr>
      <w:rPr>
        <w:rFonts w:ascii="Courier New" w:hAnsi="Courier New" w:cs="Courier New" w:hint="default"/>
      </w:rPr>
    </w:lvl>
    <w:lvl w:ilvl="2" w:tplc="478AF9DC" w:tentative="1">
      <w:start w:val="1"/>
      <w:numFmt w:val="bullet"/>
      <w:lvlText w:val=""/>
      <w:lvlJc w:val="left"/>
      <w:pPr>
        <w:ind w:left="1800" w:hanging="360"/>
      </w:pPr>
      <w:rPr>
        <w:rFonts w:ascii="Wingdings" w:hAnsi="Wingdings" w:hint="default"/>
      </w:rPr>
    </w:lvl>
    <w:lvl w:ilvl="3" w:tplc="2A706F88" w:tentative="1">
      <w:start w:val="1"/>
      <w:numFmt w:val="bullet"/>
      <w:lvlText w:val=""/>
      <w:lvlJc w:val="left"/>
      <w:pPr>
        <w:ind w:left="2520" w:hanging="360"/>
      </w:pPr>
      <w:rPr>
        <w:rFonts w:ascii="Symbol" w:hAnsi="Symbol" w:hint="default"/>
      </w:rPr>
    </w:lvl>
    <w:lvl w:ilvl="4" w:tplc="4B22A52C" w:tentative="1">
      <w:start w:val="1"/>
      <w:numFmt w:val="bullet"/>
      <w:lvlText w:val="o"/>
      <w:lvlJc w:val="left"/>
      <w:pPr>
        <w:ind w:left="3240" w:hanging="360"/>
      </w:pPr>
      <w:rPr>
        <w:rFonts w:ascii="Courier New" w:hAnsi="Courier New" w:cs="Courier New" w:hint="default"/>
      </w:rPr>
    </w:lvl>
    <w:lvl w:ilvl="5" w:tplc="130644B4" w:tentative="1">
      <w:start w:val="1"/>
      <w:numFmt w:val="bullet"/>
      <w:lvlText w:val=""/>
      <w:lvlJc w:val="left"/>
      <w:pPr>
        <w:ind w:left="3960" w:hanging="360"/>
      </w:pPr>
      <w:rPr>
        <w:rFonts w:ascii="Wingdings" w:hAnsi="Wingdings" w:hint="default"/>
      </w:rPr>
    </w:lvl>
    <w:lvl w:ilvl="6" w:tplc="2A428534" w:tentative="1">
      <w:start w:val="1"/>
      <w:numFmt w:val="bullet"/>
      <w:lvlText w:val=""/>
      <w:lvlJc w:val="left"/>
      <w:pPr>
        <w:ind w:left="4680" w:hanging="360"/>
      </w:pPr>
      <w:rPr>
        <w:rFonts w:ascii="Symbol" w:hAnsi="Symbol" w:hint="default"/>
      </w:rPr>
    </w:lvl>
    <w:lvl w:ilvl="7" w:tplc="B1A828B0" w:tentative="1">
      <w:start w:val="1"/>
      <w:numFmt w:val="bullet"/>
      <w:lvlText w:val="o"/>
      <w:lvlJc w:val="left"/>
      <w:pPr>
        <w:ind w:left="5400" w:hanging="360"/>
      </w:pPr>
      <w:rPr>
        <w:rFonts w:ascii="Courier New" w:hAnsi="Courier New" w:cs="Courier New" w:hint="default"/>
      </w:rPr>
    </w:lvl>
    <w:lvl w:ilvl="8" w:tplc="419425AA" w:tentative="1">
      <w:start w:val="1"/>
      <w:numFmt w:val="bullet"/>
      <w:lvlText w:val=""/>
      <w:lvlJc w:val="left"/>
      <w:pPr>
        <w:ind w:left="6120" w:hanging="360"/>
      </w:pPr>
      <w:rPr>
        <w:rFonts w:ascii="Wingdings" w:hAnsi="Wingdings" w:hint="default"/>
      </w:rPr>
    </w:lvl>
  </w:abstractNum>
  <w:abstractNum w:abstractNumId="19" w15:restartNumberingAfterBreak="0">
    <w:nsid w:val="43FF5C8A"/>
    <w:multiLevelType w:val="hybridMultilevel"/>
    <w:tmpl w:val="EA62796E"/>
    <w:lvl w:ilvl="0" w:tplc="EC007F88">
      <w:start w:val="1"/>
      <w:numFmt w:val="decimal"/>
      <w:lvlText w:val="%1."/>
      <w:lvlJc w:val="left"/>
      <w:pPr>
        <w:ind w:left="360" w:hanging="360"/>
      </w:pPr>
      <w:rPr>
        <w:rFonts w:hint="default"/>
        <w:b w:val="0"/>
      </w:rPr>
    </w:lvl>
    <w:lvl w:ilvl="1" w:tplc="F24010CC" w:tentative="1">
      <w:start w:val="1"/>
      <w:numFmt w:val="lowerLetter"/>
      <w:lvlText w:val="%2."/>
      <w:lvlJc w:val="left"/>
      <w:pPr>
        <w:ind w:left="1080" w:hanging="360"/>
      </w:pPr>
    </w:lvl>
    <w:lvl w:ilvl="2" w:tplc="C816894C" w:tentative="1">
      <w:start w:val="1"/>
      <w:numFmt w:val="lowerRoman"/>
      <w:lvlText w:val="%3."/>
      <w:lvlJc w:val="right"/>
      <w:pPr>
        <w:ind w:left="1800" w:hanging="180"/>
      </w:pPr>
    </w:lvl>
    <w:lvl w:ilvl="3" w:tplc="B0F06308" w:tentative="1">
      <w:start w:val="1"/>
      <w:numFmt w:val="decimal"/>
      <w:lvlText w:val="%4."/>
      <w:lvlJc w:val="left"/>
      <w:pPr>
        <w:ind w:left="2520" w:hanging="360"/>
      </w:pPr>
    </w:lvl>
    <w:lvl w:ilvl="4" w:tplc="BB8A43E6" w:tentative="1">
      <w:start w:val="1"/>
      <w:numFmt w:val="lowerLetter"/>
      <w:lvlText w:val="%5."/>
      <w:lvlJc w:val="left"/>
      <w:pPr>
        <w:ind w:left="3240" w:hanging="360"/>
      </w:pPr>
    </w:lvl>
    <w:lvl w:ilvl="5" w:tplc="1CFEC7AC" w:tentative="1">
      <w:start w:val="1"/>
      <w:numFmt w:val="lowerRoman"/>
      <w:lvlText w:val="%6."/>
      <w:lvlJc w:val="right"/>
      <w:pPr>
        <w:ind w:left="3960" w:hanging="180"/>
      </w:pPr>
    </w:lvl>
    <w:lvl w:ilvl="6" w:tplc="91E452EE" w:tentative="1">
      <w:start w:val="1"/>
      <w:numFmt w:val="decimal"/>
      <w:lvlText w:val="%7."/>
      <w:lvlJc w:val="left"/>
      <w:pPr>
        <w:ind w:left="4680" w:hanging="360"/>
      </w:pPr>
    </w:lvl>
    <w:lvl w:ilvl="7" w:tplc="DA0E01FA" w:tentative="1">
      <w:start w:val="1"/>
      <w:numFmt w:val="lowerLetter"/>
      <w:lvlText w:val="%8."/>
      <w:lvlJc w:val="left"/>
      <w:pPr>
        <w:ind w:left="5400" w:hanging="360"/>
      </w:pPr>
    </w:lvl>
    <w:lvl w:ilvl="8" w:tplc="3B08F2E0" w:tentative="1">
      <w:start w:val="1"/>
      <w:numFmt w:val="lowerRoman"/>
      <w:lvlText w:val="%9."/>
      <w:lvlJc w:val="right"/>
      <w:pPr>
        <w:ind w:left="6120" w:hanging="180"/>
      </w:pPr>
    </w:lvl>
  </w:abstractNum>
  <w:abstractNum w:abstractNumId="20" w15:restartNumberingAfterBreak="0">
    <w:nsid w:val="47817271"/>
    <w:multiLevelType w:val="hybridMultilevel"/>
    <w:tmpl w:val="657221C0"/>
    <w:lvl w:ilvl="0" w:tplc="88267CB8">
      <w:start w:val="1"/>
      <w:numFmt w:val="bullet"/>
      <w:lvlText w:val=""/>
      <w:lvlJc w:val="left"/>
      <w:pPr>
        <w:ind w:left="1440" w:hanging="360"/>
      </w:pPr>
      <w:rPr>
        <w:rFonts w:ascii="Symbol" w:hAnsi="Symbol" w:hint="default"/>
      </w:rPr>
    </w:lvl>
    <w:lvl w:ilvl="1" w:tplc="1F7AF186" w:tentative="1">
      <w:start w:val="1"/>
      <w:numFmt w:val="bullet"/>
      <w:lvlText w:val="o"/>
      <w:lvlJc w:val="left"/>
      <w:pPr>
        <w:ind w:left="2160" w:hanging="360"/>
      </w:pPr>
      <w:rPr>
        <w:rFonts w:ascii="Courier New" w:hAnsi="Courier New" w:cs="Courier New" w:hint="default"/>
      </w:rPr>
    </w:lvl>
    <w:lvl w:ilvl="2" w:tplc="30CEA428" w:tentative="1">
      <w:start w:val="1"/>
      <w:numFmt w:val="bullet"/>
      <w:lvlText w:val=""/>
      <w:lvlJc w:val="left"/>
      <w:pPr>
        <w:ind w:left="2880" w:hanging="360"/>
      </w:pPr>
      <w:rPr>
        <w:rFonts w:ascii="Wingdings" w:hAnsi="Wingdings" w:hint="default"/>
      </w:rPr>
    </w:lvl>
    <w:lvl w:ilvl="3" w:tplc="40FE9F88" w:tentative="1">
      <w:start w:val="1"/>
      <w:numFmt w:val="bullet"/>
      <w:lvlText w:val=""/>
      <w:lvlJc w:val="left"/>
      <w:pPr>
        <w:ind w:left="3600" w:hanging="360"/>
      </w:pPr>
      <w:rPr>
        <w:rFonts w:ascii="Symbol" w:hAnsi="Symbol" w:hint="default"/>
      </w:rPr>
    </w:lvl>
    <w:lvl w:ilvl="4" w:tplc="CCA8F91C" w:tentative="1">
      <w:start w:val="1"/>
      <w:numFmt w:val="bullet"/>
      <w:lvlText w:val="o"/>
      <w:lvlJc w:val="left"/>
      <w:pPr>
        <w:ind w:left="4320" w:hanging="360"/>
      </w:pPr>
      <w:rPr>
        <w:rFonts w:ascii="Courier New" w:hAnsi="Courier New" w:cs="Courier New" w:hint="default"/>
      </w:rPr>
    </w:lvl>
    <w:lvl w:ilvl="5" w:tplc="3B5A4A94" w:tentative="1">
      <w:start w:val="1"/>
      <w:numFmt w:val="bullet"/>
      <w:lvlText w:val=""/>
      <w:lvlJc w:val="left"/>
      <w:pPr>
        <w:ind w:left="5040" w:hanging="360"/>
      </w:pPr>
      <w:rPr>
        <w:rFonts w:ascii="Wingdings" w:hAnsi="Wingdings" w:hint="default"/>
      </w:rPr>
    </w:lvl>
    <w:lvl w:ilvl="6" w:tplc="89CA84B4" w:tentative="1">
      <w:start w:val="1"/>
      <w:numFmt w:val="bullet"/>
      <w:lvlText w:val=""/>
      <w:lvlJc w:val="left"/>
      <w:pPr>
        <w:ind w:left="5760" w:hanging="360"/>
      </w:pPr>
      <w:rPr>
        <w:rFonts w:ascii="Symbol" w:hAnsi="Symbol" w:hint="default"/>
      </w:rPr>
    </w:lvl>
    <w:lvl w:ilvl="7" w:tplc="8EE2FB34" w:tentative="1">
      <w:start w:val="1"/>
      <w:numFmt w:val="bullet"/>
      <w:lvlText w:val="o"/>
      <w:lvlJc w:val="left"/>
      <w:pPr>
        <w:ind w:left="6480" w:hanging="360"/>
      </w:pPr>
      <w:rPr>
        <w:rFonts w:ascii="Courier New" w:hAnsi="Courier New" w:cs="Courier New" w:hint="default"/>
      </w:rPr>
    </w:lvl>
    <w:lvl w:ilvl="8" w:tplc="86FE1D84" w:tentative="1">
      <w:start w:val="1"/>
      <w:numFmt w:val="bullet"/>
      <w:lvlText w:val=""/>
      <w:lvlJc w:val="left"/>
      <w:pPr>
        <w:ind w:left="7200" w:hanging="360"/>
      </w:pPr>
      <w:rPr>
        <w:rFonts w:ascii="Wingdings" w:hAnsi="Wingdings" w:hint="default"/>
      </w:rPr>
    </w:lvl>
  </w:abstractNum>
  <w:abstractNum w:abstractNumId="21" w15:restartNumberingAfterBreak="0">
    <w:nsid w:val="48691561"/>
    <w:multiLevelType w:val="hybridMultilevel"/>
    <w:tmpl w:val="B3AEB9C8"/>
    <w:lvl w:ilvl="0" w:tplc="E71EE674">
      <w:start w:val="1"/>
      <w:numFmt w:val="decimal"/>
      <w:lvlText w:val="%1."/>
      <w:lvlJc w:val="left"/>
      <w:pPr>
        <w:ind w:left="360" w:hanging="360"/>
      </w:pPr>
      <w:rPr>
        <w:rFonts w:hint="default"/>
      </w:rPr>
    </w:lvl>
    <w:lvl w:ilvl="1" w:tplc="6D2C9FFC" w:tentative="1">
      <w:start w:val="1"/>
      <w:numFmt w:val="lowerLetter"/>
      <w:lvlText w:val="%2."/>
      <w:lvlJc w:val="left"/>
      <w:pPr>
        <w:ind w:left="1080" w:hanging="360"/>
      </w:pPr>
    </w:lvl>
    <w:lvl w:ilvl="2" w:tplc="1E34201A" w:tentative="1">
      <w:start w:val="1"/>
      <w:numFmt w:val="lowerRoman"/>
      <w:lvlText w:val="%3."/>
      <w:lvlJc w:val="right"/>
      <w:pPr>
        <w:ind w:left="1800" w:hanging="180"/>
      </w:pPr>
    </w:lvl>
    <w:lvl w:ilvl="3" w:tplc="CADAC8FC" w:tentative="1">
      <w:start w:val="1"/>
      <w:numFmt w:val="decimal"/>
      <w:lvlText w:val="%4."/>
      <w:lvlJc w:val="left"/>
      <w:pPr>
        <w:ind w:left="2520" w:hanging="360"/>
      </w:pPr>
    </w:lvl>
    <w:lvl w:ilvl="4" w:tplc="1526D820" w:tentative="1">
      <w:start w:val="1"/>
      <w:numFmt w:val="lowerLetter"/>
      <w:lvlText w:val="%5."/>
      <w:lvlJc w:val="left"/>
      <w:pPr>
        <w:ind w:left="3240" w:hanging="360"/>
      </w:pPr>
    </w:lvl>
    <w:lvl w:ilvl="5" w:tplc="F3C68AD2" w:tentative="1">
      <w:start w:val="1"/>
      <w:numFmt w:val="lowerRoman"/>
      <w:lvlText w:val="%6."/>
      <w:lvlJc w:val="right"/>
      <w:pPr>
        <w:ind w:left="3960" w:hanging="180"/>
      </w:pPr>
    </w:lvl>
    <w:lvl w:ilvl="6" w:tplc="46827948" w:tentative="1">
      <w:start w:val="1"/>
      <w:numFmt w:val="decimal"/>
      <w:lvlText w:val="%7."/>
      <w:lvlJc w:val="left"/>
      <w:pPr>
        <w:ind w:left="4680" w:hanging="360"/>
      </w:pPr>
    </w:lvl>
    <w:lvl w:ilvl="7" w:tplc="56626C08" w:tentative="1">
      <w:start w:val="1"/>
      <w:numFmt w:val="lowerLetter"/>
      <w:lvlText w:val="%8."/>
      <w:lvlJc w:val="left"/>
      <w:pPr>
        <w:ind w:left="5400" w:hanging="360"/>
      </w:pPr>
    </w:lvl>
    <w:lvl w:ilvl="8" w:tplc="FE2464FA" w:tentative="1">
      <w:start w:val="1"/>
      <w:numFmt w:val="lowerRoman"/>
      <w:lvlText w:val="%9."/>
      <w:lvlJc w:val="right"/>
      <w:pPr>
        <w:ind w:left="6120" w:hanging="180"/>
      </w:pPr>
    </w:lvl>
  </w:abstractNum>
  <w:abstractNum w:abstractNumId="22" w15:restartNumberingAfterBreak="0">
    <w:nsid w:val="49AB5D9F"/>
    <w:multiLevelType w:val="hybridMultilevel"/>
    <w:tmpl w:val="C6B0F604"/>
    <w:lvl w:ilvl="0" w:tplc="3AE02830">
      <w:start w:val="1"/>
      <w:numFmt w:val="bullet"/>
      <w:lvlText w:val=""/>
      <w:lvlJc w:val="left"/>
      <w:pPr>
        <w:ind w:left="720" w:hanging="360"/>
      </w:pPr>
      <w:rPr>
        <w:rFonts w:ascii="Symbol" w:hAnsi="Symbol" w:hint="default"/>
      </w:rPr>
    </w:lvl>
    <w:lvl w:ilvl="1" w:tplc="14EE4A74">
      <w:start w:val="1"/>
      <w:numFmt w:val="bullet"/>
      <w:lvlText w:val="o"/>
      <w:lvlJc w:val="left"/>
      <w:pPr>
        <w:ind w:left="1440" w:hanging="360"/>
      </w:pPr>
      <w:rPr>
        <w:rFonts w:ascii="Courier New" w:hAnsi="Courier New" w:cs="Courier New" w:hint="default"/>
      </w:rPr>
    </w:lvl>
    <w:lvl w:ilvl="2" w:tplc="98B005B6" w:tentative="1">
      <w:start w:val="1"/>
      <w:numFmt w:val="bullet"/>
      <w:lvlText w:val=""/>
      <w:lvlJc w:val="left"/>
      <w:pPr>
        <w:ind w:left="2160" w:hanging="360"/>
      </w:pPr>
      <w:rPr>
        <w:rFonts w:ascii="Wingdings" w:hAnsi="Wingdings" w:hint="default"/>
      </w:rPr>
    </w:lvl>
    <w:lvl w:ilvl="3" w:tplc="593EFDE0" w:tentative="1">
      <w:start w:val="1"/>
      <w:numFmt w:val="bullet"/>
      <w:lvlText w:val=""/>
      <w:lvlJc w:val="left"/>
      <w:pPr>
        <w:ind w:left="2880" w:hanging="360"/>
      </w:pPr>
      <w:rPr>
        <w:rFonts w:ascii="Symbol" w:hAnsi="Symbol" w:hint="default"/>
      </w:rPr>
    </w:lvl>
    <w:lvl w:ilvl="4" w:tplc="08BED1C0" w:tentative="1">
      <w:start w:val="1"/>
      <w:numFmt w:val="bullet"/>
      <w:lvlText w:val="o"/>
      <w:lvlJc w:val="left"/>
      <w:pPr>
        <w:ind w:left="3600" w:hanging="360"/>
      </w:pPr>
      <w:rPr>
        <w:rFonts w:ascii="Courier New" w:hAnsi="Courier New" w:cs="Courier New" w:hint="default"/>
      </w:rPr>
    </w:lvl>
    <w:lvl w:ilvl="5" w:tplc="3F1ED5A0" w:tentative="1">
      <w:start w:val="1"/>
      <w:numFmt w:val="bullet"/>
      <w:lvlText w:val=""/>
      <w:lvlJc w:val="left"/>
      <w:pPr>
        <w:ind w:left="4320" w:hanging="360"/>
      </w:pPr>
      <w:rPr>
        <w:rFonts w:ascii="Wingdings" w:hAnsi="Wingdings" w:hint="default"/>
      </w:rPr>
    </w:lvl>
    <w:lvl w:ilvl="6" w:tplc="FD7C1612" w:tentative="1">
      <w:start w:val="1"/>
      <w:numFmt w:val="bullet"/>
      <w:lvlText w:val=""/>
      <w:lvlJc w:val="left"/>
      <w:pPr>
        <w:ind w:left="5040" w:hanging="360"/>
      </w:pPr>
      <w:rPr>
        <w:rFonts w:ascii="Symbol" w:hAnsi="Symbol" w:hint="default"/>
      </w:rPr>
    </w:lvl>
    <w:lvl w:ilvl="7" w:tplc="19E242E8" w:tentative="1">
      <w:start w:val="1"/>
      <w:numFmt w:val="bullet"/>
      <w:lvlText w:val="o"/>
      <w:lvlJc w:val="left"/>
      <w:pPr>
        <w:ind w:left="5760" w:hanging="360"/>
      </w:pPr>
      <w:rPr>
        <w:rFonts w:ascii="Courier New" w:hAnsi="Courier New" w:cs="Courier New" w:hint="default"/>
      </w:rPr>
    </w:lvl>
    <w:lvl w:ilvl="8" w:tplc="52D88BB2" w:tentative="1">
      <w:start w:val="1"/>
      <w:numFmt w:val="bullet"/>
      <w:lvlText w:val=""/>
      <w:lvlJc w:val="left"/>
      <w:pPr>
        <w:ind w:left="6480" w:hanging="360"/>
      </w:pPr>
      <w:rPr>
        <w:rFonts w:ascii="Wingdings" w:hAnsi="Wingdings" w:hint="default"/>
      </w:rPr>
    </w:lvl>
  </w:abstractNum>
  <w:abstractNum w:abstractNumId="23" w15:restartNumberingAfterBreak="0">
    <w:nsid w:val="4AC408E7"/>
    <w:multiLevelType w:val="hybridMultilevel"/>
    <w:tmpl w:val="7D300A64"/>
    <w:lvl w:ilvl="0" w:tplc="6494226E">
      <w:start w:val="1"/>
      <w:numFmt w:val="upperLetter"/>
      <w:lvlText w:val="%1."/>
      <w:lvlJc w:val="left"/>
      <w:pPr>
        <w:ind w:left="720" w:hanging="360"/>
      </w:pPr>
      <w:rPr>
        <w:rFonts w:hint="default"/>
        <w:b/>
        <w:bCs/>
        <w:sz w:val="28"/>
        <w:szCs w:val="28"/>
      </w:rPr>
    </w:lvl>
    <w:lvl w:ilvl="1" w:tplc="2E98ED9C" w:tentative="1">
      <w:start w:val="1"/>
      <w:numFmt w:val="lowerLetter"/>
      <w:lvlText w:val="%2."/>
      <w:lvlJc w:val="left"/>
      <w:pPr>
        <w:ind w:left="1440" w:hanging="360"/>
      </w:pPr>
    </w:lvl>
    <w:lvl w:ilvl="2" w:tplc="24F06D7C" w:tentative="1">
      <w:start w:val="1"/>
      <w:numFmt w:val="lowerRoman"/>
      <w:lvlText w:val="%3."/>
      <w:lvlJc w:val="right"/>
      <w:pPr>
        <w:ind w:left="2160" w:hanging="180"/>
      </w:pPr>
    </w:lvl>
    <w:lvl w:ilvl="3" w:tplc="9D0EC1D4" w:tentative="1">
      <w:start w:val="1"/>
      <w:numFmt w:val="decimal"/>
      <w:lvlText w:val="%4."/>
      <w:lvlJc w:val="left"/>
      <w:pPr>
        <w:ind w:left="2880" w:hanging="360"/>
      </w:pPr>
    </w:lvl>
    <w:lvl w:ilvl="4" w:tplc="9B688E02" w:tentative="1">
      <w:start w:val="1"/>
      <w:numFmt w:val="lowerLetter"/>
      <w:lvlText w:val="%5."/>
      <w:lvlJc w:val="left"/>
      <w:pPr>
        <w:ind w:left="3600" w:hanging="360"/>
      </w:pPr>
    </w:lvl>
    <w:lvl w:ilvl="5" w:tplc="69207678" w:tentative="1">
      <w:start w:val="1"/>
      <w:numFmt w:val="lowerRoman"/>
      <w:lvlText w:val="%6."/>
      <w:lvlJc w:val="right"/>
      <w:pPr>
        <w:ind w:left="4320" w:hanging="180"/>
      </w:pPr>
    </w:lvl>
    <w:lvl w:ilvl="6" w:tplc="69008AA4" w:tentative="1">
      <w:start w:val="1"/>
      <w:numFmt w:val="decimal"/>
      <w:lvlText w:val="%7."/>
      <w:lvlJc w:val="left"/>
      <w:pPr>
        <w:ind w:left="5040" w:hanging="360"/>
      </w:pPr>
    </w:lvl>
    <w:lvl w:ilvl="7" w:tplc="1718730E" w:tentative="1">
      <w:start w:val="1"/>
      <w:numFmt w:val="lowerLetter"/>
      <w:lvlText w:val="%8."/>
      <w:lvlJc w:val="left"/>
      <w:pPr>
        <w:ind w:left="5760" w:hanging="360"/>
      </w:pPr>
    </w:lvl>
    <w:lvl w:ilvl="8" w:tplc="74E271EE" w:tentative="1">
      <w:start w:val="1"/>
      <w:numFmt w:val="lowerRoman"/>
      <w:lvlText w:val="%9."/>
      <w:lvlJc w:val="right"/>
      <w:pPr>
        <w:ind w:left="6480" w:hanging="180"/>
      </w:pPr>
    </w:lvl>
  </w:abstractNum>
  <w:abstractNum w:abstractNumId="24" w15:restartNumberingAfterBreak="0">
    <w:nsid w:val="4C5E059B"/>
    <w:multiLevelType w:val="hybridMultilevel"/>
    <w:tmpl w:val="B7CEC7B8"/>
    <w:lvl w:ilvl="0" w:tplc="9704E968">
      <w:start w:val="1"/>
      <w:numFmt w:val="bullet"/>
      <w:lvlText w:val=""/>
      <w:lvlJc w:val="left"/>
      <w:pPr>
        <w:ind w:left="720" w:hanging="360"/>
      </w:pPr>
      <w:rPr>
        <w:rFonts w:ascii="Symbol" w:hAnsi="Symbol" w:hint="default"/>
      </w:rPr>
    </w:lvl>
    <w:lvl w:ilvl="1" w:tplc="FD845F42" w:tentative="1">
      <w:start w:val="1"/>
      <w:numFmt w:val="bullet"/>
      <w:lvlText w:val="o"/>
      <w:lvlJc w:val="left"/>
      <w:pPr>
        <w:ind w:left="1440" w:hanging="360"/>
      </w:pPr>
      <w:rPr>
        <w:rFonts w:ascii="Courier New" w:hAnsi="Courier New" w:cs="Courier New" w:hint="default"/>
      </w:rPr>
    </w:lvl>
    <w:lvl w:ilvl="2" w:tplc="CE562FDE" w:tentative="1">
      <w:start w:val="1"/>
      <w:numFmt w:val="bullet"/>
      <w:lvlText w:val=""/>
      <w:lvlJc w:val="left"/>
      <w:pPr>
        <w:ind w:left="2160" w:hanging="360"/>
      </w:pPr>
      <w:rPr>
        <w:rFonts w:ascii="Wingdings" w:hAnsi="Wingdings" w:hint="default"/>
      </w:rPr>
    </w:lvl>
    <w:lvl w:ilvl="3" w:tplc="C81EA44E" w:tentative="1">
      <w:start w:val="1"/>
      <w:numFmt w:val="bullet"/>
      <w:lvlText w:val=""/>
      <w:lvlJc w:val="left"/>
      <w:pPr>
        <w:ind w:left="2880" w:hanging="360"/>
      </w:pPr>
      <w:rPr>
        <w:rFonts w:ascii="Symbol" w:hAnsi="Symbol" w:hint="default"/>
      </w:rPr>
    </w:lvl>
    <w:lvl w:ilvl="4" w:tplc="BB788976" w:tentative="1">
      <w:start w:val="1"/>
      <w:numFmt w:val="bullet"/>
      <w:lvlText w:val="o"/>
      <w:lvlJc w:val="left"/>
      <w:pPr>
        <w:ind w:left="3600" w:hanging="360"/>
      </w:pPr>
      <w:rPr>
        <w:rFonts w:ascii="Courier New" w:hAnsi="Courier New" w:cs="Courier New" w:hint="default"/>
      </w:rPr>
    </w:lvl>
    <w:lvl w:ilvl="5" w:tplc="D5C69BA6" w:tentative="1">
      <w:start w:val="1"/>
      <w:numFmt w:val="bullet"/>
      <w:lvlText w:val=""/>
      <w:lvlJc w:val="left"/>
      <w:pPr>
        <w:ind w:left="4320" w:hanging="360"/>
      </w:pPr>
      <w:rPr>
        <w:rFonts w:ascii="Wingdings" w:hAnsi="Wingdings" w:hint="default"/>
      </w:rPr>
    </w:lvl>
    <w:lvl w:ilvl="6" w:tplc="C2804C34" w:tentative="1">
      <w:start w:val="1"/>
      <w:numFmt w:val="bullet"/>
      <w:lvlText w:val=""/>
      <w:lvlJc w:val="left"/>
      <w:pPr>
        <w:ind w:left="5040" w:hanging="360"/>
      </w:pPr>
      <w:rPr>
        <w:rFonts w:ascii="Symbol" w:hAnsi="Symbol" w:hint="default"/>
      </w:rPr>
    </w:lvl>
    <w:lvl w:ilvl="7" w:tplc="F80EC352" w:tentative="1">
      <w:start w:val="1"/>
      <w:numFmt w:val="bullet"/>
      <w:lvlText w:val="o"/>
      <w:lvlJc w:val="left"/>
      <w:pPr>
        <w:ind w:left="5760" w:hanging="360"/>
      </w:pPr>
      <w:rPr>
        <w:rFonts w:ascii="Courier New" w:hAnsi="Courier New" w:cs="Courier New" w:hint="default"/>
      </w:rPr>
    </w:lvl>
    <w:lvl w:ilvl="8" w:tplc="AA6A498C" w:tentative="1">
      <w:start w:val="1"/>
      <w:numFmt w:val="bullet"/>
      <w:lvlText w:val=""/>
      <w:lvlJc w:val="left"/>
      <w:pPr>
        <w:ind w:left="6480" w:hanging="360"/>
      </w:pPr>
      <w:rPr>
        <w:rFonts w:ascii="Wingdings" w:hAnsi="Wingdings" w:hint="default"/>
      </w:rPr>
    </w:lvl>
  </w:abstractNum>
  <w:abstractNum w:abstractNumId="25" w15:restartNumberingAfterBreak="0">
    <w:nsid w:val="4DEA5AF4"/>
    <w:multiLevelType w:val="hybridMultilevel"/>
    <w:tmpl w:val="D9BA6FCA"/>
    <w:lvl w:ilvl="0" w:tplc="57282F28">
      <w:start w:val="1"/>
      <w:numFmt w:val="bullet"/>
      <w:lvlText w:val=""/>
      <w:lvlJc w:val="left"/>
      <w:pPr>
        <w:ind w:left="720" w:hanging="360"/>
      </w:pPr>
      <w:rPr>
        <w:rFonts w:ascii="Symbol" w:hAnsi="Symbol" w:hint="default"/>
        <w:i w:val="0"/>
        <w:color w:val="auto"/>
      </w:rPr>
    </w:lvl>
    <w:lvl w:ilvl="1" w:tplc="75385C16" w:tentative="1">
      <w:start w:val="1"/>
      <w:numFmt w:val="lowerLetter"/>
      <w:lvlText w:val="%2."/>
      <w:lvlJc w:val="left"/>
      <w:pPr>
        <w:ind w:left="1440" w:hanging="360"/>
      </w:pPr>
    </w:lvl>
    <w:lvl w:ilvl="2" w:tplc="1C344EC6" w:tentative="1">
      <w:start w:val="1"/>
      <w:numFmt w:val="lowerRoman"/>
      <w:lvlText w:val="%3."/>
      <w:lvlJc w:val="right"/>
      <w:pPr>
        <w:ind w:left="2160" w:hanging="180"/>
      </w:pPr>
    </w:lvl>
    <w:lvl w:ilvl="3" w:tplc="56FC94AE" w:tentative="1">
      <w:start w:val="1"/>
      <w:numFmt w:val="decimal"/>
      <w:lvlText w:val="%4."/>
      <w:lvlJc w:val="left"/>
      <w:pPr>
        <w:ind w:left="2880" w:hanging="360"/>
      </w:pPr>
    </w:lvl>
    <w:lvl w:ilvl="4" w:tplc="6D548FDC" w:tentative="1">
      <w:start w:val="1"/>
      <w:numFmt w:val="lowerLetter"/>
      <w:lvlText w:val="%5."/>
      <w:lvlJc w:val="left"/>
      <w:pPr>
        <w:ind w:left="3600" w:hanging="360"/>
      </w:pPr>
    </w:lvl>
    <w:lvl w:ilvl="5" w:tplc="71F686EA" w:tentative="1">
      <w:start w:val="1"/>
      <w:numFmt w:val="lowerRoman"/>
      <w:lvlText w:val="%6."/>
      <w:lvlJc w:val="right"/>
      <w:pPr>
        <w:ind w:left="4320" w:hanging="180"/>
      </w:pPr>
    </w:lvl>
    <w:lvl w:ilvl="6" w:tplc="24D08DAE" w:tentative="1">
      <w:start w:val="1"/>
      <w:numFmt w:val="decimal"/>
      <w:lvlText w:val="%7."/>
      <w:lvlJc w:val="left"/>
      <w:pPr>
        <w:ind w:left="5040" w:hanging="360"/>
      </w:pPr>
    </w:lvl>
    <w:lvl w:ilvl="7" w:tplc="F6EC7A62" w:tentative="1">
      <w:start w:val="1"/>
      <w:numFmt w:val="lowerLetter"/>
      <w:lvlText w:val="%8."/>
      <w:lvlJc w:val="left"/>
      <w:pPr>
        <w:ind w:left="5760" w:hanging="360"/>
      </w:pPr>
    </w:lvl>
    <w:lvl w:ilvl="8" w:tplc="A7B445B2" w:tentative="1">
      <w:start w:val="1"/>
      <w:numFmt w:val="lowerRoman"/>
      <w:lvlText w:val="%9."/>
      <w:lvlJc w:val="right"/>
      <w:pPr>
        <w:ind w:left="6480" w:hanging="180"/>
      </w:pPr>
    </w:lvl>
  </w:abstractNum>
  <w:abstractNum w:abstractNumId="26" w15:restartNumberingAfterBreak="0">
    <w:nsid w:val="51BF571B"/>
    <w:multiLevelType w:val="hybridMultilevel"/>
    <w:tmpl w:val="EF1CCFA2"/>
    <w:lvl w:ilvl="0" w:tplc="CA2EC1AC">
      <w:start w:val="1"/>
      <w:numFmt w:val="upperLetter"/>
      <w:lvlText w:val="%1."/>
      <w:lvlJc w:val="left"/>
      <w:pPr>
        <w:ind w:left="360" w:hanging="360"/>
      </w:pPr>
      <w:rPr>
        <w:rFonts w:hint="default"/>
        <w:b/>
        <w:bCs/>
        <w:sz w:val="28"/>
        <w:szCs w:val="28"/>
      </w:rPr>
    </w:lvl>
    <w:lvl w:ilvl="1" w:tplc="56E4E6BA" w:tentative="1">
      <w:start w:val="1"/>
      <w:numFmt w:val="lowerLetter"/>
      <w:lvlText w:val="%2."/>
      <w:lvlJc w:val="left"/>
      <w:pPr>
        <w:ind w:left="1440" w:hanging="360"/>
      </w:pPr>
    </w:lvl>
    <w:lvl w:ilvl="2" w:tplc="328C9E38" w:tentative="1">
      <w:start w:val="1"/>
      <w:numFmt w:val="lowerRoman"/>
      <w:lvlText w:val="%3."/>
      <w:lvlJc w:val="right"/>
      <w:pPr>
        <w:ind w:left="2160" w:hanging="180"/>
      </w:pPr>
    </w:lvl>
    <w:lvl w:ilvl="3" w:tplc="7B04B900" w:tentative="1">
      <w:start w:val="1"/>
      <w:numFmt w:val="decimal"/>
      <w:lvlText w:val="%4."/>
      <w:lvlJc w:val="left"/>
      <w:pPr>
        <w:ind w:left="2880" w:hanging="360"/>
      </w:pPr>
    </w:lvl>
    <w:lvl w:ilvl="4" w:tplc="A7223A00" w:tentative="1">
      <w:start w:val="1"/>
      <w:numFmt w:val="lowerLetter"/>
      <w:lvlText w:val="%5."/>
      <w:lvlJc w:val="left"/>
      <w:pPr>
        <w:ind w:left="3600" w:hanging="360"/>
      </w:pPr>
    </w:lvl>
    <w:lvl w:ilvl="5" w:tplc="93E08D36" w:tentative="1">
      <w:start w:val="1"/>
      <w:numFmt w:val="lowerRoman"/>
      <w:lvlText w:val="%6."/>
      <w:lvlJc w:val="right"/>
      <w:pPr>
        <w:ind w:left="4320" w:hanging="180"/>
      </w:pPr>
    </w:lvl>
    <w:lvl w:ilvl="6" w:tplc="E118F806" w:tentative="1">
      <w:start w:val="1"/>
      <w:numFmt w:val="decimal"/>
      <w:lvlText w:val="%7."/>
      <w:lvlJc w:val="left"/>
      <w:pPr>
        <w:ind w:left="5040" w:hanging="360"/>
      </w:pPr>
    </w:lvl>
    <w:lvl w:ilvl="7" w:tplc="B9C0A9B6" w:tentative="1">
      <w:start w:val="1"/>
      <w:numFmt w:val="lowerLetter"/>
      <w:lvlText w:val="%8."/>
      <w:lvlJc w:val="left"/>
      <w:pPr>
        <w:ind w:left="5760" w:hanging="360"/>
      </w:pPr>
    </w:lvl>
    <w:lvl w:ilvl="8" w:tplc="538C9C7E" w:tentative="1">
      <w:start w:val="1"/>
      <w:numFmt w:val="lowerRoman"/>
      <w:lvlText w:val="%9."/>
      <w:lvlJc w:val="right"/>
      <w:pPr>
        <w:ind w:left="6480" w:hanging="180"/>
      </w:pPr>
    </w:lvl>
  </w:abstractNum>
  <w:abstractNum w:abstractNumId="27" w15:restartNumberingAfterBreak="0">
    <w:nsid w:val="54174AA8"/>
    <w:multiLevelType w:val="hybridMultilevel"/>
    <w:tmpl w:val="0CA201B6"/>
    <w:lvl w:ilvl="0" w:tplc="26E227AE">
      <w:start w:val="1"/>
      <w:numFmt w:val="bullet"/>
      <w:lvlText w:val=""/>
      <w:lvlJc w:val="left"/>
      <w:pPr>
        <w:ind w:left="720" w:hanging="360"/>
      </w:pPr>
      <w:rPr>
        <w:rFonts w:ascii="Symbol" w:hAnsi="Symbol" w:hint="default"/>
      </w:rPr>
    </w:lvl>
    <w:lvl w:ilvl="1" w:tplc="966EA86C" w:tentative="1">
      <w:start w:val="1"/>
      <w:numFmt w:val="bullet"/>
      <w:lvlText w:val="o"/>
      <w:lvlJc w:val="left"/>
      <w:pPr>
        <w:ind w:left="1440" w:hanging="360"/>
      </w:pPr>
      <w:rPr>
        <w:rFonts w:ascii="Courier New" w:hAnsi="Courier New" w:cs="Courier New" w:hint="default"/>
      </w:rPr>
    </w:lvl>
    <w:lvl w:ilvl="2" w:tplc="C264E728" w:tentative="1">
      <w:start w:val="1"/>
      <w:numFmt w:val="bullet"/>
      <w:lvlText w:val=""/>
      <w:lvlJc w:val="left"/>
      <w:pPr>
        <w:ind w:left="2160" w:hanging="360"/>
      </w:pPr>
      <w:rPr>
        <w:rFonts w:ascii="Wingdings" w:hAnsi="Wingdings" w:hint="default"/>
      </w:rPr>
    </w:lvl>
    <w:lvl w:ilvl="3" w:tplc="A6520970" w:tentative="1">
      <w:start w:val="1"/>
      <w:numFmt w:val="bullet"/>
      <w:lvlText w:val=""/>
      <w:lvlJc w:val="left"/>
      <w:pPr>
        <w:ind w:left="2880" w:hanging="360"/>
      </w:pPr>
      <w:rPr>
        <w:rFonts w:ascii="Symbol" w:hAnsi="Symbol" w:hint="default"/>
      </w:rPr>
    </w:lvl>
    <w:lvl w:ilvl="4" w:tplc="562C3EF2" w:tentative="1">
      <w:start w:val="1"/>
      <w:numFmt w:val="bullet"/>
      <w:lvlText w:val="o"/>
      <w:lvlJc w:val="left"/>
      <w:pPr>
        <w:ind w:left="3600" w:hanging="360"/>
      </w:pPr>
      <w:rPr>
        <w:rFonts w:ascii="Courier New" w:hAnsi="Courier New" w:cs="Courier New" w:hint="default"/>
      </w:rPr>
    </w:lvl>
    <w:lvl w:ilvl="5" w:tplc="3F701800" w:tentative="1">
      <w:start w:val="1"/>
      <w:numFmt w:val="bullet"/>
      <w:lvlText w:val=""/>
      <w:lvlJc w:val="left"/>
      <w:pPr>
        <w:ind w:left="4320" w:hanging="360"/>
      </w:pPr>
      <w:rPr>
        <w:rFonts w:ascii="Wingdings" w:hAnsi="Wingdings" w:hint="default"/>
      </w:rPr>
    </w:lvl>
    <w:lvl w:ilvl="6" w:tplc="F8B6EFB4" w:tentative="1">
      <w:start w:val="1"/>
      <w:numFmt w:val="bullet"/>
      <w:lvlText w:val=""/>
      <w:lvlJc w:val="left"/>
      <w:pPr>
        <w:ind w:left="5040" w:hanging="360"/>
      </w:pPr>
      <w:rPr>
        <w:rFonts w:ascii="Symbol" w:hAnsi="Symbol" w:hint="default"/>
      </w:rPr>
    </w:lvl>
    <w:lvl w:ilvl="7" w:tplc="8AE63A3E" w:tentative="1">
      <w:start w:val="1"/>
      <w:numFmt w:val="bullet"/>
      <w:lvlText w:val="o"/>
      <w:lvlJc w:val="left"/>
      <w:pPr>
        <w:ind w:left="5760" w:hanging="360"/>
      </w:pPr>
      <w:rPr>
        <w:rFonts w:ascii="Courier New" w:hAnsi="Courier New" w:cs="Courier New" w:hint="default"/>
      </w:rPr>
    </w:lvl>
    <w:lvl w:ilvl="8" w:tplc="E60608D8" w:tentative="1">
      <w:start w:val="1"/>
      <w:numFmt w:val="bullet"/>
      <w:lvlText w:val=""/>
      <w:lvlJc w:val="left"/>
      <w:pPr>
        <w:ind w:left="6480" w:hanging="360"/>
      </w:pPr>
      <w:rPr>
        <w:rFonts w:ascii="Wingdings" w:hAnsi="Wingdings" w:hint="default"/>
      </w:rPr>
    </w:lvl>
  </w:abstractNum>
  <w:abstractNum w:abstractNumId="28" w15:restartNumberingAfterBreak="0">
    <w:nsid w:val="57AC2027"/>
    <w:multiLevelType w:val="hybridMultilevel"/>
    <w:tmpl w:val="9032394C"/>
    <w:lvl w:ilvl="0" w:tplc="BFFC9F2C">
      <w:start w:val="1"/>
      <w:numFmt w:val="decimal"/>
      <w:lvlText w:val="%1."/>
      <w:lvlJc w:val="left"/>
      <w:pPr>
        <w:ind w:left="454" w:hanging="284"/>
      </w:pPr>
    </w:lvl>
    <w:lvl w:ilvl="1" w:tplc="02921130">
      <w:start w:val="1"/>
      <w:numFmt w:val="lowerLetter"/>
      <w:lvlText w:val="%2."/>
      <w:lvlJc w:val="left"/>
      <w:pPr>
        <w:ind w:left="1440" w:hanging="360"/>
      </w:pPr>
    </w:lvl>
    <w:lvl w:ilvl="2" w:tplc="9D4AA8F0">
      <w:start w:val="1"/>
      <w:numFmt w:val="lowerRoman"/>
      <w:lvlText w:val="%3."/>
      <w:lvlJc w:val="right"/>
      <w:pPr>
        <w:ind w:left="2160" w:hanging="180"/>
      </w:pPr>
    </w:lvl>
    <w:lvl w:ilvl="3" w:tplc="8F92759E">
      <w:start w:val="1"/>
      <w:numFmt w:val="decimal"/>
      <w:lvlText w:val="%4."/>
      <w:lvlJc w:val="left"/>
      <w:pPr>
        <w:ind w:left="2880" w:hanging="360"/>
      </w:pPr>
    </w:lvl>
    <w:lvl w:ilvl="4" w:tplc="886AE35C">
      <w:start w:val="1"/>
      <w:numFmt w:val="lowerLetter"/>
      <w:lvlText w:val="%5."/>
      <w:lvlJc w:val="left"/>
      <w:pPr>
        <w:ind w:left="3600" w:hanging="360"/>
      </w:pPr>
    </w:lvl>
    <w:lvl w:ilvl="5" w:tplc="F27C015C">
      <w:start w:val="1"/>
      <w:numFmt w:val="lowerRoman"/>
      <w:lvlText w:val="%6."/>
      <w:lvlJc w:val="right"/>
      <w:pPr>
        <w:ind w:left="4320" w:hanging="180"/>
      </w:pPr>
    </w:lvl>
    <w:lvl w:ilvl="6" w:tplc="A200808E">
      <w:start w:val="1"/>
      <w:numFmt w:val="decimal"/>
      <w:lvlText w:val="%7."/>
      <w:lvlJc w:val="left"/>
      <w:pPr>
        <w:ind w:left="5040" w:hanging="360"/>
      </w:pPr>
    </w:lvl>
    <w:lvl w:ilvl="7" w:tplc="3B9418F8">
      <w:start w:val="1"/>
      <w:numFmt w:val="lowerLetter"/>
      <w:lvlText w:val="%8."/>
      <w:lvlJc w:val="left"/>
      <w:pPr>
        <w:ind w:left="5760" w:hanging="360"/>
      </w:pPr>
    </w:lvl>
    <w:lvl w:ilvl="8" w:tplc="3134F012">
      <w:start w:val="1"/>
      <w:numFmt w:val="lowerRoman"/>
      <w:lvlText w:val="%9."/>
      <w:lvlJc w:val="right"/>
      <w:pPr>
        <w:ind w:left="6480" w:hanging="180"/>
      </w:pPr>
    </w:lvl>
  </w:abstractNum>
  <w:abstractNum w:abstractNumId="29" w15:restartNumberingAfterBreak="0">
    <w:nsid w:val="5D2223D5"/>
    <w:multiLevelType w:val="hybridMultilevel"/>
    <w:tmpl w:val="CE90E6EC"/>
    <w:lvl w:ilvl="0" w:tplc="629207EE">
      <w:start w:val="1"/>
      <w:numFmt w:val="decimal"/>
      <w:lvlText w:val="%1."/>
      <w:lvlJc w:val="left"/>
      <w:pPr>
        <w:ind w:left="720" w:hanging="360"/>
      </w:pPr>
    </w:lvl>
    <w:lvl w:ilvl="1" w:tplc="92649536" w:tentative="1">
      <w:start w:val="1"/>
      <w:numFmt w:val="lowerLetter"/>
      <w:lvlText w:val="%2."/>
      <w:lvlJc w:val="left"/>
      <w:pPr>
        <w:ind w:left="1440" w:hanging="360"/>
      </w:pPr>
    </w:lvl>
    <w:lvl w:ilvl="2" w:tplc="E528B168" w:tentative="1">
      <w:start w:val="1"/>
      <w:numFmt w:val="lowerRoman"/>
      <w:lvlText w:val="%3."/>
      <w:lvlJc w:val="right"/>
      <w:pPr>
        <w:ind w:left="2160" w:hanging="180"/>
      </w:pPr>
    </w:lvl>
    <w:lvl w:ilvl="3" w:tplc="4E243CDC" w:tentative="1">
      <w:start w:val="1"/>
      <w:numFmt w:val="decimal"/>
      <w:lvlText w:val="%4."/>
      <w:lvlJc w:val="left"/>
      <w:pPr>
        <w:ind w:left="2880" w:hanging="360"/>
      </w:pPr>
    </w:lvl>
    <w:lvl w:ilvl="4" w:tplc="1110EF7E" w:tentative="1">
      <w:start w:val="1"/>
      <w:numFmt w:val="lowerLetter"/>
      <w:lvlText w:val="%5."/>
      <w:lvlJc w:val="left"/>
      <w:pPr>
        <w:ind w:left="3600" w:hanging="360"/>
      </w:pPr>
    </w:lvl>
    <w:lvl w:ilvl="5" w:tplc="3A4264A2" w:tentative="1">
      <w:start w:val="1"/>
      <w:numFmt w:val="lowerRoman"/>
      <w:lvlText w:val="%6."/>
      <w:lvlJc w:val="right"/>
      <w:pPr>
        <w:ind w:left="4320" w:hanging="180"/>
      </w:pPr>
    </w:lvl>
    <w:lvl w:ilvl="6" w:tplc="F77E5A56" w:tentative="1">
      <w:start w:val="1"/>
      <w:numFmt w:val="decimal"/>
      <w:lvlText w:val="%7."/>
      <w:lvlJc w:val="left"/>
      <w:pPr>
        <w:ind w:left="5040" w:hanging="360"/>
      </w:pPr>
    </w:lvl>
    <w:lvl w:ilvl="7" w:tplc="E6A01B8E" w:tentative="1">
      <w:start w:val="1"/>
      <w:numFmt w:val="lowerLetter"/>
      <w:lvlText w:val="%8."/>
      <w:lvlJc w:val="left"/>
      <w:pPr>
        <w:ind w:left="5760" w:hanging="360"/>
      </w:pPr>
    </w:lvl>
    <w:lvl w:ilvl="8" w:tplc="A0208AE2" w:tentative="1">
      <w:start w:val="1"/>
      <w:numFmt w:val="lowerRoman"/>
      <w:lvlText w:val="%9."/>
      <w:lvlJc w:val="right"/>
      <w:pPr>
        <w:ind w:left="6480" w:hanging="180"/>
      </w:pPr>
    </w:lvl>
  </w:abstractNum>
  <w:abstractNum w:abstractNumId="30" w15:restartNumberingAfterBreak="0">
    <w:nsid w:val="5EB5201F"/>
    <w:multiLevelType w:val="multilevel"/>
    <w:tmpl w:val="D7F69C2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1" w15:restartNumberingAfterBreak="0">
    <w:nsid w:val="60420F35"/>
    <w:multiLevelType w:val="hybridMultilevel"/>
    <w:tmpl w:val="14B48B6E"/>
    <w:lvl w:ilvl="0" w:tplc="3962D13C">
      <w:start w:val="1"/>
      <w:numFmt w:val="bullet"/>
      <w:lvlText w:val=""/>
      <w:lvlJc w:val="left"/>
      <w:pPr>
        <w:ind w:left="1080" w:hanging="360"/>
      </w:pPr>
      <w:rPr>
        <w:rFonts w:ascii="Symbol" w:hAnsi="Symbol" w:hint="default"/>
      </w:rPr>
    </w:lvl>
    <w:lvl w:ilvl="1" w:tplc="7550F88E" w:tentative="1">
      <w:start w:val="1"/>
      <w:numFmt w:val="bullet"/>
      <w:lvlText w:val="o"/>
      <w:lvlJc w:val="left"/>
      <w:pPr>
        <w:ind w:left="1440" w:hanging="360"/>
      </w:pPr>
      <w:rPr>
        <w:rFonts w:ascii="Courier New" w:hAnsi="Courier New" w:cs="Courier New" w:hint="default"/>
      </w:rPr>
    </w:lvl>
    <w:lvl w:ilvl="2" w:tplc="048A624C" w:tentative="1">
      <w:start w:val="1"/>
      <w:numFmt w:val="bullet"/>
      <w:lvlText w:val=""/>
      <w:lvlJc w:val="left"/>
      <w:pPr>
        <w:ind w:left="2160" w:hanging="360"/>
      </w:pPr>
      <w:rPr>
        <w:rFonts w:ascii="Wingdings" w:hAnsi="Wingdings" w:hint="default"/>
      </w:rPr>
    </w:lvl>
    <w:lvl w:ilvl="3" w:tplc="6C6AB4E8" w:tentative="1">
      <w:start w:val="1"/>
      <w:numFmt w:val="bullet"/>
      <w:lvlText w:val=""/>
      <w:lvlJc w:val="left"/>
      <w:pPr>
        <w:ind w:left="2880" w:hanging="360"/>
      </w:pPr>
      <w:rPr>
        <w:rFonts w:ascii="Symbol" w:hAnsi="Symbol" w:hint="default"/>
      </w:rPr>
    </w:lvl>
    <w:lvl w:ilvl="4" w:tplc="A276FF42" w:tentative="1">
      <w:start w:val="1"/>
      <w:numFmt w:val="bullet"/>
      <w:lvlText w:val="o"/>
      <w:lvlJc w:val="left"/>
      <w:pPr>
        <w:ind w:left="3600" w:hanging="360"/>
      </w:pPr>
      <w:rPr>
        <w:rFonts w:ascii="Courier New" w:hAnsi="Courier New" w:cs="Courier New" w:hint="default"/>
      </w:rPr>
    </w:lvl>
    <w:lvl w:ilvl="5" w:tplc="2424BED2" w:tentative="1">
      <w:start w:val="1"/>
      <w:numFmt w:val="bullet"/>
      <w:lvlText w:val=""/>
      <w:lvlJc w:val="left"/>
      <w:pPr>
        <w:ind w:left="4320" w:hanging="360"/>
      </w:pPr>
      <w:rPr>
        <w:rFonts w:ascii="Wingdings" w:hAnsi="Wingdings" w:hint="default"/>
      </w:rPr>
    </w:lvl>
    <w:lvl w:ilvl="6" w:tplc="0EFEA00A" w:tentative="1">
      <w:start w:val="1"/>
      <w:numFmt w:val="bullet"/>
      <w:lvlText w:val=""/>
      <w:lvlJc w:val="left"/>
      <w:pPr>
        <w:ind w:left="5040" w:hanging="360"/>
      </w:pPr>
      <w:rPr>
        <w:rFonts w:ascii="Symbol" w:hAnsi="Symbol" w:hint="default"/>
      </w:rPr>
    </w:lvl>
    <w:lvl w:ilvl="7" w:tplc="29F861C6" w:tentative="1">
      <w:start w:val="1"/>
      <w:numFmt w:val="bullet"/>
      <w:lvlText w:val="o"/>
      <w:lvlJc w:val="left"/>
      <w:pPr>
        <w:ind w:left="5760" w:hanging="360"/>
      </w:pPr>
      <w:rPr>
        <w:rFonts w:ascii="Courier New" w:hAnsi="Courier New" w:cs="Courier New" w:hint="default"/>
      </w:rPr>
    </w:lvl>
    <w:lvl w:ilvl="8" w:tplc="3EC0A504" w:tentative="1">
      <w:start w:val="1"/>
      <w:numFmt w:val="bullet"/>
      <w:lvlText w:val=""/>
      <w:lvlJc w:val="left"/>
      <w:pPr>
        <w:ind w:left="6480" w:hanging="360"/>
      </w:pPr>
      <w:rPr>
        <w:rFonts w:ascii="Wingdings" w:hAnsi="Wingdings" w:hint="default"/>
      </w:rPr>
    </w:lvl>
  </w:abstractNum>
  <w:abstractNum w:abstractNumId="32"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552442C"/>
    <w:multiLevelType w:val="hybridMultilevel"/>
    <w:tmpl w:val="D1286904"/>
    <w:lvl w:ilvl="0" w:tplc="833C0706">
      <w:start w:val="1"/>
      <w:numFmt w:val="decimal"/>
      <w:lvlText w:val="%1."/>
      <w:lvlJc w:val="left"/>
      <w:pPr>
        <w:ind w:left="720" w:hanging="360"/>
      </w:pPr>
      <w:rPr>
        <w:rFonts w:hint="default"/>
      </w:rPr>
    </w:lvl>
    <w:lvl w:ilvl="1" w:tplc="B19093CE">
      <w:start w:val="1"/>
      <w:numFmt w:val="lowerLetter"/>
      <w:lvlText w:val="%2."/>
      <w:lvlJc w:val="left"/>
      <w:pPr>
        <w:ind w:left="1440" w:hanging="360"/>
      </w:pPr>
    </w:lvl>
    <w:lvl w:ilvl="2" w:tplc="F14820FC" w:tentative="1">
      <w:start w:val="1"/>
      <w:numFmt w:val="lowerRoman"/>
      <w:lvlText w:val="%3."/>
      <w:lvlJc w:val="right"/>
      <w:pPr>
        <w:ind w:left="2160" w:hanging="180"/>
      </w:pPr>
    </w:lvl>
    <w:lvl w:ilvl="3" w:tplc="D07E1D8C" w:tentative="1">
      <w:start w:val="1"/>
      <w:numFmt w:val="decimal"/>
      <w:lvlText w:val="%4."/>
      <w:lvlJc w:val="left"/>
      <w:pPr>
        <w:ind w:left="2880" w:hanging="360"/>
      </w:pPr>
    </w:lvl>
    <w:lvl w:ilvl="4" w:tplc="050A8EFA" w:tentative="1">
      <w:start w:val="1"/>
      <w:numFmt w:val="lowerLetter"/>
      <w:lvlText w:val="%5."/>
      <w:lvlJc w:val="left"/>
      <w:pPr>
        <w:ind w:left="3600" w:hanging="360"/>
      </w:pPr>
    </w:lvl>
    <w:lvl w:ilvl="5" w:tplc="8514D8CC" w:tentative="1">
      <w:start w:val="1"/>
      <w:numFmt w:val="lowerRoman"/>
      <w:lvlText w:val="%6."/>
      <w:lvlJc w:val="right"/>
      <w:pPr>
        <w:ind w:left="4320" w:hanging="180"/>
      </w:pPr>
    </w:lvl>
    <w:lvl w:ilvl="6" w:tplc="96221598" w:tentative="1">
      <w:start w:val="1"/>
      <w:numFmt w:val="decimal"/>
      <w:lvlText w:val="%7."/>
      <w:lvlJc w:val="left"/>
      <w:pPr>
        <w:ind w:left="5040" w:hanging="360"/>
      </w:pPr>
    </w:lvl>
    <w:lvl w:ilvl="7" w:tplc="B8DC65BC" w:tentative="1">
      <w:start w:val="1"/>
      <w:numFmt w:val="lowerLetter"/>
      <w:lvlText w:val="%8."/>
      <w:lvlJc w:val="left"/>
      <w:pPr>
        <w:ind w:left="5760" w:hanging="360"/>
      </w:pPr>
    </w:lvl>
    <w:lvl w:ilvl="8" w:tplc="56CE86F0" w:tentative="1">
      <w:start w:val="1"/>
      <w:numFmt w:val="lowerRoman"/>
      <w:lvlText w:val="%9."/>
      <w:lvlJc w:val="right"/>
      <w:pPr>
        <w:ind w:left="6480" w:hanging="180"/>
      </w:pPr>
    </w:lvl>
  </w:abstractNum>
  <w:abstractNum w:abstractNumId="34" w15:restartNumberingAfterBreak="0">
    <w:nsid w:val="69344D24"/>
    <w:multiLevelType w:val="hybridMultilevel"/>
    <w:tmpl w:val="3B0C972A"/>
    <w:lvl w:ilvl="0" w:tplc="AC6C3D4C">
      <w:start w:val="1"/>
      <w:numFmt w:val="bullet"/>
      <w:lvlText w:val=""/>
      <w:lvlJc w:val="left"/>
      <w:pPr>
        <w:ind w:left="720" w:hanging="360"/>
      </w:pPr>
      <w:rPr>
        <w:rFonts w:ascii="Symbol" w:hAnsi="Symbol" w:hint="default"/>
      </w:rPr>
    </w:lvl>
    <w:lvl w:ilvl="1" w:tplc="0706B1A6">
      <w:start w:val="1"/>
      <w:numFmt w:val="bullet"/>
      <w:lvlText w:val="o"/>
      <w:lvlJc w:val="left"/>
      <w:pPr>
        <w:ind w:left="1440" w:hanging="360"/>
      </w:pPr>
      <w:rPr>
        <w:rFonts w:ascii="Courier New" w:hAnsi="Courier New" w:cs="Courier New" w:hint="default"/>
      </w:rPr>
    </w:lvl>
    <w:lvl w:ilvl="2" w:tplc="E218780E">
      <w:start w:val="24"/>
      <w:numFmt w:val="bullet"/>
      <w:lvlText w:val="-"/>
      <w:lvlJc w:val="left"/>
      <w:pPr>
        <w:ind w:left="2160" w:hanging="360"/>
      </w:pPr>
      <w:rPr>
        <w:rFonts w:ascii="Calibri" w:eastAsiaTheme="minorEastAsia" w:hAnsi="Calibri" w:cs="Calibri" w:hint="default"/>
      </w:rPr>
    </w:lvl>
    <w:lvl w:ilvl="3" w:tplc="22B04674">
      <w:start w:val="1"/>
      <w:numFmt w:val="bullet"/>
      <w:lvlText w:val=""/>
      <w:lvlJc w:val="left"/>
      <w:pPr>
        <w:ind w:left="2880" w:hanging="360"/>
      </w:pPr>
      <w:rPr>
        <w:rFonts w:ascii="Symbol" w:hAnsi="Symbol" w:hint="default"/>
      </w:rPr>
    </w:lvl>
    <w:lvl w:ilvl="4" w:tplc="6542FA58" w:tentative="1">
      <w:start w:val="1"/>
      <w:numFmt w:val="bullet"/>
      <w:lvlText w:val="o"/>
      <w:lvlJc w:val="left"/>
      <w:pPr>
        <w:ind w:left="3600" w:hanging="360"/>
      </w:pPr>
      <w:rPr>
        <w:rFonts w:ascii="Courier New" w:hAnsi="Courier New" w:cs="Courier New" w:hint="default"/>
      </w:rPr>
    </w:lvl>
    <w:lvl w:ilvl="5" w:tplc="AAB8CEFE" w:tentative="1">
      <w:start w:val="1"/>
      <w:numFmt w:val="bullet"/>
      <w:lvlText w:val=""/>
      <w:lvlJc w:val="left"/>
      <w:pPr>
        <w:ind w:left="4320" w:hanging="360"/>
      </w:pPr>
      <w:rPr>
        <w:rFonts w:ascii="Wingdings" w:hAnsi="Wingdings" w:hint="default"/>
      </w:rPr>
    </w:lvl>
    <w:lvl w:ilvl="6" w:tplc="84063F3A" w:tentative="1">
      <w:start w:val="1"/>
      <w:numFmt w:val="bullet"/>
      <w:lvlText w:val=""/>
      <w:lvlJc w:val="left"/>
      <w:pPr>
        <w:ind w:left="5040" w:hanging="360"/>
      </w:pPr>
      <w:rPr>
        <w:rFonts w:ascii="Symbol" w:hAnsi="Symbol" w:hint="default"/>
      </w:rPr>
    </w:lvl>
    <w:lvl w:ilvl="7" w:tplc="228A6DBA" w:tentative="1">
      <w:start w:val="1"/>
      <w:numFmt w:val="bullet"/>
      <w:lvlText w:val="o"/>
      <w:lvlJc w:val="left"/>
      <w:pPr>
        <w:ind w:left="5760" w:hanging="360"/>
      </w:pPr>
      <w:rPr>
        <w:rFonts w:ascii="Courier New" w:hAnsi="Courier New" w:cs="Courier New" w:hint="default"/>
      </w:rPr>
    </w:lvl>
    <w:lvl w:ilvl="8" w:tplc="F6805602" w:tentative="1">
      <w:start w:val="1"/>
      <w:numFmt w:val="bullet"/>
      <w:lvlText w:val=""/>
      <w:lvlJc w:val="left"/>
      <w:pPr>
        <w:ind w:left="6480" w:hanging="360"/>
      </w:pPr>
      <w:rPr>
        <w:rFonts w:ascii="Wingdings" w:hAnsi="Wingdings" w:hint="default"/>
      </w:rPr>
    </w:lvl>
  </w:abstractNum>
  <w:abstractNum w:abstractNumId="35" w15:restartNumberingAfterBreak="0">
    <w:nsid w:val="6DD7329C"/>
    <w:multiLevelType w:val="hybridMultilevel"/>
    <w:tmpl w:val="81DEB4BA"/>
    <w:lvl w:ilvl="0" w:tplc="ECDAF7FE">
      <w:start w:val="1"/>
      <w:numFmt w:val="bullet"/>
      <w:lvlText w:val=""/>
      <w:lvlJc w:val="left"/>
      <w:pPr>
        <w:ind w:left="720" w:hanging="360"/>
      </w:pPr>
      <w:rPr>
        <w:rFonts w:ascii="Symbol" w:hAnsi="Symbol" w:hint="default"/>
      </w:rPr>
    </w:lvl>
    <w:lvl w:ilvl="1" w:tplc="6F1A904A" w:tentative="1">
      <w:start w:val="1"/>
      <w:numFmt w:val="bullet"/>
      <w:lvlText w:val="o"/>
      <w:lvlJc w:val="left"/>
      <w:pPr>
        <w:ind w:left="1440" w:hanging="360"/>
      </w:pPr>
      <w:rPr>
        <w:rFonts w:ascii="Courier New" w:hAnsi="Courier New" w:cs="Courier New" w:hint="default"/>
      </w:rPr>
    </w:lvl>
    <w:lvl w:ilvl="2" w:tplc="D680A87A" w:tentative="1">
      <w:start w:val="1"/>
      <w:numFmt w:val="bullet"/>
      <w:lvlText w:val=""/>
      <w:lvlJc w:val="left"/>
      <w:pPr>
        <w:ind w:left="2160" w:hanging="360"/>
      </w:pPr>
      <w:rPr>
        <w:rFonts w:ascii="Wingdings" w:hAnsi="Wingdings" w:hint="default"/>
      </w:rPr>
    </w:lvl>
    <w:lvl w:ilvl="3" w:tplc="F58EDB4E" w:tentative="1">
      <w:start w:val="1"/>
      <w:numFmt w:val="bullet"/>
      <w:lvlText w:val=""/>
      <w:lvlJc w:val="left"/>
      <w:pPr>
        <w:ind w:left="2880" w:hanging="360"/>
      </w:pPr>
      <w:rPr>
        <w:rFonts w:ascii="Symbol" w:hAnsi="Symbol" w:hint="default"/>
      </w:rPr>
    </w:lvl>
    <w:lvl w:ilvl="4" w:tplc="E8325AC2" w:tentative="1">
      <w:start w:val="1"/>
      <w:numFmt w:val="bullet"/>
      <w:lvlText w:val="o"/>
      <w:lvlJc w:val="left"/>
      <w:pPr>
        <w:ind w:left="3600" w:hanging="360"/>
      </w:pPr>
      <w:rPr>
        <w:rFonts w:ascii="Courier New" w:hAnsi="Courier New" w:cs="Courier New" w:hint="default"/>
      </w:rPr>
    </w:lvl>
    <w:lvl w:ilvl="5" w:tplc="618CB1BA" w:tentative="1">
      <w:start w:val="1"/>
      <w:numFmt w:val="bullet"/>
      <w:lvlText w:val=""/>
      <w:lvlJc w:val="left"/>
      <w:pPr>
        <w:ind w:left="4320" w:hanging="360"/>
      </w:pPr>
      <w:rPr>
        <w:rFonts w:ascii="Wingdings" w:hAnsi="Wingdings" w:hint="default"/>
      </w:rPr>
    </w:lvl>
    <w:lvl w:ilvl="6" w:tplc="D3725F42" w:tentative="1">
      <w:start w:val="1"/>
      <w:numFmt w:val="bullet"/>
      <w:lvlText w:val=""/>
      <w:lvlJc w:val="left"/>
      <w:pPr>
        <w:ind w:left="5040" w:hanging="360"/>
      </w:pPr>
      <w:rPr>
        <w:rFonts w:ascii="Symbol" w:hAnsi="Symbol" w:hint="default"/>
      </w:rPr>
    </w:lvl>
    <w:lvl w:ilvl="7" w:tplc="F7262F82" w:tentative="1">
      <w:start w:val="1"/>
      <w:numFmt w:val="bullet"/>
      <w:lvlText w:val="o"/>
      <w:lvlJc w:val="left"/>
      <w:pPr>
        <w:ind w:left="5760" w:hanging="360"/>
      </w:pPr>
      <w:rPr>
        <w:rFonts w:ascii="Courier New" w:hAnsi="Courier New" w:cs="Courier New" w:hint="default"/>
      </w:rPr>
    </w:lvl>
    <w:lvl w:ilvl="8" w:tplc="0D34D5B6" w:tentative="1">
      <w:start w:val="1"/>
      <w:numFmt w:val="bullet"/>
      <w:lvlText w:val=""/>
      <w:lvlJc w:val="left"/>
      <w:pPr>
        <w:ind w:left="6480" w:hanging="360"/>
      </w:pPr>
      <w:rPr>
        <w:rFonts w:ascii="Wingdings" w:hAnsi="Wingdings" w:hint="default"/>
      </w:rPr>
    </w:lvl>
  </w:abstractNum>
  <w:abstractNum w:abstractNumId="36" w15:restartNumberingAfterBreak="0">
    <w:nsid w:val="6F1D6E33"/>
    <w:multiLevelType w:val="hybridMultilevel"/>
    <w:tmpl w:val="95BA98CA"/>
    <w:lvl w:ilvl="0" w:tplc="C05046B4">
      <w:start w:val="1"/>
      <w:numFmt w:val="bullet"/>
      <w:lvlText w:val=""/>
      <w:lvlJc w:val="left"/>
      <w:pPr>
        <w:ind w:left="720" w:hanging="360"/>
      </w:pPr>
      <w:rPr>
        <w:rFonts w:ascii="Symbol" w:hAnsi="Symbol" w:hint="default"/>
      </w:rPr>
    </w:lvl>
    <w:lvl w:ilvl="1" w:tplc="F1F2720A" w:tentative="1">
      <w:start w:val="1"/>
      <w:numFmt w:val="bullet"/>
      <w:lvlText w:val="o"/>
      <w:lvlJc w:val="left"/>
      <w:pPr>
        <w:ind w:left="1440" w:hanging="360"/>
      </w:pPr>
      <w:rPr>
        <w:rFonts w:ascii="Courier New" w:hAnsi="Courier New" w:cs="Courier New" w:hint="default"/>
      </w:rPr>
    </w:lvl>
    <w:lvl w:ilvl="2" w:tplc="4B880D98" w:tentative="1">
      <w:start w:val="1"/>
      <w:numFmt w:val="bullet"/>
      <w:lvlText w:val=""/>
      <w:lvlJc w:val="left"/>
      <w:pPr>
        <w:ind w:left="2160" w:hanging="360"/>
      </w:pPr>
      <w:rPr>
        <w:rFonts w:ascii="Wingdings" w:hAnsi="Wingdings" w:hint="default"/>
      </w:rPr>
    </w:lvl>
    <w:lvl w:ilvl="3" w:tplc="D85E35B4" w:tentative="1">
      <w:start w:val="1"/>
      <w:numFmt w:val="bullet"/>
      <w:lvlText w:val=""/>
      <w:lvlJc w:val="left"/>
      <w:pPr>
        <w:ind w:left="2880" w:hanging="360"/>
      </w:pPr>
      <w:rPr>
        <w:rFonts w:ascii="Symbol" w:hAnsi="Symbol" w:hint="default"/>
      </w:rPr>
    </w:lvl>
    <w:lvl w:ilvl="4" w:tplc="B74C8718" w:tentative="1">
      <w:start w:val="1"/>
      <w:numFmt w:val="bullet"/>
      <w:lvlText w:val="o"/>
      <w:lvlJc w:val="left"/>
      <w:pPr>
        <w:ind w:left="3600" w:hanging="360"/>
      </w:pPr>
      <w:rPr>
        <w:rFonts w:ascii="Courier New" w:hAnsi="Courier New" w:cs="Courier New" w:hint="default"/>
      </w:rPr>
    </w:lvl>
    <w:lvl w:ilvl="5" w:tplc="1A942154" w:tentative="1">
      <w:start w:val="1"/>
      <w:numFmt w:val="bullet"/>
      <w:lvlText w:val=""/>
      <w:lvlJc w:val="left"/>
      <w:pPr>
        <w:ind w:left="4320" w:hanging="360"/>
      </w:pPr>
      <w:rPr>
        <w:rFonts w:ascii="Wingdings" w:hAnsi="Wingdings" w:hint="default"/>
      </w:rPr>
    </w:lvl>
    <w:lvl w:ilvl="6" w:tplc="E78A3CA0" w:tentative="1">
      <w:start w:val="1"/>
      <w:numFmt w:val="bullet"/>
      <w:lvlText w:val=""/>
      <w:lvlJc w:val="left"/>
      <w:pPr>
        <w:ind w:left="5040" w:hanging="360"/>
      </w:pPr>
      <w:rPr>
        <w:rFonts w:ascii="Symbol" w:hAnsi="Symbol" w:hint="default"/>
      </w:rPr>
    </w:lvl>
    <w:lvl w:ilvl="7" w:tplc="297CF01E" w:tentative="1">
      <w:start w:val="1"/>
      <w:numFmt w:val="bullet"/>
      <w:lvlText w:val="o"/>
      <w:lvlJc w:val="left"/>
      <w:pPr>
        <w:ind w:left="5760" w:hanging="360"/>
      </w:pPr>
      <w:rPr>
        <w:rFonts w:ascii="Courier New" w:hAnsi="Courier New" w:cs="Courier New" w:hint="default"/>
      </w:rPr>
    </w:lvl>
    <w:lvl w:ilvl="8" w:tplc="3068694A" w:tentative="1">
      <w:start w:val="1"/>
      <w:numFmt w:val="bullet"/>
      <w:lvlText w:val=""/>
      <w:lvlJc w:val="left"/>
      <w:pPr>
        <w:ind w:left="6480" w:hanging="360"/>
      </w:pPr>
      <w:rPr>
        <w:rFonts w:ascii="Wingdings" w:hAnsi="Wingdings" w:hint="default"/>
      </w:rPr>
    </w:lvl>
  </w:abstractNum>
  <w:abstractNum w:abstractNumId="37" w15:restartNumberingAfterBreak="0">
    <w:nsid w:val="705C5233"/>
    <w:multiLevelType w:val="hybridMultilevel"/>
    <w:tmpl w:val="25A228AA"/>
    <w:lvl w:ilvl="0" w:tplc="9FCA83F2">
      <w:start w:val="1"/>
      <w:numFmt w:val="bullet"/>
      <w:lvlText w:val=""/>
      <w:lvlJc w:val="left"/>
      <w:pPr>
        <w:ind w:left="720" w:hanging="360"/>
      </w:pPr>
      <w:rPr>
        <w:rFonts w:ascii="Symbol" w:hAnsi="Symbol" w:hint="default"/>
      </w:rPr>
    </w:lvl>
    <w:lvl w:ilvl="1" w:tplc="4AE21B8A">
      <w:start w:val="1"/>
      <w:numFmt w:val="bullet"/>
      <w:lvlText w:val="o"/>
      <w:lvlJc w:val="left"/>
      <w:pPr>
        <w:ind w:left="1440" w:hanging="360"/>
      </w:pPr>
      <w:rPr>
        <w:rFonts w:ascii="Courier New" w:hAnsi="Courier New" w:cs="Courier New" w:hint="default"/>
      </w:rPr>
    </w:lvl>
    <w:lvl w:ilvl="2" w:tplc="FC281BFC">
      <w:start w:val="24"/>
      <w:numFmt w:val="bullet"/>
      <w:lvlText w:val="-"/>
      <w:lvlJc w:val="left"/>
      <w:pPr>
        <w:ind w:left="2160" w:hanging="360"/>
      </w:pPr>
      <w:rPr>
        <w:rFonts w:ascii="Calibri" w:eastAsiaTheme="minorEastAsia" w:hAnsi="Calibri" w:cs="Calibri" w:hint="default"/>
      </w:rPr>
    </w:lvl>
    <w:lvl w:ilvl="3" w:tplc="EE6E841E">
      <w:start w:val="1"/>
      <w:numFmt w:val="bullet"/>
      <w:lvlText w:val="o"/>
      <w:lvlJc w:val="left"/>
      <w:pPr>
        <w:ind w:left="1440" w:hanging="360"/>
      </w:pPr>
      <w:rPr>
        <w:rFonts w:ascii="Courier New" w:hAnsi="Courier New" w:cs="Courier New" w:hint="default"/>
      </w:rPr>
    </w:lvl>
    <w:lvl w:ilvl="4" w:tplc="D938F5C2" w:tentative="1">
      <w:start w:val="1"/>
      <w:numFmt w:val="bullet"/>
      <w:lvlText w:val="o"/>
      <w:lvlJc w:val="left"/>
      <w:pPr>
        <w:ind w:left="3600" w:hanging="360"/>
      </w:pPr>
      <w:rPr>
        <w:rFonts w:ascii="Courier New" w:hAnsi="Courier New" w:cs="Courier New" w:hint="default"/>
      </w:rPr>
    </w:lvl>
    <w:lvl w:ilvl="5" w:tplc="A956DFFC" w:tentative="1">
      <w:start w:val="1"/>
      <w:numFmt w:val="bullet"/>
      <w:lvlText w:val=""/>
      <w:lvlJc w:val="left"/>
      <w:pPr>
        <w:ind w:left="4320" w:hanging="360"/>
      </w:pPr>
      <w:rPr>
        <w:rFonts w:ascii="Wingdings" w:hAnsi="Wingdings" w:hint="default"/>
      </w:rPr>
    </w:lvl>
    <w:lvl w:ilvl="6" w:tplc="41142586" w:tentative="1">
      <w:start w:val="1"/>
      <w:numFmt w:val="bullet"/>
      <w:lvlText w:val=""/>
      <w:lvlJc w:val="left"/>
      <w:pPr>
        <w:ind w:left="5040" w:hanging="360"/>
      </w:pPr>
      <w:rPr>
        <w:rFonts w:ascii="Symbol" w:hAnsi="Symbol" w:hint="default"/>
      </w:rPr>
    </w:lvl>
    <w:lvl w:ilvl="7" w:tplc="FEE2D5A6" w:tentative="1">
      <w:start w:val="1"/>
      <w:numFmt w:val="bullet"/>
      <w:lvlText w:val="o"/>
      <w:lvlJc w:val="left"/>
      <w:pPr>
        <w:ind w:left="5760" w:hanging="360"/>
      </w:pPr>
      <w:rPr>
        <w:rFonts w:ascii="Courier New" w:hAnsi="Courier New" w:cs="Courier New" w:hint="default"/>
      </w:rPr>
    </w:lvl>
    <w:lvl w:ilvl="8" w:tplc="BB74F122" w:tentative="1">
      <w:start w:val="1"/>
      <w:numFmt w:val="bullet"/>
      <w:lvlText w:val=""/>
      <w:lvlJc w:val="left"/>
      <w:pPr>
        <w:ind w:left="6480" w:hanging="360"/>
      </w:pPr>
      <w:rPr>
        <w:rFonts w:ascii="Wingdings" w:hAnsi="Wingdings" w:hint="default"/>
      </w:rPr>
    </w:lvl>
  </w:abstractNum>
  <w:abstractNum w:abstractNumId="38" w15:restartNumberingAfterBreak="0">
    <w:nsid w:val="70D31D4B"/>
    <w:multiLevelType w:val="hybridMultilevel"/>
    <w:tmpl w:val="9032394C"/>
    <w:lvl w:ilvl="0" w:tplc="068A475E">
      <w:start w:val="1"/>
      <w:numFmt w:val="decimal"/>
      <w:lvlText w:val="%1."/>
      <w:lvlJc w:val="left"/>
      <w:pPr>
        <w:ind w:left="454" w:hanging="284"/>
      </w:pPr>
    </w:lvl>
    <w:lvl w:ilvl="1" w:tplc="72AE04C8">
      <w:start w:val="1"/>
      <w:numFmt w:val="lowerLetter"/>
      <w:lvlText w:val="%2."/>
      <w:lvlJc w:val="left"/>
      <w:pPr>
        <w:ind w:left="1440" w:hanging="360"/>
      </w:pPr>
    </w:lvl>
    <w:lvl w:ilvl="2" w:tplc="AFF00DF0">
      <w:start w:val="1"/>
      <w:numFmt w:val="lowerRoman"/>
      <w:lvlText w:val="%3."/>
      <w:lvlJc w:val="right"/>
      <w:pPr>
        <w:ind w:left="2160" w:hanging="180"/>
      </w:pPr>
    </w:lvl>
    <w:lvl w:ilvl="3" w:tplc="153E299A">
      <w:start w:val="1"/>
      <w:numFmt w:val="decimal"/>
      <w:lvlText w:val="%4."/>
      <w:lvlJc w:val="left"/>
      <w:pPr>
        <w:ind w:left="2880" w:hanging="360"/>
      </w:pPr>
    </w:lvl>
    <w:lvl w:ilvl="4" w:tplc="81A2815E">
      <w:start w:val="1"/>
      <w:numFmt w:val="lowerLetter"/>
      <w:lvlText w:val="%5."/>
      <w:lvlJc w:val="left"/>
      <w:pPr>
        <w:ind w:left="3600" w:hanging="360"/>
      </w:pPr>
    </w:lvl>
    <w:lvl w:ilvl="5" w:tplc="6AD042EA">
      <w:start w:val="1"/>
      <w:numFmt w:val="lowerRoman"/>
      <w:lvlText w:val="%6."/>
      <w:lvlJc w:val="right"/>
      <w:pPr>
        <w:ind w:left="4320" w:hanging="180"/>
      </w:pPr>
    </w:lvl>
    <w:lvl w:ilvl="6" w:tplc="578AE0EA">
      <w:start w:val="1"/>
      <w:numFmt w:val="decimal"/>
      <w:lvlText w:val="%7."/>
      <w:lvlJc w:val="left"/>
      <w:pPr>
        <w:ind w:left="5040" w:hanging="360"/>
      </w:pPr>
    </w:lvl>
    <w:lvl w:ilvl="7" w:tplc="03C62B94">
      <w:start w:val="1"/>
      <w:numFmt w:val="lowerLetter"/>
      <w:lvlText w:val="%8."/>
      <w:lvlJc w:val="left"/>
      <w:pPr>
        <w:ind w:left="5760" w:hanging="360"/>
      </w:pPr>
    </w:lvl>
    <w:lvl w:ilvl="8" w:tplc="1B701090">
      <w:start w:val="1"/>
      <w:numFmt w:val="lowerRoman"/>
      <w:lvlText w:val="%9."/>
      <w:lvlJc w:val="right"/>
      <w:pPr>
        <w:ind w:left="6480" w:hanging="180"/>
      </w:pPr>
    </w:lvl>
  </w:abstractNum>
  <w:abstractNum w:abstractNumId="39" w15:restartNumberingAfterBreak="0">
    <w:nsid w:val="725F6BE7"/>
    <w:multiLevelType w:val="hybridMultilevel"/>
    <w:tmpl w:val="ADECD3B6"/>
    <w:lvl w:ilvl="0" w:tplc="5C32546E">
      <w:start w:val="1"/>
      <w:numFmt w:val="bullet"/>
      <w:lvlText w:val=""/>
      <w:lvlJc w:val="left"/>
      <w:pPr>
        <w:ind w:left="720" w:hanging="360"/>
      </w:pPr>
      <w:rPr>
        <w:rFonts w:ascii="Symbol" w:hAnsi="Symbol" w:hint="default"/>
      </w:rPr>
    </w:lvl>
    <w:lvl w:ilvl="1" w:tplc="8682C0BE" w:tentative="1">
      <w:start w:val="1"/>
      <w:numFmt w:val="bullet"/>
      <w:lvlText w:val="o"/>
      <w:lvlJc w:val="left"/>
      <w:pPr>
        <w:ind w:left="1440" w:hanging="360"/>
      </w:pPr>
      <w:rPr>
        <w:rFonts w:ascii="Courier New" w:hAnsi="Courier New" w:cs="Courier New" w:hint="default"/>
      </w:rPr>
    </w:lvl>
    <w:lvl w:ilvl="2" w:tplc="EE7A6778" w:tentative="1">
      <w:start w:val="1"/>
      <w:numFmt w:val="bullet"/>
      <w:lvlText w:val=""/>
      <w:lvlJc w:val="left"/>
      <w:pPr>
        <w:ind w:left="2160" w:hanging="360"/>
      </w:pPr>
      <w:rPr>
        <w:rFonts w:ascii="Wingdings" w:hAnsi="Wingdings" w:hint="default"/>
      </w:rPr>
    </w:lvl>
    <w:lvl w:ilvl="3" w:tplc="F8C2C328" w:tentative="1">
      <w:start w:val="1"/>
      <w:numFmt w:val="bullet"/>
      <w:lvlText w:val=""/>
      <w:lvlJc w:val="left"/>
      <w:pPr>
        <w:ind w:left="2880" w:hanging="360"/>
      </w:pPr>
      <w:rPr>
        <w:rFonts w:ascii="Symbol" w:hAnsi="Symbol" w:hint="default"/>
      </w:rPr>
    </w:lvl>
    <w:lvl w:ilvl="4" w:tplc="7FF69748" w:tentative="1">
      <w:start w:val="1"/>
      <w:numFmt w:val="bullet"/>
      <w:lvlText w:val="o"/>
      <w:lvlJc w:val="left"/>
      <w:pPr>
        <w:ind w:left="3600" w:hanging="360"/>
      </w:pPr>
      <w:rPr>
        <w:rFonts w:ascii="Courier New" w:hAnsi="Courier New" w:cs="Courier New" w:hint="default"/>
      </w:rPr>
    </w:lvl>
    <w:lvl w:ilvl="5" w:tplc="43F4387E" w:tentative="1">
      <w:start w:val="1"/>
      <w:numFmt w:val="bullet"/>
      <w:lvlText w:val=""/>
      <w:lvlJc w:val="left"/>
      <w:pPr>
        <w:ind w:left="4320" w:hanging="360"/>
      </w:pPr>
      <w:rPr>
        <w:rFonts w:ascii="Wingdings" w:hAnsi="Wingdings" w:hint="default"/>
      </w:rPr>
    </w:lvl>
    <w:lvl w:ilvl="6" w:tplc="A56807BA" w:tentative="1">
      <w:start w:val="1"/>
      <w:numFmt w:val="bullet"/>
      <w:lvlText w:val=""/>
      <w:lvlJc w:val="left"/>
      <w:pPr>
        <w:ind w:left="5040" w:hanging="360"/>
      </w:pPr>
      <w:rPr>
        <w:rFonts w:ascii="Symbol" w:hAnsi="Symbol" w:hint="default"/>
      </w:rPr>
    </w:lvl>
    <w:lvl w:ilvl="7" w:tplc="E66C4A4C" w:tentative="1">
      <w:start w:val="1"/>
      <w:numFmt w:val="bullet"/>
      <w:lvlText w:val="o"/>
      <w:lvlJc w:val="left"/>
      <w:pPr>
        <w:ind w:left="5760" w:hanging="360"/>
      </w:pPr>
      <w:rPr>
        <w:rFonts w:ascii="Courier New" w:hAnsi="Courier New" w:cs="Courier New" w:hint="default"/>
      </w:rPr>
    </w:lvl>
    <w:lvl w:ilvl="8" w:tplc="D954077E" w:tentative="1">
      <w:start w:val="1"/>
      <w:numFmt w:val="bullet"/>
      <w:lvlText w:val=""/>
      <w:lvlJc w:val="left"/>
      <w:pPr>
        <w:ind w:left="6480" w:hanging="360"/>
      </w:pPr>
      <w:rPr>
        <w:rFonts w:ascii="Wingdings" w:hAnsi="Wingdings" w:hint="default"/>
      </w:rPr>
    </w:lvl>
  </w:abstractNum>
  <w:abstractNum w:abstractNumId="40" w15:restartNumberingAfterBreak="0">
    <w:nsid w:val="7458141C"/>
    <w:multiLevelType w:val="hybridMultilevel"/>
    <w:tmpl w:val="6FC8A640"/>
    <w:lvl w:ilvl="0" w:tplc="B218DBF4">
      <w:start w:val="1"/>
      <w:numFmt w:val="bullet"/>
      <w:lvlText w:val=""/>
      <w:lvlJc w:val="left"/>
      <w:pPr>
        <w:ind w:left="720" w:hanging="360"/>
      </w:pPr>
      <w:rPr>
        <w:rFonts w:ascii="Symbol" w:hAnsi="Symbol" w:hint="default"/>
      </w:rPr>
    </w:lvl>
    <w:lvl w:ilvl="1" w:tplc="E1D09FB8" w:tentative="1">
      <w:start w:val="1"/>
      <w:numFmt w:val="bullet"/>
      <w:lvlText w:val="o"/>
      <w:lvlJc w:val="left"/>
      <w:pPr>
        <w:ind w:left="1440" w:hanging="360"/>
      </w:pPr>
      <w:rPr>
        <w:rFonts w:ascii="Courier New" w:hAnsi="Courier New" w:cs="Courier New" w:hint="default"/>
      </w:rPr>
    </w:lvl>
    <w:lvl w:ilvl="2" w:tplc="CC6023FE" w:tentative="1">
      <w:start w:val="1"/>
      <w:numFmt w:val="bullet"/>
      <w:lvlText w:val=""/>
      <w:lvlJc w:val="left"/>
      <w:pPr>
        <w:ind w:left="2160" w:hanging="360"/>
      </w:pPr>
      <w:rPr>
        <w:rFonts w:ascii="Wingdings" w:hAnsi="Wingdings" w:hint="default"/>
      </w:rPr>
    </w:lvl>
    <w:lvl w:ilvl="3" w:tplc="16DA1A76" w:tentative="1">
      <w:start w:val="1"/>
      <w:numFmt w:val="bullet"/>
      <w:lvlText w:val=""/>
      <w:lvlJc w:val="left"/>
      <w:pPr>
        <w:ind w:left="2880" w:hanging="360"/>
      </w:pPr>
      <w:rPr>
        <w:rFonts w:ascii="Symbol" w:hAnsi="Symbol" w:hint="default"/>
      </w:rPr>
    </w:lvl>
    <w:lvl w:ilvl="4" w:tplc="A860D636" w:tentative="1">
      <w:start w:val="1"/>
      <w:numFmt w:val="bullet"/>
      <w:lvlText w:val="o"/>
      <w:lvlJc w:val="left"/>
      <w:pPr>
        <w:ind w:left="3600" w:hanging="360"/>
      </w:pPr>
      <w:rPr>
        <w:rFonts w:ascii="Courier New" w:hAnsi="Courier New" w:cs="Courier New" w:hint="default"/>
      </w:rPr>
    </w:lvl>
    <w:lvl w:ilvl="5" w:tplc="822C3944" w:tentative="1">
      <w:start w:val="1"/>
      <w:numFmt w:val="bullet"/>
      <w:lvlText w:val=""/>
      <w:lvlJc w:val="left"/>
      <w:pPr>
        <w:ind w:left="4320" w:hanging="360"/>
      </w:pPr>
      <w:rPr>
        <w:rFonts w:ascii="Wingdings" w:hAnsi="Wingdings" w:hint="default"/>
      </w:rPr>
    </w:lvl>
    <w:lvl w:ilvl="6" w:tplc="52B8B84C" w:tentative="1">
      <w:start w:val="1"/>
      <w:numFmt w:val="bullet"/>
      <w:lvlText w:val=""/>
      <w:lvlJc w:val="left"/>
      <w:pPr>
        <w:ind w:left="5040" w:hanging="360"/>
      </w:pPr>
      <w:rPr>
        <w:rFonts w:ascii="Symbol" w:hAnsi="Symbol" w:hint="default"/>
      </w:rPr>
    </w:lvl>
    <w:lvl w:ilvl="7" w:tplc="EE7A803C" w:tentative="1">
      <w:start w:val="1"/>
      <w:numFmt w:val="bullet"/>
      <w:lvlText w:val="o"/>
      <w:lvlJc w:val="left"/>
      <w:pPr>
        <w:ind w:left="5760" w:hanging="360"/>
      </w:pPr>
      <w:rPr>
        <w:rFonts w:ascii="Courier New" w:hAnsi="Courier New" w:cs="Courier New" w:hint="default"/>
      </w:rPr>
    </w:lvl>
    <w:lvl w:ilvl="8" w:tplc="FC9454D2" w:tentative="1">
      <w:start w:val="1"/>
      <w:numFmt w:val="bullet"/>
      <w:lvlText w:val=""/>
      <w:lvlJc w:val="left"/>
      <w:pPr>
        <w:ind w:left="6480" w:hanging="360"/>
      </w:pPr>
      <w:rPr>
        <w:rFonts w:ascii="Wingdings" w:hAnsi="Wingdings" w:hint="default"/>
      </w:rPr>
    </w:lvl>
  </w:abstractNum>
  <w:abstractNum w:abstractNumId="41" w15:restartNumberingAfterBreak="0">
    <w:nsid w:val="76FA23EE"/>
    <w:multiLevelType w:val="hybridMultilevel"/>
    <w:tmpl w:val="B9FC967E"/>
    <w:lvl w:ilvl="0" w:tplc="DCA68576">
      <w:start w:val="1"/>
      <w:numFmt w:val="decimal"/>
      <w:lvlText w:val="%1."/>
      <w:lvlJc w:val="left"/>
      <w:pPr>
        <w:ind w:left="927" w:hanging="360"/>
      </w:pPr>
      <w:rPr>
        <w:rFonts w:hint="default"/>
        <w:b w:val="0"/>
        <w:bCs w:val="0"/>
      </w:rPr>
    </w:lvl>
    <w:lvl w:ilvl="1" w:tplc="73A61934">
      <w:start w:val="1"/>
      <w:numFmt w:val="bullet"/>
      <w:lvlText w:val=""/>
      <w:lvlJc w:val="left"/>
      <w:pPr>
        <w:ind w:left="1440" w:hanging="360"/>
      </w:pPr>
      <w:rPr>
        <w:rFonts w:ascii="Symbol" w:hAnsi="Symbol" w:hint="default"/>
      </w:rPr>
    </w:lvl>
    <w:lvl w:ilvl="2" w:tplc="3F028FCA" w:tentative="1">
      <w:start w:val="1"/>
      <w:numFmt w:val="lowerRoman"/>
      <w:lvlText w:val="%3."/>
      <w:lvlJc w:val="right"/>
      <w:pPr>
        <w:ind w:left="2160" w:hanging="180"/>
      </w:pPr>
    </w:lvl>
    <w:lvl w:ilvl="3" w:tplc="B6DC9BB8" w:tentative="1">
      <w:start w:val="1"/>
      <w:numFmt w:val="decimal"/>
      <w:lvlText w:val="%4."/>
      <w:lvlJc w:val="left"/>
      <w:pPr>
        <w:ind w:left="2880" w:hanging="360"/>
      </w:pPr>
    </w:lvl>
    <w:lvl w:ilvl="4" w:tplc="4D9A751C" w:tentative="1">
      <w:start w:val="1"/>
      <w:numFmt w:val="lowerLetter"/>
      <w:lvlText w:val="%5."/>
      <w:lvlJc w:val="left"/>
      <w:pPr>
        <w:ind w:left="3600" w:hanging="360"/>
      </w:pPr>
    </w:lvl>
    <w:lvl w:ilvl="5" w:tplc="175EBC30" w:tentative="1">
      <w:start w:val="1"/>
      <w:numFmt w:val="lowerRoman"/>
      <w:lvlText w:val="%6."/>
      <w:lvlJc w:val="right"/>
      <w:pPr>
        <w:ind w:left="4320" w:hanging="180"/>
      </w:pPr>
    </w:lvl>
    <w:lvl w:ilvl="6" w:tplc="EE909FBC" w:tentative="1">
      <w:start w:val="1"/>
      <w:numFmt w:val="decimal"/>
      <w:lvlText w:val="%7."/>
      <w:lvlJc w:val="left"/>
      <w:pPr>
        <w:ind w:left="5040" w:hanging="360"/>
      </w:pPr>
    </w:lvl>
    <w:lvl w:ilvl="7" w:tplc="8AF67578" w:tentative="1">
      <w:start w:val="1"/>
      <w:numFmt w:val="lowerLetter"/>
      <w:lvlText w:val="%8."/>
      <w:lvlJc w:val="left"/>
      <w:pPr>
        <w:ind w:left="5760" w:hanging="360"/>
      </w:pPr>
    </w:lvl>
    <w:lvl w:ilvl="8" w:tplc="EB00EAD4" w:tentative="1">
      <w:start w:val="1"/>
      <w:numFmt w:val="lowerRoman"/>
      <w:lvlText w:val="%9."/>
      <w:lvlJc w:val="right"/>
      <w:pPr>
        <w:ind w:left="6480" w:hanging="180"/>
      </w:pPr>
    </w:lvl>
  </w:abstractNum>
  <w:abstractNum w:abstractNumId="42" w15:restartNumberingAfterBreak="0">
    <w:nsid w:val="7ED62A3D"/>
    <w:multiLevelType w:val="hybridMultilevel"/>
    <w:tmpl w:val="C86EA942"/>
    <w:lvl w:ilvl="0" w:tplc="D4D2F902">
      <w:start w:val="1"/>
      <w:numFmt w:val="decimal"/>
      <w:lvlText w:val="%1."/>
      <w:lvlJc w:val="left"/>
      <w:pPr>
        <w:ind w:left="360" w:hanging="360"/>
      </w:pPr>
      <w:rPr>
        <w:rFonts w:hint="default"/>
      </w:rPr>
    </w:lvl>
    <w:lvl w:ilvl="1" w:tplc="427E6164" w:tentative="1">
      <w:start w:val="1"/>
      <w:numFmt w:val="lowerLetter"/>
      <w:lvlText w:val="%2."/>
      <w:lvlJc w:val="left"/>
      <w:pPr>
        <w:ind w:left="1080" w:hanging="360"/>
      </w:pPr>
    </w:lvl>
    <w:lvl w:ilvl="2" w:tplc="BB265B8E" w:tentative="1">
      <w:start w:val="1"/>
      <w:numFmt w:val="lowerRoman"/>
      <w:lvlText w:val="%3."/>
      <w:lvlJc w:val="right"/>
      <w:pPr>
        <w:ind w:left="1800" w:hanging="180"/>
      </w:pPr>
    </w:lvl>
    <w:lvl w:ilvl="3" w:tplc="D248A064" w:tentative="1">
      <w:start w:val="1"/>
      <w:numFmt w:val="decimal"/>
      <w:lvlText w:val="%4."/>
      <w:lvlJc w:val="left"/>
      <w:pPr>
        <w:ind w:left="2520" w:hanging="360"/>
      </w:pPr>
    </w:lvl>
    <w:lvl w:ilvl="4" w:tplc="963C2424" w:tentative="1">
      <w:start w:val="1"/>
      <w:numFmt w:val="lowerLetter"/>
      <w:lvlText w:val="%5."/>
      <w:lvlJc w:val="left"/>
      <w:pPr>
        <w:ind w:left="3240" w:hanging="360"/>
      </w:pPr>
    </w:lvl>
    <w:lvl w:ilvl="5" w:tplc="C2B4051A" w:tentative="1">
      <w:start w:val="1"/>
      <w:numFmt w:val="lowerRoman"/>
      <w:lvlText w:val="%6."/>
      <w:lvlJc w:val="right"/>
      <w:pPr>
        <w:ind w:left="3960" w:hanging="180"/>
      </w:pPr>
    </w:lvl>
    <w:lvl w:ilvl="6" w:tplc="F92EF41E" w:tentative="1">
      <w:start w:val="1"/>
      <w:numFmt w:val="decimal"/>
      <w:lvlText w:val="%7."/>
      <w:lvlJc w:val="left"/>
      <w:pPr>
        <w:ind w:left="4680" w:hanging="360"/>
      </w:pPr>
    </w:lvl>
    <w:lvl w:ilvl="7" w:tplc="A950124E" w:tentative="1">
      <w:start w:val="1"/>
      <w:numFmt w:val="lowerLetter"/>
      <w:lvlText w:val="%8."/>
      <w:lvlJc w:val="left"/>
      <w:pPr>
        <w:ind w:left="5400" w:hanging="360"/>
      </w:pPr>
    </w:lvl>
    <w:lvl w:ilvl="8" w:tplc="A10CBD7C" w:tentative="1">
      <w:start w:val="1"/>
      <w:numFmt w:val="lowerRoman"/>
      <w:lvlText w:val="%9."/>
      <w:lvlJc w:val="right"/>
      <w:pPr>
        <w:ind w:left="6120" w:hanging="180"/>
      </w:pPr>
    </w:lvl>
  </w:abstractNum>
  <w:abstractNum w:abstractNumId="43" w15:restartNumberingAfterBreak="0">
    <w:nsid w:val="7F4A197D"/>
    <w:multiLevelType w:val="multilevel"/>
    <w:tmpl w:val="1DA0E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3901798">
    <w:abstractNumId w:val="15"/>
  </w:num>
  <w:num w:numId="2" w16cid:durableId="677729204">
    <w:abstractNumId w:val="4"/>
  </w:num>
  <w:num w:numId="3" w16cid:durableId="772474467">
    <w:abstractNumId w:val="40"/>
  </w:num>
  <w:num w:numId="4" w16cid:durableId="1186022867">
    <w:abstractNumId w:val="35"/>
  </w:num>
  <w:num w:numId="5" w16cid:durableId="201747927">
    <w:abstractNumId w:val="18"/>
  </w:num>
  <w:num w:numId="6" w16cid:durableId="901915306">
    <w:abstractNumId w:val="42"/>
  </w:num>
  <w:num w:numId="7" w16cid:durableId="1871413236">
    <w:abstractNumId w:val="33"/>
  </w:num>
  <w:num w:numId="8" w16cid:durableId="704476880">
    <w:abstractNumId w:val="2"/>
  </w:num>
  <w:num w:numId="9" w16cid:durableId="982005851">
    <w:abstractNumId w:val="32"/>
  </w:num>
  <w:num w:numId="10" w16cid:durableId="419527991">
    <w:abstractNumId w:val="19"/>
  </w:num>
  <w:num w:numId="11" w16cid:durableId="288362285">
    <w:abstractNumId w:val="0"/>
  </w:num>
  <w:num w:numId="12" w16cid:durableId="1849828244">
    <w:abstractNumId w:val="26"/>
  </w:num>
  <w:num w:numId="13" w16cid:durableId="1155875221">
    <w:abstractNumId w:val="21"/>
  </w:num>
  <w:num w:numId="14" w16cid:durableId="1417022320">
    <w:abstractNumId w:val="3"/>
  </w:num>
  <w:num w:numId="15" w16cid:durableId="1528058038">
    <w:abstractNumId w:val="10"/>
  </w:num>
  <w:num w:numId="16" w16cid:durableId="1962808621">
    <w:abstractNumId w:val="34"/>
  </w:num>
  <w:num w:numId="17" w16cid:durableId="1650788325">
    <w:abstractNumId w:val="22"/>
  </w:num>
  <w:num w:numId="18" w16cid:durableId="1657344846">
    <w:abstractNumId w:val="16"/>
  </w:num>
  <w:num w:numId="19" w16cid:durableId="125978508">
    <w:abstractNumId w:val="13"/>
  </w:num>
  <w:num w:numId="20" w16cid:durableId="1995916939">
    <w:abstractNumId w:val="9"/>
  </w:num>
  <w:num w:numId="21" w16cid:durableId="45030161">
    <w:abstractNumId w:val="11"/>
  </w:num>
  <w:num w:numId="22" w16cid:durableId="1118067260">
    <w:abstractNumId w:val="12"/>
  </w:num>
  <w:num w:numId="23" w16cid:durableId="16613768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57578090">
    <w:abstractNumId w:val="38"/>
  </w:num>
  <w:num w:numId="25" w16cid:durableId="30151419">
    <w:abstractNumId w:val="1"/>
  </w:num>
  <w:num w:numId="26" w16cid:durableId="992216205">
    <w:abstractNumId w:val="36"/>
  </w:num>
  <w:num w:numId="27" w16cid:durableId="268508256">
    <w:abstractNumId w:val="14"/>
  </w:num>
  <w:num w:numId="28" w16cid:durableId="938369279">
    <w:abstractNumId w:val="39"/>
  </w:num>
  <w:num w:numId="29" w16cid:durableId="838692631">
    <w:abstractNumId w:val="31"/>
  </w:num>
  <w:num w:numId="30" w16cid:durableId="1574385749">
    <w:abstractNumId w:val="24"/>
  </w:num>
  <w:num w:numId="31" w16cid:durableId="991525317">
    <w:abstractNumId w:val="17"/>
  </w:num>
  <w:num w:numId="32" w16cid:durableId="1720741481">
    <w:abstractNumId w:val="37"/>
  </w:num>
  <w:num w:numId="33" w16cid:durableId="1080642455">
    <w:abstractNumId w:val="29"/>
  </w:num>
  <w:num w:numId="34" w16cid:durableId="980812581">
    <w:abstractNumId w:val="20"/>
  </w:num>
  <w:num w:numId="35" w16cid:durableId="5988161">
    <w:abstractNumId w:val="27"/>
  </w:num>
  <w:num w:numId="36" w16cid:durableId="1019966042">
    <w:abstractNumId w:val="8"/>
  </w:num>
  <w:num w:numId="37" w16cid:durableId="716471379">
    <w:abstractNumId w:val="23"/>
  </w:num>
  <w:num w:numId="38" w16cid:durableId="1494226496">
    <w:abstractNumId w:val="7"/>
  </w:num>
  <w:num w:numId="39" w16cid:durableId="514465819">
    <w:abstractNumId w:val="5"/>
  </w:num>
  <w:num w:numId="40" w16cid:durableId="192890905">
    <w:abstractNumId w:val="43"/>
  </w:num>
  <w:num w:numId="41" w16cid:durableId="358512174">
    <w:abstractNumId w:val="30"/>
  </w:num>
  <w:num w:numId="42" w16cid:durableId="1833369839">
    <w:abstractNumId w:val="25"/>
  </w:num>
  <w:num w:numId="43" w16cid:durableId="415320994">
    <w:abstractNumId w:val="41"/>
  </w:num>
  <w:num w:numId="44" w16cid:durableId="1780639372">
    <w:abstractNumId w:val="6"/>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E7D"/>
    <w:rsid w:val="00000FE0"/>
    <w:rsid w:val="00001CDA"/>
    <w:rsid w:val="00002FA5"/>
    <w:rsid w:val="00003D65"/>
    <w:rsid w:val="0000715D"/>
    <w:rsid w:val="0001177C"/>
    <w:rsid w:val="0001342C"/>
    <w:rsid w:val="000141CE"/>
    <w:rsid w:val="000141D7"/>
    <w:rsid w:val="00014B63"/>
    <w:rsid w:val="00014BED"/>
    <w:rsid w:val="00015F3B"/>
    <w:rsid w:val="00016E66"/>
    <w:rsid w:val="00017FF7"/>
    <w:rsid w:val="00020925"/>
    <w:rsid w:val="000223B1"/>
    <w:rsid w:val="00023B54"/>
    <w:rsid w:val="0002409F"/>
    <w:rsid w:val="00024B6F"/>
    <w:rsid w:val="00025DBB"/>
    <w:rsid w:val="00026012"/>
    <w:rsid w:val="00026B71"/>
    <w:rsid w:val="00027D16"/>
    <w:rsid w:val="000304E8"/>
    <w:rsid w:val="00030E48"/>
    <w:rsid w:val="00032D87"/>
    <w:rsid w:val="00033AFF"/>
    <w:rsid w:val="0003437F"/>
    <w:rsid w:val="00035017"/>
    <w:rsid w:val="000358BC"/>
    <w:rsid w:val="000363B1"/>
    <w:rsid w:val="0003651E"/>
    <w:rsid w:val="000414B0"/>
    <w:rsid w:val="0004204C"/>
    <w:rsid w:val="000431A6"/>
    <w:rsid w:val="000439D7"/>
    <w:rsid w:val="000460DD"/>
    <w:rsid w:val="0004666B"/>
    <w:rsid w:val="000475C4"/>
    <w:rsid w:val="00047B0D"/>
    <w:rsid w:val="0005077C"/>
    <w:rsid w:val="000512B4"/>
    <w:rsid w:val="000527B7"/>
    <w:rsid w:val="00053CEF"/>
    <w:rsid w:val="00054E02"/>
    <w:rsid w:val="00054E7E"/>
    <w:rsid w:val="00054FC6"/>
    <w:rsid w:val="00055A1F"/>
    <w:rsid w:val="00055E99"/>
    <w:rsid w:val="00057365"/>
    <w:rsid w:val="000621B2"/>
    <w:rsid w:val="00063183"/>
    <w:rsid w:val="000634A3"/>
    <w:rsid w:val="00064D98"/>
    <w:rsid w:val="00066C99"/>
    <w:rsid w:val="00067C62"/>
    <w:rsid w:val="00067E62"/>
    <w:rsid w:val="00070A83"/>
    <w:rsid w:val="00070DB0"/>
    <w:rsid w:val="00072A74"/>
    <w:rsid w:val="00072AB8"/>
    <w:rsid w:val="00072B57"/>
    <w:rsid w:val="00073AEE"/>
    <w:rsid w:val="00075094"/>
    <w:rsid w:val="00076209"/>
    <w:rsid w:val="0007666B"/>
    <w:rsid w:val="000769DF"/>
    <w:rsid w:val="00077017"/>
    <w:rsid w:val="000772A8"/>
    <w:rsid w:val="00077D19"/>
    <w:rsid w:val="0008015C"/>
    <w:rsid w:val="00081D8B"/>
    <w:rsid w:val="00082DC1"/>
    <w:rsid w:val="00083171"/>
    <w:rsid w:val="00085435"/>
    <w:rsid w:val="000859F6"/>
    <w:rsid w:val="0008679E"/>
    <w:rsid w:val="000903E4"/>
    <w:rsid w:val="0009062B"/>
    <w:rsid w:val="00091151"/>
    <w:rsid w:val="00091AFF"/>
    <w:rsid w:val="000920EF"/>
    <w:rsid w:val="000938C0"/>
    <w:rsid w:val="00093D7D"/>
    <w:rsid w:val="00094529"/>
    <w:rsid w:val="00096E01"/>
    <w:rsid w:val="00097B8F"/>
    <w:rsid w:val="000A1C9B"/>
    <w:rsid w:val="000A35F5"/>
    <w:rsid w:val="000A3E91"/>
    <w:rsid w:val="000A484A"/>
    <w:rsid w:val="000A4918"/>
    <w:rsid w:val="000A4FAA"/>
    <w:rsid w:val="000A5855"/>
    <w:rsid w:val="000A69FF"/>
    <w:rsid w:val="000A7178"/>
    <w:rsid w:val="000A79B8"/>
    <w:rsid w:val="000B06DD"/>
    <w:rsid w:val="000B0D65"/>
    <w:rsid w:val="000B1174"/>
    <w:rsid w:val="000B1AB1"/>
    <w:rsid w:val="000B2467"/>
    <w:rsid w:val="000B3BD4"/>
    <w:rsid w:val="000B4B1F"/>
    <w:rsid w:val="000B67AC"/>
    <w:rsid w:val="000B710F"/>
    <w:rsid w:val="000B7352"/>
    <w:rsid w:val="000C0257"/>
    <w:rsid w:val="000C0ED6"/>
    <w:rsid w:val="000C0F3B"/>
    <w:rsid w:val="000C1B03"/>
    <w:rsid w:val="000C2008"/>
    <w:rsid w:val="000C2BFE"/>
    <w:rsid w:val="000C39FD"/>
    <w:rsid w:val="000C3F89"/>
    <w:rsid w:val="000C480C"/>
    <w:rsid w:val="000C4C2A"/>
    <w:rsid w:val="000C509E"/>
    <w:rsid w:val="000C5546"/>
    <w:rsid w:val="000C6287"/>
    <w:rsid w:val="000C66BE"/>
    <w:rsid w:val="000C67CE"/>
    <w:rsid w:val="000C6931"/>
    <w:rsid w:val="000C7C06"/>
    <w:rsid w:val="000D01E6"/>
    <w:rsid w:val="000D06DA"/>
    <w:rsid w:val="000D0F05"/>
    <w:rsid w:val="000D22EC"/>
    <w:rsid w:val="000D2419"/>
    <w:rsid w:val="000D3253"/>
    <w:rsid w:val="000D39B9"/>
    <w:rsid w:val="000D6295"/>
    <w:rsid w:val="000D651E"/>
    <w:rsid w:val="000E0062"/>
    <w:rsid w:val="000E07D4"/>
    <w:rsid w:val="000E0EC0"/>
    <w:rsid w:val="000E1E7A"/>
    <w:rsid w:val="000E291F"/>
    <w:rsid w:val="000E375A"/>
    <w:rsid w:val="000E3948"/>
    <w:rsid w:val="000E43E5"/>
    <w:rsid w:val="000E6022"/>
    <w:rsid w:val="000E7B31"/>
    <w:rsid w:val="000F0936"/>
    <w:rsid w:val="000F0FF5"/>
    <w:rsid w:val="000F197D"/>
    <w:rsid w:val="000F452F"/>
    <w:rsid w:val="000F4A3C"/>
    <w:rsid w:val="000F551F"/>
    <w:rsid w:val="000F68C7"/>
    <w:rsid w:val="00101D0C"/>
    <w:rsid w:val="00102E58"/>
    <w:rsid w:val="00103825"/>
    <w:rsid w:val="00103DBF"/>
    <w:rsid w:val="00106077"/>
    <w:rsid w:val="00106AAA"/>
    <w:rsid w:val="00107F0A"/>
    <w:rsid w:val="00110E3D"/>
    <w:rsid w:val="001114B3"/>
    <w:rsid w:val="001120D7"/>
    <w:rsid w:val="00112B0F"/>
    <w:rsid w:val="001136BD"/>
    <w:rsid w:val="001138D7"/>
    <w:rsid w:val="00114100"/>
    <w:rsid w:val="00115201"/>
    <w:rsid w:val="00115D23"/>
    <w:rsid w:val="001168E6"/>
    <w:rsid w:val="00117167"/>
    <w:rsid w:val="001171DA"/>
    <w:rsid w:val="001205B0"/>
    <w:rsid w:val="0012249A"/>
    <w:rsid w:val="00123FAD"/>
    <w:rsid w:val="00124510"/>
    <w:rsid w:val="00124FB7"/>
    <w:rsid w:val="00125947"/>
    <w:rsid w:val="00125994"/>
    <w:rsid w:val="00126395"/>
    <w:rsid w:val="001269DE"/>
    <w:rsid w:val="00130310"/>
    <w:rsid w:val="0013056B"/>
    <w:rsid w:val="0013086C"/>
    <w:rsid w:val="001309C1"/>
    <w:rsid w:val="0013150A"/>
    <w:rsid w:val="00131DB4"/>
    <w:rsid w:val="00131DFB"/>
    <w:rsid w:val="001339BD"/>
    <w:rsid w:val="00133AAA"/>
    <w:rsid w:val="00133C5D"/>
    <w:rsid w:val="00134585"/>
    <w:rsid w:val="00135039"/>
    <w:rsid w:val="00135C77"/>
    <w:rsid w:val="0013726F"/>
    <w:rsid w:val="0014189A"/>
    <w:rsid w:val="0014235B"/>
    <w:rsid w:val="00142B00"/>
    <w:rsid w:val="00142E9C"/>
    <w:rsid w:val="001431DD"/>
    <w:rsid w:val="00152118"/>
    <w:rsid w:val="00152677"/>
    <w:rsid w:val="00153613"/>
    <w:rsid w:val="0015427F"/>
    <w:rsid w:val="0015472D"/>
    <w:rsid w:val="00155549"/>
    <w:rsid w:val="00164C2E"/>
    <w:rsid w:val="00165FA9"/>
    <w:rsid w:val="00167F91"/>
    <w:rsid w:val="0017080C"/>
    <w:rsid w:val="00170E93"/>
    <w:rsid w:val="001728BC"/>
    <w:rsid w:val="00173D0B"/>
    <w:rsid w:val="00174A5A"/>
    <w:rsid w:val="0017556D"/>
    <w:rsid w:val="00175ABE"/>
    <w:rsid w:val="00175C24"/>
    <w:rsid w:val="00177703"/>
    <w:rsid w:val="0017773F"/>
    <w:rsid w:val="00180B56"/>
    <w:rsid w:val="001826F5"/>
    <w:rsid w:val="00185FEC"/>
    <w:rsid w:val="001870F3"/>
    <w:rsid w:val="001879EC"/>
    <w:rsid w:val="001906CD"/>
    <w:rsid w:val="00191278"/>
    <w:rsid w:val="00191734"/>
    <w:rsid w:val="00191AB1"/>
    <w:rsid w:val="001920F7"/>
    <w:rsid w:val="00192C65"/>
    <w:rsid w:val="001944ED"/>
    <w:rsid w:val="00195340"/>
    <w:rsid w:val="00196829"/>
    <w:rsid w:val="00196C16"/>
    <w:rsid w:val="00197066"/>
    <w:rsid w:val="00197D7A"/>
    <w:rsid w:val="001A1DAF"/>
    <w:rsid w:val="001A2899"/>
    <w:rsid w:val="001A3148"/>
    <w:rsid w:val="001A47C0"/>
    <w:rsid w:val="001A4951"/>
    <w:rsid w:val="001B21FF"/>
    <w:rsid w:val="001B2437"/>
    <w:rsid w:val="001B2C3B"/>
    <w:rsid w:val="001B497E"/>
    <w:rsid w:val="001B65BA"/>
    <w:rsid w:val="001B76A3"/>
    <w:rsid w:val="001B7FD2"/>
    <w:rsid w:val="001C1A90"/>
    <w:rsid w:val="001C1E17"/>
    <w:rsid w:val="001C2ACB"/>
    <w:rsid w:val="001C3D43"/>
    <w:rsid w:val="001D09F5"/>
    <w:rsid w:val="001D0AC9"/>
    <w:rsid w:val="001D0B91"/>
    <w:rsid w:val="001D1FE5"/>
    <w:rsid w:val="001D21AD"/>
    <w:rsid w:val="001D442F"/>
    <w:rsid w:val="001D4CAF"/>
    <w:rsid w:val="001D4FE7"/>
    <w:rsid w:val="001D50D3"/>
    <w:rsid w:val="001D546B"/>
    <w:rsid w:val="001D60B8"/>
    <w:rsid w:val="001D6C2F"/>
    <w:rsid w:val="001D7307"/>
    <w:rsid w:val="001E030F"/>
    <w:rsid w:val="001E0918"/>
    <w:rsid w:val="001E120F"/>
    <w:rsid w:val="001E2AF9"/>
    <w:rsid w:val="001E3B65"/>
    <w:rsid w:val="001E3BD2"/>
    <w:rsid w:val="001E4011"/>
    <w:rsid w:val="001E4B09"/>
    <w:rsid w:val="001E5DC2"/>
    <w:rsid w:val="001E5EBA"/>
    <w:rsid w:val="001E6F4C"/>
    <w:rsid w:val="001E71B6"/>
    <w:rsid w:val="001E777B"/>
    <w:rsid w:val="001E7D9A"/>
    <w:rsid w:val="001F04AA"/>
    <w:rsid w:val="001F0825"/>
    <w:rsid w:val="001F10F7"/>
    <w:rsid w:val="001F136B"/>
    <w:rsid w:val="001F13DE"/>
    <w:rsid w:val="001F2360"/>
    <w:rsid w:val="001F23A8"/>
    <w:rsid w:val="001F5404"/>
    <w:rsid w:val="001F68C7"/>
    <w:rsid w:val="0020071D"/>
    <w:rsid w:val="00201AC3"/>
    <w:rsid w:val="00201C67"/>
    <w:rsid w:val="00204A4F"/>
    <w:rsid w:val="00204FF8"/>
    <w:rsid w:val="002068C1"/>
    <w:rsid w:val="00206D32"/>
    <w:rsid w:val="00207C0B"/>
    <w:rsid w:val="00210074"/>
    <w:rsid w:val="002104B8"/>
    <w:rsid w:val="00210853"/>
    <w:rsid w:val="00210C85"/>
    <w:rsid w:val="002116E4"/>
    <w:rsid w:val="00211B40"/>
    <w:rsid w:val="00212098"/>
    <w:rsid w:val="00212C25"/>
    <w:rsid w:val="002139B5"/>
    <w:rsid w:val="002141A1"/>
    <w:rsid w:val="0021447F"/>
    <w:rsid w:val="0021508E"/>
    <w:rsid w:val="00216154"/>
    <w:rsid w:val="0021743E"/>
    <w:rsid w:val="0021753E"/>
    <w:rsid w:val="002202C5"/>
    <w:rsid w:val="00222330"/>
    <w:rsid w:val="002231A4"/>
    <w:rsid w:val="002265A8"/>
    <w:rsid w:val="002267A9"/>
    <w:rsid w:val="002268E3"/>
    <w:rsid w:val="00226FDC"/>
    <w:rsid w:val="00227B32"/>
    <w:rsid w:val="00230800"/>
    <w:rsid w:val="00233A7C"/>
    <w:rsid w:val="00233C22"/>
    <w:rsid w:val="00233EBB"/>
    <w:rsid w:val="00235AA6"/>
    <w:rsid w:val="00235BCA"/>
    <w:rsid w:val="00237A41"/>
    <w:rsid w:val="00240363"/>
    <w:rsid w:val="0024256D"/>
    <w:rsid w:val="00242C31"/>
    <w:rsid w:val="00244720"/>
    <w:rsid w:val="002472DD"/>
    <w:rsid w:val="00247CE2"/>
    <w:rsid w:val="002512D7"/>
    <w:rsid w:val="002535CD"/>
    <w:rsid w:val="002539B0"/>
    <w:rsid w:val="00253B44"/>
    <w:rsid w:val="00254A40"/>
    <w:rsid w:val="00254D06"/>
    <w:rsid w:val="00255616"/>
    <w:rsid w:val="00255C62"/>
    <w:rsid w:val="00255FF9"/>
    <w:rsid w:val="0025779C"/>
    <w:rsid w:val="00260629"/>
    <w:rsid w:val="00262FAA"/>
    <w:rsid w:val="00263694"/>
    <w:rsid w:val="002640C6"/>
    <w:rsid w:val="002655ED"/>
    <w:rsid w:val="00265CD8"/>
    <w:rsid w:val="00267D76"/>
    <w:rsid w:val="00270265"/>
    <w:rsid w:val="00270342"/>
    <w:rsid w:val="00270B82"/>
    <w:rsid w:val="002727AA"/>
    <w:rsid w:val="0027394E"/>
    <w:rsid w:val="00273D1F"/>
    <w:rsid w:val="00273EAB"/>
    <w:rsid w:val="00275548"/>
    <w:rsid w:val="00275CCD"/>
    <w:rsid w:val="00277956"/>
    <w:rsid w:val="002779E9"/>
    <w:rsid w:val="00280F23"/>
    <w:rsid w:val="002815B1"/>
    <w:rsid w:val="00283857"/>
    <w:rsid w:val="00284523"/>
    <w:rsid w:val="00284D22"/>
    <w:rsid w:val="00285C67"/>
    <w:rsid w:val="00286062"/>
    <w:rsid w:val="00287C7D"/>
    <w:rsid w:val="00295C36"/>
    <w:rsid w:val="002962FA"/>
    <w:rsid w:val="00296E98"/>
    <w:rsid w:val="0029720D"/>
    <w:rsid w:val="002A0BDB"/>
    <w:rsid w:val="002A5735"/>
    <w:rsid w:val="002A6424"/>
    <w:rsid w:val="002A6968"/>
    <w:rsid w:val="002A7376"/>
    <w:rsid w:val="002B0547"/>
    <w:rsid w:val="002B24BA"/>
    <w:rsid w:val="002B261A"/>
    <w:rsid w:val="002B3176"/>
    <w:rsid w:val="002B38BD"/>
    <w:rsid w:val="002B3CF3"/>
    <w:rsid w:val="002B40B0"/>
    <w:rsid w:val="002B422D"/>
    <w:rsid w:val="002B5F88"/>
    <w:rsid w:val="002B65CB"/>
    <w:rsid w:val="002C08C2"/>
    <w:rsid w:val="002C0D94"/>
    <w:rsid w:val="002C1201"/>
    <w:rsid w:val="002C1506"/>
    <w:rsid w:val="002C2143"/>
    <w:rsid w:val="002C36F6"/>
    <w:rsid w:val="002C6E86"/>
    <w:rsid w:val="002C6F21"/>
    <w:rsid w:val="002C71C5"/>
    <w:rsid w:val="002D1547"/>
    <w:rsid w:val="002D15FA"/>
    <w:rsid w:val="002D3764"/>
    <w:rsid w:val="002D40E9"/>
    <w:rsid w:val="002D436A"/>
    <w:rsid w:val="002D60A5"/>
    <w:rsid w:val="002D69DD"/>
    <w:rsid w:val="002D6DCE"/>
    <w:rsid w:val="002E03CF"/>
    <w:rsid w:val="002E0715"/>
    <w:rsid w:val="002E1447"/>
    <w:rsid w:val="002E152B"/>
    <w:rsid w:val="002E152D"/>
    <w:rsid w:val="002E207B"/>
    <w:rsid w:val="002E3D04"/>
    <w:rsid w:val="002E51D6"/>
    <w:rsid w:val="002E5A0A"/>
    <w:rsid w:val="002E6801"/>
    <w:rsid w:val="002E6F8C"/>
    <w:rsid w:val="002E735B"/>
    <w:rsid w:val="002F0C82"/>
    <w:rsid w:val="002F1D10"/>
    <w:rsid w:val="002F2646"/>
    <w:rsid w:val="002F4AEC"/>
    <w:rsid w:val="002F52DC"/>
    <w:rsid w:val="002F60BD"/>
    <w:rsid w:val="002F662C"/>
    <w:rsid w:val="002F6911"/>
    <w:rsid w:val="002F6D44"/>
    <w:rsid w:val="002F74BB"/>
    <w:rsid w:val="002F7DD0"/>
    <w:rsid w:val="00302873"/>
    <w:rsid w:val="0030297B"/>
    <w:rsid w:val="003029FB"/>
    <w:rsid w:val="00303B66"/>
    <w:rsid w:val="00304C8A"/>
    <w:rsid w:val="003055A9"/>
    <w:rsid w:val="0030633D"/>
    <w:rsid w:val="00307B8B"/>
    <w:rsid w:val="00310968"/>
    <w:rsid w:val="00310E2E"/>
    <w:rsid w:val="003114A0"/>
    <w:rsid w:val="003116AF"/>
    <w:rsid w:val="00311D97"/>
    <w:rsid w:val="0031243B"/>
    <w:rsid w:val="00312D32"/>
    <w:rsid w:val="00312D6F"/>
    <w:rsid w:val="00313102"/>
    <w:rsid w:val="0031366E"/>
    <w:rsid w:val="003153E0"/>
    <w:rsid w:val="00316C28"/>
    <w:rsid w:val="0031731A"/>
    <w:rsid w:val="003178BD"/>
    <w:rsid w:val="0032002F"/>
    <w:rsid w:val="003212F9"/>
    <w:rsid w:val="00322AD8"/>
    <w:rsid w:val="00324481"/>
    <w:rsid w:val="0032713F"/>
    <w:rsid w:val="00327F56"/>
    <w:rsid w:val="0033138F"/>
    <w:rsid w:val="00332CA2"/>
    <w:rsid w:val="00334256"/>
    <w:rsid w:val="00336ACA"/>
    <w:rsid w:val="0034018A"/>
    <w:rsid w:val="003417B4"/>
    <w:rsid w:val="00341DC7"/>
    <w:rsid w:val="00342BB9"/>
    <w:rsid w:val="00343C3A"/>
    <w:rsid w:val="00345385"/>
    <w:rsid w:val="00345394"/>
    <w:rsid w:val="00347149"/>
    <w:rsid w:val="00347BD4"/>
    <w:rsid w:val="003500F7"/>
    <w:rsid w:val="00350436"/>
    <w:rsid w:val="00350AB5"/>
    <w:rsid w:val="00352D9E"/>
    <w:rsid w:val="00354CF4"/>
    <w:rsid w:val="00354F4D"/>
    <w:rsid w:val="0035715D"/>
    <w:rsid w:val="00357A76"/>
    <w:rsid w:val="00357B21"/>
    <w:rsid w:val="00363054"/>
    <w:rsid w:val="00363B64"/>
    <w:rsid w:val="00363EAB"/>
    <w:rsid w:val="00364010"/>
    <w:rsid w:val="003652F7"/>
    <w:rsid w:val="003656E1"/>
    <w:rsid w:val="00366D7F"/>
    <w:rsid w:val="003674A7"/>
    <w:rsid w:val="003676E5"/>
    <w:rsid w:val="00370DAD"/>
    <w:rsid w:val="00376693"/>
    <w:rsid w:val="00380130"/>
    <w:rsid w:val="003802DA"/>
    <w:rsid w:val="003810B8"/>
    <w:rsid w:val="003827E7"/>
    <w:rsid w:val="00382BDB"/>
    <w:rsid w:val="003838C6"/>
    <w:rsid w:val="003852C3"/>
    <w:rsid w:val="003866F1"/>
    <w:rsid w:val="00386C17"/>
    <w:rsid w:val="00387875"/>
    <w:rsid w:val="00390EB1"/>
    <w:rsid w:val="00391490"/>
    <w:rsid w:val="003916EA"/>
    <w:rsid w:val="003944AC"/>
    <w:rsid w:val="003957B3"/>
    <w:rsid w:val="00396830"/>
    <w:rsid w:val="00396CCD"/>
    <w:rsid w:val="0039794E"/>
    <w:rsid w:val="003A23BA"/>
    <w:rsid w:val="003A2489"/>
    <w:rsid w:val="003A298D"/>
    <w:rsid w:val="003A3100"/>
    <w:rsid w:val="003A46D4"/>
    <w:rsid w:val="003A4B2F"/>
    <w:rsid w:val="003A530F"/>
    <w:rsid w:val="003A6E52"/>
    <w:rsid w:val="003A7DC4"/>
    <w:rsid w:val="003B02C0"/>
    <w:rsid w:val="003B0461"/>
    <w:rsid w:val="003B1B35"/>
    <w:rsid w:val="003B205B"/>
    <w:rsid w:val="003B3682"/>
    <w:rsid w:val="003B36A7"/>
    <w:rsid w:val="003B494B"/>
    <w:rsid w:val="003B5528"/>
    <w:rsid w:val="003B5D8D"/>
    <w:rsid w:val="003B6360"/>
    <w:rsid w:val="003B7291"/>
    <w:rsid w:val="003B77BE"/>
    <w:rsid w:val="003C0664"/>
    <w:rsid w:val="003C09A7"/>
    <w:rsid w:val="003C2178"/>
    <w:rsid w:val="003C4455"/>
    <w:rsid w:val="003C4B46"/>
    <w:rsid w:val="003C5CE4"/>
    <w:rsid w:val="003C5D9C"/>
    <w:rsid w:val="003D13FF"/>
    <w:rsid w:val="003D1E48"/>
    <w:rsid w:val="003D4523"/>
    <w:rsid w:val="003D48BF"/>
    <w:rsid w:val="003D4BA0"/>
    <w:rsid w:val="003D623B"/>
    <w:rsid w:val="003D7A42"/>
    <w:rsid w:val="003E0DE3"/>
    <w:rsid w:val="003E1195"/>
    <w:rsid w:val="003E18D6"/>
    <w:rsid w:val="003E2B69"/>
    <w:rsid w:val="003E3A32"/>
    <w:rsid w:val="003E3B4E"/>
    <w:rsid w:val="003E448B"/>
    <w:rsid w:val="003F00A5"/>
    <w:rsid w:val="003F1F5E"/>
    <w:rsid w:val="003F3617"/>
    <w:rsid w:val="003F49AF"/>
    <w:rsid w:val="003F5C20"/>
    <w:rsid w:val="003F6115"/>
    <w:rsid w:val="003F6C4A"/>
    <w:rsid w:val="003F7D68"/>
    <w:rsid w:val="00402107"/>
    <w:rsid w:val="0040210F"/>
    <w:rsid w:val="00403982"/>
    <w:rsid w:val="00405BA4"/>
    <w:rsid w:val="00406069"/>
    <w:rsid w:val="00406238"/>
    <w:rsid w:val="00406564"/>
    <w:rsid w:val="00407575"/>
    <w:rsid w:val="004100AE"/>
    <w:rsid w:val="00410DDF"/>
    <w:rsid w:val="004111C4"/>
    <w:rsid w:val="00412E38"/>
    <w:rsid w:val="004140C8"/>
    <w:rsid w:val="00414A98"/>
    <w:rsid w:val="00414FE4"/>
    <w:rsid w:val="004166AD"/>
    <w:rsid w:val="00416A6D"/>
    <w:rsid w:val="00416F7F"/>
    <w:rsid w:val="0042038E"/>
    <w:rsid w:val="0042052F"/>
    <w:rsid w:val="0042401C"/>
    <w:rsid w:val="0042519F"/>
    <w:rsid w:val="0042666E"/>
    <w:rsid w:val="00427B07"/>
    <w:rsid w:val="00427E9E"/>
    <w:rsid w:val="004322CE"/>
    <w:rsid w:val="00432609"/>
    <w:rsid w:val="004339D4"/>
    <w:rsid w:val="004353D8"/>
    <w:rsid w:val="004376B8"/>
    <w:rsid w:val="00441FD6"/>
    <w:rsid w:val="00442CEC"/>
    <w:rsid w:val="004439D6"/>
    <w:rsid w:val="00443A2E"/>
    <w:rsid w:val="00451BB5"/>
    <w:rsid w:val="00452F76"/>
    <w:rsid w:val="00453918"/>
    <w:rsid w:val="00453CC2"/>
    <w:rsid w:val="00457565"/>
    <w:rsid w:val="00461219"/>
    <w:rsid w:val="0046134D"/>
    <w:rsid w:val="004622A4"/>
    <w:rsid w:val="004627A3"/>
    <w:rsid w:val="004651DB"/>
    <w:rsid w:val="004658BB"/>
    <w:rsid w:val="00466254"/>
    <w:rsid w:val="004708D8"/>
    <w:rsid w:val="0047104A"/>
    <w:rsid w:val="00473EDC"/>
    <w:rsid w:val="0047614B"/>
    <w:rsid w:val="004766CB"/>
    <w:rsid w:val="00476D89"/>
    <w:rsid w:val="00476E55"/>
    <w:rsid w:val="00480644"/>
    <w:rsid w:val="00481697"/>
    <w:rsid w:val="00481954"/>
    <w:rsid w:val="00483793"/>
    <w:rsid w:val="00484EAF"/>
    <w:rsid w:val="00485AA5"/>
    <w:rsid w:val="004860A2"/>
    <w:rsid w:val="004860D9"/>
    <w:rsid w:val="0048682F"/>
    <w:rsid w:val="004871FC"/>
    <w:rsid w:val="00490150"/>
    <w:rsid w:val="004925E9"/>
    <w:rsid w:val="00492CE4"/>
    <w:rsid w:val="00493144"/>
    <w:rsid w:val="00493968"/>
    <w:rsid w:val="00494975"/>
    <w:rsid w:val="00494E04"/>
    <w:rsid w:val="00495BF8"/>
    <w:rsid w:val="00495E20"/>
    <w:rsid w:val="00495FC7"/>
    <w:rsid w:val="00497243"/>
    <w:rsid w:val="004A1BEB"/>
    <w:rsid w:val="004A1EA5"/>
    <w:rsid w:val="004A1F99"/>
    <w:rsid w:val="004A3392"/>
    <w:rsid w:val="004A3689"/>
    <w:rsid w:val="004B328A"/>
    <w:rsid w:val="004B390D"/>
    <w:rsid w:val="004B4191"/>
    <w:rsid w:val="004B53C3"/>
    <w:rsid w:val="004B7814"/>
    <w:rsid w:val="004B7EE3"/>
    <w:rsid w:val="004B7F08"/>
    <w:rsid w:val="004C0036"/>
    <w:rsid w:val="004C0EAD"/>
    <w:rsid w:val="004C50C5"/>
    <w:rsid w:val="004C5D07"/>
    <w:rsid w:val="004C7E78"/>
    <w:rsid w:val="004D061D"/>
    <w:rsid w:val="004D13CF"/>
    <w:rsid w:val="004D216D"/>
    <w:rsid w:val="004D23B1"/>
    <w:rsid w:val="004D2BBA"/>
    <w:rsid w:val="004D5563"/>
    <w:rsid w:val="004D65B3"/>
    <w:rsid w:val="004D6AD6"/>
    <w:rsid w:val="004E0E4F"/>
    <w:rsid w:val="004E2B87"/>
    <w:rsid w:val="004E3188"/>
    <w:rsid w:val="004E3833"/>
    <w:rsid w:val="004E43B1"/>
    <w:rsid w:val="004E5715"/>
    <w:rsid w:val="004E57BB"/>
    <w:rsid w:val="004E5A56"/>
    <w:rsid w:val="004E71A8"/>
    <w:rsid w:val="004F050B"/>
    <w:rsid w:val="004F06A6"/>
    <w:rsid w:val="004F09FA"/>
    <w:rsid w:val="004F1457"/>
    <w:rsid w:val="004F166B"/>
    <w:rsid w:val="004F2495"/>
    <w:rsid w:val="004F3711"/>
    <w:rsid w:val="004F3B61"/>
    <w:rsid w:val="004F4F25"/>
    <w:rsid w:val="004F56DF"/>
    <w:rsid w:val="0050126F"/>
    <w:rsid w:val="00502421"/>
    <w:rsid w:val="00502E77"/>
    <w:rsid w:val="005037BF"/>
    <w:rsid w:val="00506142"/>
    <w:rsid w:val="005063B1"/>
    <w:rsid w:val="005065E7"/>
    <w:rsid w:val="005078C3"/>
    <w:rsid w:val="00510363"/>
    <w:rsid w:val="00510804"/>
    <w:rsid w:val="00512238"/>
    <w:rsid w:val="00512FB7"/>
    <w:rsid w:val="005131E9"/>
    <w:rsid w:val="005138D6"/>
    <w:rsid w:val="005151EC"/>
    <w:rsid w:val="00515231"/>
    <w:rsid w:val="005156BB"/>
    <w:rsid w:val="00516210"/>
    <w:rsid w:val="00516BCB"/>
    <w:rsid w:val="00516D37"/>
    <w:rsid w:val="00517513"/>
    <w:rsid w:val="00517B04"/>
    <w:rsid w:val="00520886"/>
    <w:rsid w:val="00522100"/>
    <w:rsid w:val="00522943"/>
    <w:rsid w:val="00522DAD"/>
    <w:rsid w:val="0052350B"/>
    <w:rsid w:val="00525C23"/>
    <w:rsid w:val="00527AC5"/>
    <w:rsid w:val="00527C53"/>
    <w:rsid w:val="0053087B"/>
    <w:rsid w:val="005312C7"/>
    <w:rsid w:val="0053183D"/>
    <w:rsid w:val="005319F3"/>
    <w:rsid w:val="005335FF"/>
    <w:rsid w:val="005336CD"/>
    <w:rsid w:val="005351DE"/>
    <w:rsid w:val="00537860"/>
    <w:rsid w:val="00537D1C"/>
    <w:rsid w:val="00542997"/>
    <w:rsid w:val="00543455"/>
    <w:rsid w:val="005438B2"/>
    <w:rsid w:val="00543A99"/>
    <w:rsid w:val="005442F5"/>
    <w:rsid w:val="00544744"/>
    <w:rsid w:val="0054481D"/>
    <w:rsid w:val="00546151"/>
    <w:rsid w:val="00546AC0"/>
    <w:rsid w:val="005471BA"/>
    <w:rsid w:val="00547B02"/>
    <w:rsid w:val="0055105A"/>
    <w:rsid w:val="005517C7"/>
    <w:rsid w:val="0055233D"/>
    <w:rsid w:val="005537D6"/>
    <w:rsid w:val="00553BB6"/>
    <w:rsid w:val="00554086"/>
    <w:rsid w:val="00555054"/>
    <w:rsid w:val="005559B2"/>
    <w:rsid w:val="00555AC0"/>
    <w:rsid w:val="00556381"/>
    <w:rsid w:val="00560111"/>
    <w:rsid w:val="005614FB"/>
    <w:rsid w:val="00562190"/>
    <w:rsid w:val="005642D0"/>
    <w:rsid w:val="00565233"/>
    <w:rsid w:val="0056586F"/>
    <w:rsid w:val="0056604E"/>
    <w:rsid w:val="0056612C"/>
    <w:rsid w:val="00566C4A"/>
    <w:rsid w:val="00567FB6"/>
    <w:rsid w:val="005708BE"/>
    <w:rsid w:val="00571C90"/>
    <w:rsid w:val="00572490"/>
    <w:rsid w:val="00572CD3"/>
    <w:rsid w:val="0057383A"/>
    <w:rsid w:val="00573B7A"/>
    <w:rsid w:val="00574BA8"/>
    <w:rsid w:val="0057583C"/>
    <w:rsid w:val="005759C8"/>
    <w:rsid w:val="00576ABA"/>
    <w:rsid w:val="00577096"/>
    <w:rsid w:val="00577B2E"/>
    <w:rsid w:val="00577B6E"/>
    <w:rsid w:val="00581929"/>
    <w:rsid w:val="005840F8"/>
    <w:rsid w:val="0058423D"/>
    <w:rsid w:val="005851E3"/>
    <w:rsid w:val="00585DB9"/>
    <w:rsid w:val="00592F98"/>
    <w:rsid w:val="005950FA"/>
    <w:rsid w:val="005952E7"/>
    <w:rsid w:val="005962B4"/>
    <w:rsid w:val="00596478"/>
    <w:rsid w:val="00596971"/>
    <w:rsid w:val="00596A4D"/>
    <w:rsid w:val="005A06A5"/>
    <w:rsid w:val="005A0C64"/>
    <w:rsid w:val="005A1826"/>
    <w:rsid w:val="005A22ED"/>
    <w:rsid w:val="005A3C60"/>
    <w:rsid w:val="005A6588"/>
    <w:rsid w:val="005B24E3"/>
    <w:rsid w:val="005B3AD5"/>
    <w:rsid w:val="005B4E24"/>
    <w:rsid w:val="005B5E6D"/>
    <w:rsid w:val="005B7EC3"/>
    <w:rsid w:val="005C2F93"/>
    <w:rsid w:val="005C31FF"/>
    <w:rsid w:val="005C3E20"/>
    <w:rsid w:val="005C4FB5"/>
    <w:rsid w:val="005C55A0"/>
    <w:rsid w:val="005C58B4"/>
    <w:rsid w:val="005C5928"/>
    <w:rsid w:val="005C5A85"/>
    <w:rsid w:val="005C62A6"/>
    <w:rsid w:val="005C6E14"/>
    <w:rsid w:val="005C7AA5"/>
    <w:rsid w:val="005D1454"/>
    <w:rsid w:val="005D47DA"/>
    <w:rsid w:val="005D5863"/>
    <w:rsid w:val="005D5F9F"/>
    <w:rsid w:val="005D6269"/>
    <w:rsid w:val="005D7A46"/>
    <w:rsid w:val="005E0405"/>
    <w:rsid w:val="005E28F1"/>
    <w:rsid w:val="005E4180"/>
    <w:rsid w:val="005E58F7"/>
    <w:rsid w:val="005E5A4B"/>
    <w:rsid w:val="005E6E60"/>
    <w:rsid w:val="005F0343"/>
    <w:rsid w:val="005F044F"/>
    <w:rsid w:val="005F1FBB"/>
    <w:rsid w:val="005F24A8"/>
    <w:rsid w:val="005F27A3"/>
    <w:rsid w:val="005F3131"/>
    <w:rsid w:val="005F332E"/>
    <w:rsid w:val="005F3C4A"/>
    <w:rsid w:val="005F4176"/>
    <w:rsid w:val="005F42A2"/>
    <w:rsid w:val="005F43E0"/>
    <w:rsid w:val="005F6F91"/>
    <w:rsid w:val="005F70EB"/>
    <w:rsid w:val="005F7364"/>
    <w:rsid w:val="005F7BD8"/>
    <w:rsid w:val="00601B50"/>
    <w:rsid w:val="00603FB9"/>
    <w:rsid w:val="00607E12"/>
    <w:rsid w:val="0061188B"/>
    <w:rsid w:val="00613188"/>
    <w:rsid w:val="00614F1C"/>
    <w:rsid w:val="006162A1"/>
    <w:rsid w:val="0061699D"/>
    <w:rsid w:val="00616C02"/>
    <w:rsid w:val="0061709A"/>
    <w:rsid w:val="006170B5"/>
    <w:rsid w:val="006172E1"/>
    <w:rsid w:val="00620968"/>
    <w:rsid w:val="00620EE7"/>
    <w:rsid w:val="006219A1"/>
    <w:rsid w:val="00622791"/>
    <w:rsid w:val="00624345"/>
    <w:rsid w:val="006251BA"/>
    <w:rsid w:val="0062779F"/>
    <w:rsid w:val="006278ED"/>
    <w:rsid w:val="00630085"/>
    <w:rsid w:val="006307A7"/>
    <w:rsid w:val="00630E88"/>
    <w:rsid w:val="00632303"/>
    <w:rsid w:val="00633766"/>
    <w:rsid w:val="0063486F"/>
    <w:rsid w:val="00634F9D"/>
    <w:rsid w:val="00636207"/>
    <w:rsid w:val="00636248"/>
    <w:rsid w:val="0063631B"/>
    <w:rsid w:val="0063698A"/>
    <w:rsid w:val="006378E7"/>
    <w:rsid w:val="00641151"/>
    <w:rsid w:val="00641B97"/>
    <w:rsid w:val="006439E2"/>
    <w:rsid w:val="00645403"/>
    <w:rsid w:val="00645C6A"/>
    <w:rsid w:val="00646219"/>
    <w:rsid w:val="00650CC3"/>
    <w:rsid w:val="006535EB"/>
    <w:rsid w:val="006539D7"/>
    <w:rsid w:val="00654234"/>
    <w:rsid w:val="00656029"/>
    <w:rsid w:val="006578A7"/>
    <w:rsid w:val="006610C1"/>
    <w:rsid w:val="006611EB"/>
    <w:rsid w:val="00661D48"/>
    <w:rsid w:val="00663D0D"/>
    <w:rsid w:val="00665880"/>
    <w:rsid w:val="00666B79"/>
    <w:rsid w:val="006671D0"/>
    <w:rsid w:val="00667B95"/>
    <w:rsid w:val="00671551"/>
    <w:rsid w:val="00671AC8"/>
    <w:rsid w:val="00672545"/>
    <w:rsid w:val="00674811"/>
    <w:rsid w:val="00674CD6"/>
    <w:rsid w:val="00674F35"/>
    <w:rsid w:val="0067605F"/>
    <w:rsid w:val="00677AD1"/>
    <w:rsid w:val="00677D52"/>
    <w:rsid w:val="006800C2"/>
    <w:rsid w:val="0068025A"/>
    <w:rsid w:val="0068154B"/>
    <w:rsid w:val="006834A6"/>
    <w:rsid w:val="00686D18"/>
    <w:rsid w:val="006873EB"/>
    <w:rsid w:val="00687A93"/>
    <w:rsid w:val="00690ACB"/>
    <w:rsid w:val="00690E83"/>
    <w:rsid w:val="00694145"/>
    <w:rsid w:val="00697133"/>
    <w:rsid w:val="006A08DD"/>
    <w:rsid w:val="006A136A"/>
    <w:rsid w:val="006A199A"/>
    <w:rsid w:val="006A2081"/>
    <w:rsid w:val="006A2795"/>
    <w:rsid w:val="006A2DE0"/>
    <w:rsid w:val="006A3627"/>
    <w:rsid w:val="006A3A72"/>
    <w:rsid w:val="006A59E0"/>
    <w:rsid w:val="006B0896"/>
    <w:rsid w:val="006B1309"/>
    <w:rsid w:val="006B3F41"/>
    <w:rsid w:val="006B6A5E"/>
    <w:rsid w:val="006B7B5C"/>
    <w:rsid w:val="006C203D"/>
    <w:rsid w:val="006C2522"/>
    <w:rsid w:val="006C256D"/>
    <w:rsid w:val="006C291D"/>
    <w:rsid w:val="006C297F"/>
    <w:rsid w:val="006C2E05"/>
    <w:rsid w:val="006C322D"/>
    <w:rsid w:val="006C4305"/>
    <w:rsid w:val="006C5250"/>
    <w:rsid w:val="006C591E"/>
    <w:rsid w:val="006C6C25"/>
    <w:rsid w:val="006C6D2F"/>
    <w:rsid w:val="006C6DF3"/>
    <w:rsid w:val="006C6E1D"/>
    <w:rsid w:val="006C6FA2"/>
    <w:rsid w:val="006C7B4D"/>
    <w:rsid w:val="006D1246"/>
    <w:rsid w:val="006D14E4"/>
    <w:rsid w:val="006D174A"/>
    <w:rsid w:val="006D3A95"/>
    <w:rsid w:val="006D7D64"/>
    <w:rsid w:val="006E28DB"/>
    <w:rsid w:val="006E328D"/>
    <w:rsid w:val="006E3AF3"/>
    <w:rsid w:val="006E50F7"/>
    <w:rsid w:val="006E6C23"/>
    <w:rsid w:val="006F081F"/>
    <w:rsid w:val="006F0B2B"/>
    <w:rsid w:val="006F1840"/>
    <w:rsid w:val="006F18E7"/>
    <w:rsid w:val="006F55EA"/>
    <w:rsid w:val="006F6070"/>
    <w:rsid w:val="006F6D5B"/>
    <w:rsid w:val="006F7543"/>
    <w:rsid w:val="0070236C"/>
    <w:rsid w:val="00704CA6"/>
    <w:rsid w:val="007059D7"/>
    <w:rsid w:val="007059F4"/>
    <w:rsid w:val="00706FFB"/>
    <w:rsid w:val="007072F4"/>
    <w:rsid w:val="007101E6"/>
    <w:rsid w:val="00712073"/>
    <w:rsid w:val="0071436E"/>
    <w:rsid w:val="00715D02"/>
    <w:rsid w:val="00716063"/>
    <w:rsid w:val="00716D54"/>
    <w:rsid w:val="00721586"/>
    <w:rsid w:val="00721A98"/>
    <w:rsid w:val="007255ED"/>
    <w:rsid w:val="00725D14"/>
    <w:rsid w:val="0072610F"/>
    <w:rsid w:val="007274C3"/>
    <w:rsid w:val="00730BD7"/>
    <w:rsid w:val="00730D58"/>
    <w:rsid w:val="007315A3"/>
    <w:rsid w:val="0073279C"/>
    <w:rsid w:val="00733A02"/>
    <w:rsid w:val="00736479"/>
    <w:rsid w:val="00736C13"/>
    <w:rsid w:val="00737529"/>
    <w:rsid w:val="007375FB"/>
    <w:rsid w:val="007408DF"/>
    <w:rsid w:val="00741F66"/>
    <w:rsid w:val="007429A3"/>
    <w:rsid w:val="00743B4C"/>
    <w:rsid w:val="00745913"/>
    <w:rsid w:val="0074799D"/>
    <w:rsid w:val="00747FEB"/>
    <w:rsid w:val="007503FF"/>
    <w:rsid w:val="007509FB"/>
    <w:rsid w:val="00752410"/>
    <w:rsid w:val="00752E59"/>
    <w:rsid w:val="0075425E"/>
    <w:rsid w:val="00754591"/>
    <w:rsid w:val="0075498B"/>
    <w:rsid w:val="00755C63"/>
    <w:rsid w:val="00756DED"/>
    <w:rsid w:val="0076142A"/>
    <w:rsid w:val="007615C9"/>
    <w:rsid w:val="00761ED7"/>
    <w:rsid w:val="00762C3E"/>
    <w:rsid w:val="007633B7"/>
    <w:rsid w:val="00763CA8"/>
    <w:rsid w:val="0076476B"/>
    <w:rsid w:val="00765098"/>
    <w:rsid w:val="00765213"/>
    <w:rsid w:val="007661A8"/>
    <w:rsid w:val="00767050"/>
    <w:rsid w:val="00767B6F"/>
    <w:rsid w:val="00767D7F"/>
    <w:rsid w:val="00771242"/>
    <w:rsid w:val="007724D1"/>
    <w:rsid w:val="00772F93"/>
    <w:rsid w:val="00772FBD"/>
    <w:rsid w:val="007733C4"/>
    <w:rsid w:val="00773A24"/>
    <w:rsid w:val="007746B6"/>
    <w:rsid w:val="0077578F"/>
    <w:rsid w:val="007770A5"/>
    <w:rsid w:val="00777316"/>
    <w:rsid w:val="00780260"/>
    <w:rsid w:val="0078147E"/>
    <w:rsid w:val="00782B7A"/>
    <w:rsid w:val="00783446"/>
    <w:rsid w:val="0078399C"/>
    <w:rsid w:val="0078523B"/>
    <w:rsid w:val="00786D4C"/>
    <w:rsid w:val="007900B0"/>
    <w:rsid w:val="007910F1"/>
    <w:rsid w:val="0079201A"/>
    <w:rsid w:val="00792FBA"/>
    <w:rsid w:val="007932B1"/>
    <w:rsid w:val="0079595A"/>
    <w:rsid w:val="0079598C"/>
    <w:rsid w:val="00797572"/>
    <w:rsid w:val="007A04AD"/>
    <w:rsid w:val="007A0AFE"/>
    <w:rsid w:val="007A0CFF"/>
    <w:rsid w:val="007A1B89"/>
    <w:rsid w:val="007A35A3"/>
    <w:rsid w:val="007A6154"/>
    <w:rsid w:val="007A6268"/>
    <w:rsid w:val="007A6FBF"/>
    <w:rsid w:val="007A7C03"/>
    <w:rsid w:val="007B00A9"/>
    <w:rsid w:val="007B02B1"/>
    <w:rsid w:val="007B0319"/>
    <w:rsid w:val="007B0594"/>
    <w:rsid w:val="007B06C5"/>
    <w:rsid w:val="007B175D"/>
    <w:rsid w:val="007B27FB"/>
    <w:rsid w:val="007B4D27"/>
    <w:rsid w:val="007B6EDB"/>
    <w:rsid w:val="007B7C0D"/>
    <w:rsid w:val="007C0F17"/>
    <w:rsid w:val="007C1956"/>
    <w:rsid w:val="007C1A95"/>
    <w:rsid w:val="007C3E5D"/>
    <w:rsid w:val="007C4C4A"/>
    <w:rsid w:val="007C4D86"/>
    <w:rsid w:val="007C6668"/>
    <w:rsid w:val="007C6825"/>
    <w:rsid w:val="007C6DBE"/>
    <w:rsid w:val="007C7B21"/>
    <w:rsid w:val="007D078E"/>
    <w:rsid w:val="007D2C40"/>
    <w:rsid w:val="007D2CE8"/>
    <w:rsid w:val="007D3DF9"/>
    <w:rsid w:val="007D49D3"/>
    <w:rsid w:val="007D4BE8"/>
    <w:rsid w:val="007D7737"/>
    <w:rsid w:val="007E155C"/>
    <w:rsid w:val="007E4681"/>
    <w:rsid w:val="007E47DF"/>
    <w:rsid w:val="007E5697"/>
    <w:rsid w:val="007E69C0"/>
    <w:rsid w:val="007E6BD7"/>
    <w:rsid w:val="007F1450"/>
    <w:rsid w:val="007F1D2A"/>
    <w:rsid w:val="007F20D8"/>
    <w:rsid w:val="007F2797"/>
    <w:rsid w:val="007F362C"/>
    <w:rsid w:val="007F4F3B"/>
    <w:rsid w:val="007F6142"/>
    <w:rsid w:val="007F7A91"/>
    <w:rsid w:val="007F7D09"/>
    <w:rsid w:val="008007D1"/>
    <w:rsid w:val="00800ED2"/>
    <w:rsid w:val="008015EB"/>
    <w:rsid w:val="00801B8A"/>
    <w:rsid w:val="00801D3D"/>
    <w:rsid w:val="008022AB"/>
    <w:rsid w:val="0080278A"/>
    <w:rsid w:val="00802B8E"/>
    <w:rsid w:val="00802D76"/>
    <w:rsid w:val="00804E5B"/>
    <w:rsid w:val="00807117"/>
    <w:rsid w:val="00807897"/>
    <w:rsid w:val="008106D1"/>
    <w:rsid w:val="0081240E"/>
    <w:rsid w:val="008137A4"/>
    <w:rsid w:val="008156E3"/>
    <w:rsid w:val="00815B6D"/>
    <w:rsid w:val="00817443"/>
    <w:rsid w:val="008178D6"/>
    <w:rsid w:val="0082110B"/>
    <w:rsid w:val="00821554"/>
    <w:rsid w:val="0082187D"/>
    <w:rsid w:val="00823E85"/>
    <w:rsid w:val="0082402D"/>
    <w:rsid w:val="00825160"/>
    <w:rsid w:val="00826E1B"/>
    <w:rsid w:val="00827363"/>
    <w:rsid w:val="00827DF0"/>
    <w:rsid w:val="00830467"/>
    <w:rsid w:val="00830BEF"/>
    <w:rsid w:val="008312CB"/>
    <w:rsid w:val="00831740"/>
    <w:rsid w:val="0083402C"/>
    <w:rsid w:val="008343B3"/>
    <w:rsid w:val="00834CEB"/>
    <w:rsid w:val="00835761"/>
    <w:rsid w:val="00835B1D"/>
    <w:rsid w:val="00836236"/>
    <w:rsid w:val="00836FEB"/>
    <w:rsid w:val="00837F31"/>
    <w:rsid w:val="0084014B"/>
    <w:rsid w:val="00840BD2"/>
    <w:rsid w:val="00841C1C"/>
    <w:rsid w:val="00842441"/>
    <w:rsid w:val="00842E04"/>
    <w:rsid w:val="00844CCB"/>
    <w:rsid w:val="008475D9"/>
    <w:rsid w:val="00847C73"/>
    <w:rsid w:val="00851139"/>
    <w:rsid w:val="0085196C"/>
    <w:rsid w:val="00851E0E"/>
    <w:rsid w:val="0085205D"/>
    <w:rsid w:val="0085210E"/>
    <w:rsid w:val="00854491"/>
    <w:rsid w:val="00855871"/>
    <w:rsid w:val="00855997"/>
    <w:rsid w:val="00855A87"/>
    <w:rsid w:val="008567AF"/>
    <w:rsid w:val="008574AD"/>
    <w:rsid w:val="00857C97"/>
    <w:rsid w:val="00857E88"/>
    <w:rsid w:val="008618B9"/>
    <w:rsid w:val="00861ACE"/>
    <w:rsid w:val="00861BB9"/>
    <w:rsid w:val="008621F7"/>
    <w:rsid w:val="00864D58"/>
    <w:rsid w:val="00864DBE"/>
    <w:rsid w:val="00865A00"/>
    <w:rsid w:val="008668E5"/>
    <w:rsid w:val="00866927"/>
    <w:rsid w:val="00866C1D"/>
    <w:rsid w:val="0087075B"/>
    <w:rsid w:val="0087210C"/>
    <w:rsid w:val="00872B69"/>
    <w:rsid w:val="008734E4"/>
    <w:rsid w:val="00873C46"/>
    <w:rsid w:val="00875B89"/>
    <w:rsid w:val="00876817"/>
    <w:rsid w:val="0087720C"/>
    <w:rsid w:val="008804BD"/>
    <w:rsid w:val="00880DD1"/>
    <w:rsid w:val="00881688"/>
    <w:rsid w:val="00881E38"/>
    <w:rsid w:val="00883065"/>
    <w:rsid w:val="008838A2"/>
    <w:rsid w:val="00883F1F"/>
    <w:rsid w:val="00883FA6"/>
    <w:rsid w:val="008849D6"/>
    <w:rsid w:val="00885BB3"/>
    <w:rsid w:val="008872E2"/>
    <w:rsid w:val="0088755F"/>
    <w:rsid w:val="0089076C"/>
    <w:rsid w:val="008913B6"/>
    <w:rsid w:val="008925C2"/>
    <w:rsid w:val="00893225"/>
    <w:rsid w:val="00893F33"/>
    <w:rsid w:val="00895D6E"/>
    <w:rsid w:val="008A2BEE"/>
    <w:rsid w:val="008A2DC0"/>
    <w:rsid w:val="008A3299"/>
    <w:rsid w:val="008A6567"/>
    <w:rsid w:val="008B09F6"/>
    <w:rsid w:val="008B303F"/>
    <w:rsid w:val="008B3986"/>
    <w:rsid w:val="008B4236"/>
    <w:rsid w:val="008B4575"/>
    <w:rsid w:val="008B4B5B"/>
    <w:rsid w:val="008B526E"/>
    <w:rsid w:val="008B565D"/>
    <w:rsid w:val="008B5A25"/>
    <w:rsid w:val="008C15B7"/>
    <w:rsid w:val="008C24F3"/>
    <w:rsid w:val="008C28FD"/>
    <w:rsid w:val="008C3323"/>
    <w:rsid w:val="008C45DE"/>
    <w:rsid w:val="008C6691"/>
    <w:rsid w:val="008C6DE7"/>
    <w:rsid w:val="008C77AD"/>
    <w:rsid w:val="008D09C1"/>
    <w:rsid w:val="008D19A4"/>
    <w:rsid w:val="008D1B7D"/>
    <w:rsid w:val="008D2063"/>
    <w:rsid w:val="008D2EB4"/>
    <w:rsid w:val="008D2F67"/>
    <w:rsid w:val="008D41D7"/>
    <w:rsid w:val="008D4763"/>
    <w:rsid w:val="008D6526"/>
    <w:rsid w:val="008D7847"/>
    <w:rsid w:val="008D7ACE"/>
    <w:rsid w:val="008E0FE8"/>
    <w:rsid w:val="008E0FFB"/>
    <w:rsid w:val="008E1ACB"/>
    <w:rsid w:val="008E1E6D"/>
    <w:rsid w:val="008E201B"/>
    <w:rsid w:val="008E4157"/>
    <w:rsid w:val="008E5C25"/>
    <w:rsid w:val="008E6F1B"/>
    <w:rsid w:val="008F0961"/>
    <w:rsid w:val="008F0BA0"/>
    <w:rsid w:val="008F0FE0"/>
    <w:rsid w:val="008F5470"/>
    <w:rsid w:val="008F6799"/>
    <w:rsid w:val="009003DD"/>
    <w:rsid w:val="0090106B"/>
    <w:rsid w:val="00901AEF"/>
    <w:rsid w:val="00901F74"/>
    <w:rsid w:val="00902B1B"/>
    <w:rsid w:val="00903579"/>
    <w:rsid w:val="009035A8"/>
    <w:rsid w:val="00903F83"/>
    <w:rsid w:val="0090636A"/>
    <w:rsid w:val="00906B56"/>
    <w:rsid w:val="00906C93"/>
    <w:rsid w:val="0090710D"/>
    <w:rsid w:val="00907139"/>
    <w:rsid w:val="0091042E"/>
    <w:rsid w:val="009129DE"/>
    <w:rsid w:val="009135DD"/>
    <w:rsid w:val="00915460"/>
    <w:rsid w:val="00916276"/>
    <w:rsid w:val="009177E4"/>
    <w:rsid w:val="009201D4"/>
    <w:rsid w:val="009202D4"/>
    <w:rsid w:val="00920DE3"/>
    <w:rsid w:val="00920E14"/>
    <w:rsid w:val="00922C07"/>
    <w:rsid w:val="00924BC8"/>
    <w:rsid w:val="00926A92"/>
    <w:rsid w:val="009275AF"/>
    <w:rsid w:val="00931D69"/>
    <w:rsid w:val="00932561"/>
    <w:rsid w:val="00932F9C"/>
    <w:rsid w:val="00933367"/>
    <w:rsid w:val="0093365E"/>
    <w:rsid w:val="00933D0F"/>
    <w:rsid w:val="00935695"/>
    <w:rsid w:val="0093630D"/>
    <w:rsid w:val="009363B1"/>
    <w:rsid w:val="00940AE1"/>
    <w:rsid w:val="00941487"/>
    <w:rsid w:val="00941837"/>
    <w:rsid w:val="00942278"/>
    <w:rsid w:val="00942A0F"/>
    <w:rsid w:val="0094381D"/>
    <w:rsid w:val="009439FF"/>
    <w:rsid w:val="0094458C"/>
    <w:rsid w:val="0094486B"/>
    <w:rsid w:val="00945C42"/>
    <w:rsid w:val="009460D2"/>
    <w:rsid w:val="009470EB"/>
    <w:rsid w:val="009479FC"/>
    <w:rsid w:val="0095116A"/>
    <w:rsid w:val="00951EBE"/>
    <w:rsid w:val="00952202"/>
    <w:rsid w:val="00952311"/>
    <w:rsid w:val="00953004"/>
    <w:rsid w:val="00953375"/>
    <w:rsid w:val="009541BA"/>
    <w:rsid w:val="00954516"/>
    <w:rsid w:val="009545E8"/>
    <w:rsid w:val="00955557"/>
    <w:rsid w:val="00955604"/>
    <w:rsid w:val="00955736"/>
    <w:rsid w:val="00955A4A"/>
    <w:rsid w:val="0095671B"/>
    <w:rsid w:val="0095671F"/>
    <w:rsid w:val="00956C52"/>
    <w:rsid w:val="00957380"/>
    <w:rsid w:val="00957A0A"/>
    <w:rsid w:val="00964706"/>
    <w:rsid w:val="00966AA8"/>
    <w:rsid w:val="009702C6"/>
    <w:rsid w:val="0097245C"/>
    <w:rsid w:val="00972991"/>
    <w:rsid w:val="00975915"/>
    <w:rsid w:val="0098124B"/>
    <w:rsid w:val="009823DF"/>
    <w:rsid w:val="009847AD"/>
    <w:rsid w:val="009853EC"/>
    <w:rsid w:val="00986549"/>
    <w:rsid w:val="00986B35"/>
    <w:rsid w:val="00987417"/>
    <w:rsid w:val="00987DAF"/>
    <w:rsid w:val="00991892"/>
    <w:rsid w:val="00991B0A"/>
    <w:rsid w:val="00992BD8"/>
    <w:rsid w:val="00993FF1"/>
    <w:rsid w:val="00996A23"/>
    <w:rsid w:val="009A11FA"/>
    <w:rsid w:val="009A1282"/>
    <w:rsid w:val="009A12DD"/>
    <w:rsid w:val="009A1B85"/>
    <w:rsid w:val="009A1F7B"/>
    <w:rsid w:val="009A23B7"/>
    <w:rsid w:val="009A243A"/>
    <w:rsid w:val="009A26F4"/>
    <w:rsid w:val="009A2C63"/>
    <w:rsid w:val="009A3903"/>
    <w:rsid w:val="009A4CAF"/>
    <w:rsid w:val="009A60EC"/>
    <w:rsid w:val="009A6255"/>
    <w:rsid w:val="009B01E6"/>
    <w:rsid w:val="009B0C78"/>
    <w:rsid w:val="009B399A"/>
    <w:rsid w:val="009B41AF"/>
    <w:rsid w:val="009B50BB"/>
    <w:rsid w:val="009B7F32"/>
    <w:rsid w:val="009C10D2"/>
    <w:rsid w:val="009C1156"/>
    <w:rsid w:val="009C291A"/>
    <w:rsid w:val="009C2D8E"/>
    <w:rsid w:val="009C3BE4"/>
    <w:rsid w:val="009C3BE7"/>
    <w:rsid w:val="009C3C29"/>
    <w:rsid w:val="009C610A"/>
    <w:rsid w:val="009C6A3E"/>
    <w:rsid w:val="009C7398"/>
    <w:rsid w:val="009D2716"/>
    <w:rsid w:val="009D3A32"/>
    <w:rsid w:val="009D4649"/>
    <w:rsid w:val="009D4712"/>
    <w:rsid w:val="009D48AA"/>
    <w:rsid w:val="009D4AC5"/>
    <w:rsid w:val="009D53D9"/>
    <w:rsid w:val="009D6AB7"/>
    <w:rsid w:val="009D7904"/>
    <w:rsid w:val="009E26C8"/>
    <w:rsid w:val="009E2A10"/>
    <w:rsid w:val="009E34FB"/>
    <w:rsid w:val="009E5B5A"/>
    <w:rsid w:val="009E5C90"/>
    <w:rsid w:val="009F4466"/>
    <w:rsid w:val="009F5325"/>
    <w:rsid w:val="009F6565"/>
    <w:rsid w:val="009F6D1D"/>
    <w:rsid w:val="009F7615"/>
    <w:rsid w:val="00A0105D"/>
    <w:rsid w:val="00A01277"/>
    <w:rsid w:val="00A01278"/>
    <w:rsid w:val="00A01C79"/>
    <w:rsid w:val="00A02C4C"/>
    <w:rsid w:val="00A02FCD"/>
    <w:rsid w:val="00A041D2"/>
    <w:rsid w:val="00A0537B"/>
    <w:rsid w:val="00A057A8"/>
    <w:rsid w:val="00A060FC"/>
    <w:rsid w:val="00A07251"/>
    <w:rsid w:val="00A07CFB"/>
    <w:rsid w:val="00A11209"/>
    <w:rsid w:val="00A11748"/>
    <w:rsid w:val="00A13680"/>
    <w:rsid w:val="00A13D35"/>
    <w:rsid w:val="00A13EB6"/>
    <w:rsid w:val="00A239B6"/>
    <w:rsid w:val="00A25EFE"/>
    <w:rsid w:val="00A260DF"/>
    <w:rsid w:val="00A309E7"/>
    <w:rsid w:val="00A30FAF"/>
    <w:rsid w:val="00A333A4"/>
    <w:rsid w:val="00A338A3"/>
    <w:rsid w:val="00A33D6D"/>
    <w:rsid w:val="00A360BA"/>
    <w:rsid w:val="00A36735"/>
    <w:rsid w:val="00A41111"/>
    <w:rsid w:val="00A422EC"/>
    <w:rsid w:val="00A452B8"/>
    <w:rsid w:val="00A46C8B"/>
    <w:rsid w:val="00A50126"/>
    <w:rsid w:val="00A506DE"/>
    <w:rsid w:val="00A5071F"/>
    <w:rsid w:val="00A5102A"/>
    <w:rsid w:val="00A51785"/>
    <w:rsid w:val="00A51BBE"/>
    <w:rsid w:val="00A522DF"/>
    <w:rsid w:val="00A536CC"/>
    <w:rsid w:val="00A54A03"/>
    <w:rsid w:val="00A566D8"/>
    <w:rsid w:val="00A5740D"/>
    <w:rsid w:val="00A617E5"/>
    <w:rsid w:val="00A61DB4"/>
    <w:rsid w:val="00A62E6C"/>
    <w:rsid w:val="00A63392"/>
    <w:rsid w:val="00A634B5"/>
    <w:rsid w:val="00A63800"/>
    <w:rsid w:val="00A638FD"/>
    <w:rsid w:val="00A65406"/>
    <w:rsid w:val="00A66475"/>
    <w:rsid w:val="00A67C9B"/>
    <w:rsid w:val="00A67FEE"/>
    <w:rsid w:val="00A70D04"/>
    <w:rsid w:val="00A7118A"/>
    <w:rsid w:val="00A75C9C"/>
    <w:rsid w:val="00A75D7D"/>
    <w:rsid w:val="00A765A1"/>
    <w:rsid w:val="00A779B2"/>
    <w:rsid w:val="00A80D94"/>
    <w:rsid w:val="00A84843"/>
    <w:rsid w:val="00A8621B"/>
    <w:rsid w:val="00A8626C"/>
    <w:rsid w:val="00A87BEB"/>
    <w:rsid w:val="00A903B9"/>
    <w:rsid w:val="00A913DA"/>
    <w:rsid w:val="00A9151D"/>
    <w:rsid w:val="00A934A1"/>
    <w:rsid w:val="00A94456"/>
    <w:rsid w:val="00A94ADF"/>
    <w:rsid w:val="00A94BB4"/>
    <w:rsid w:val="00A94D84"/>
    <w:rsid w:val="00A96448"/>
    <w:rsid w:val="00A96858"/>
    <w:rsid w:val="00A97360"/>
    <w:rsid w:val="00A97ED1"/>
    <w:rsid w:val="00AA013C"/>
    <w:rsid w:val="00AA0A73"/>
    <w:rsid w:val="00AA5E9E"/>
    <w:rsid w:val="00AA63B3"/>
    <w:rsid w:val="00AA7788"/>
    <w:rsid w:val="00AA7D18"/>
    <w:rsid w:val="00AB024F"/>
    <w:rsid w:val="00AB0475"/>
    <w:rsid w:val="00AB052D"/>
    <w:rsid w:val="00AB17B5"/>
    <w:rsid w:val="00AB4A1F"/>
    <w:rsid w:val="00AB65E8"/>
    <w:rsid w:val="00AB775F"/>
    <w:rsid w:val="00AC12DA"/>
    <w:rsid w:val="00AC170E"/>
    <w:rsid w:val="00AC242F"/>
    <w:rsid w:val="00AC3664"/>
    <w:rsid w:val="00AC70D4"/>
    <w:rsid w:val="00AC7123"/>
    <w:rsid w:val="00AC71B2"/>
    <w:rsid w:val="00AD0A25"/>
    <w:rsid w:val="00AD0A3C"/>
    <w:rsid w:val="00AD329D"/>
    <w:rsid w:val="00AD4583"/>
    <w:rsid w:val="00AD491A"/>
    <w:rsid w:val="00AD5C45"/>
    <w:rsid w:val="00AD710A"/>
    <w:rsid w:val="00AD7BCD"/>
    <w:rsid w:val="00AE0BCE"/>
    <w:rsid w:val="00AE137C"/>
    <w:rsid w:val="00AE183F"/>
    <w:rsid w:val="00AE64DD"/>
    <w:rsid w:val="00AE67DB"/>
    <w:rsid w:val="00AE7312"/>
    <w:rsid w:val="00AE760D"/>
    <w:rsid w:val="00AE7701"/>
    <w:rsid w:val="00AF1826"/>
    <w:rsid w:val="00AF2367"/>
    <w:rsid w:val="00AF2E8E"/>
    <w:rsid w:val="00AF45D1"/>
    <w:rsid w:val="00AF4A03"/>
    <w:rsid w:val="00AF4D32"/>
    <w:rsid w:val="00AF5A76"/>
    <w:rsid w:val="00AF63BE"/>
    <w:rsid w:val="00AF795B"/>
    <w:rsid w:val="00B00B2A"/>
    <w:rsid w:val="00B026FB"/>
    <w:rsid w:val="00B02A17"/>
    <w:rsid w:val="00B037ED"/>
    <w:rsid w:val="00B03B51"/>
    <w:rsid w:val="00B047F2"/>
    <w:rsid w:val="00B04E3F"/>
    <w:rsid w:val="00B05DD6"/>
    <w:rsid w:val="00B071FF"/>
    <w:rsid w:val="00B07E5D"/>
    <w:rsid w:val="00B10BF3"/>
    <w:rsid w:val="00B1101F"/>
    <w:rsid w:val="00B11A42"/>
    <w:rsid w:val="00B12118"/>
    <w:rsid w:val="00B15417"/>
    <w:rsid w:val="00B16488"/>
    <w:rsid w:val="00B1657F"/>
    <w:rsid w:val="00B16855"/>
    <w:rsid w:val="00B17916"/>
    <w:rsid w:val="00B2008F"/>
    <w:rsid w:val="00B20F01"/>
    <w:rsid w:val="00B21573"/>
    <w:rsid w:val="00B21CB1"/>
    <w:rsid w:val="00B236DF"/>
    <w:rsid w:val="00B240F4"/>
    <w:rsid w:val="00B26082"/>
    <w:rsid w:val="00B263E5"/>
    <w:rsid w:val="00B266F9"/>
    <w:rsid w:val="00B311E4"/>
    <w:rsid w:val="00B32145"/>
    <w:rsid w:val="00B32A04"/>
    <w:rsid w:val="00B330B0"/>
    <w:rsid w:val="00B33591"/>
    <w:rsid w:val="00B33858"/>
    <w:rsid w:val="00B35C88"/>
    <w:rsid w:val="00B35C9B"/>
    <w:rsid w:val="00B36BFE"/>
    <w:rsid w:val="00B44C38"/>
    <w:rsid w:val="00B4506A"/>
    <w:rsid w:val="00B45D95"/>
    <w:rsid w:val="00B46022"/>
    <w:rsid w:val="00B470C2"/>
    <w:rsid w:val="00B47A96"/>
    <w:rsid w:val="00B52650"/>
    <w:rsid w:val="00B55963"/>
    <w:rsid w:val="00B55A79"/>
    <w:rsid w:val="00B60A3C"/>
    <w:rsid w:val="00B6420C"/>
    <w:rsid w:val="00B64A76"/>
    <w:rsid w:val="00B65A74"/>
    <w:rsid w:val="00B66D7D"/>
    <w:rsid w:val="00B6704B"/>
    <w:rsid w:val="00B70737"/>
    <w:rsid w:val="00B71F47"/>
    <w:rsid w:val="00B722C7"/>
    <w:rsid w:val="00B73ADA"/>
    <w:rsid w:val="00B752A4"/>
    <w:rsid w:val="00B80647"/>
    <w:rsid w:val="00B825D8"/>
    <w:rsid w:val="00B83019"/>
    <w:rsid w:val="00B84DEC"/>
    <w:rsid w:val="00B858F4"/>
    <w:rsid w:val="00B86A04"/>
    <w:rsid w:val="00B87D4E"/>
    <w:rsid w:val="00B91229"/>
    <w:rsid w:val="00B9400F"/>
    <w:rsid w:val="00B94347"/>
    <w:rsid w:val="00B94EAF"/>
    <w:rsid w:val="00B95039"/>
    <w:rsid w:val="00B95F1D"/>
    <w:rsid w:val="00BA07F6"/>
    <w:rsid w:val="00BA3159"/>
    <w:rsid w:val="00BA32F1"/>
    <w:rsid w:val="00BA3F33"/>
    <w:rsid w:val="00BA464C"/>
    <w:rsid w:val="00BA55B2"/>
    <w:rsid w:val="00BA62DA"/>
    <w:rsid w:val="00BA63ED"/>
    <w:rsid w:val="00BA75B3"/>
    <w:rsid w:val="00BA7F55"/>
    <w:rsid w:val="00BB014F"/>
    <w:rsid w:val="00BB143A"/>
    <w:rsid w:val="00BB4DF3"/>
    <w:rsid w:val="00BB5D4A"/>
    <w:rsid w:val="00BB656C"/>
    <w:rsid w:val="00BB6E8D"/>
    <w:rsid w:val="00BB7A20"/>
    <w:rsid w:val="00BB7FC8"/>
    <w:rsid w:val="00BC19F9"/>
    <w:rsid w:val="00BC1C7A"/>
    <w:rsid w:val="00BC1FC7"/>
    <w:rsid w:val="00BC246A"/>
    <w:rsid w:val="00BC28F7"/>
    <w:rsid w:val="00BC3500"/>
    <w:rsid w:val="00BC4F36"/>
    <w:rsid w:val="00BC6813"/>
    <w:rsid w:val="00BC6AAB"/>
    <w:rsid w:val="00BD0192"/>
    <w:rsid w:val="00BD3BC1"/>
    <w:rsid w:val="00BD4469"/>
    <w:rsid w:val="00BD5BA3"/>
    <w:rsid w:val="00BD5F85"/>
    <w:rsid w:val="00BE0E8C"/>
    <w:rsid w:val="00BE1C3D"/>
    <w:rsid w:val="00BE40AA"/>
    <w:rsid w:val="00BE47A8"/>
    <w:rsid w:val="00BE4FFE"/>
    <w:rsid w:val="00BE59AE"/>
    <w:rsid w:val="00BF0409"/>
    <w:rsid w:val="00BF13A6"/>
    <w:rsid w:val="00BF2F3B"/>
    <w:rsid w:val="00BF32DF"/>
    <w:rsid w:val="00BF46BD"/>
    <w:rsid w:val="00BF5118"/>
    <w:rsid w:val="00BF5619"/>
    <w:rsid w:val="00BF5A31"/>
    <w:rsid w:val="00BF6642"/>
    <w:rsid w:val="00BF7C48"/>
    <w:rsid w:val="00BF7CA4"/>
    <w:rsid w:val="00C0324E"/>
    <w:rsid w:val="00C0379D"/>
    <w:rsid w:val="00C05567"/>
    <w:rsid w:val="00C062AD"/>
    <w:rsid w:val="00C065BE"/>
    <w:rsid w:val="00C102C6"/>
    <w:rsid w:val="00C11470"/>
    <w:rsid w:val="00C1264D"/>
    <w:rsid w:val="00C14265"/>
    <w:rsid w:val="00C144CD"/>
    <w:rsid w:val="00C144DD"/>
    <w:rsid w:val="00C159AD"/>
    <w:rsid w:val="00C2097D"/>
    <w:rsid w:val="00C242D3"/>
    <w:rsid w:val="00C25C1E"/>
    <w:rsid w:val="00C27433"/>
    <w:rsid w:val="00C27B6F"/>
    <w:rsid w:val="00C30A78"/>
    <w:rsid w:val="00C315F3"/>
    <w:rsid w:val="00C3175A"/>
    <w:rsid w:val="00C32211"/>
    <w:rsid w:val="00C323E3"/>
    <w:rsid w:val="00C33310"/>
    <w:rsid w:val="00C34684"/>
    <w:rsid w:val="00C348FB"/>
    <w:rsid w:val="00C354A1"/>
    <w:rsid w:val="00C35A2B"/>
    <w:rsid w:val="00C35EDA"/>
    <w:rsid w:val="00C36504"/>
    <w:rsid w:val="00C36A73"/>
    <w:rsid w:val="00C4114C"/>
    <w:rsid w:val="00C413AA"/>
    <w:rsid w:val="00C41D02"/>
    <w:rsid w:val="00C42ACE"/>
    <w:rsid w:val="00C4329B"/>
    <w:rsid w:val="00C45DFA"/>
    <w:rsid w:val="00C46181"/>
    <w:rsid w:val="00C467B3"/>
    <w:rsid w:val="00C479B1"/>
    <w:rsid w:val="00C535A7"/>
    <w:rsid w:val="00C5395E"/>
    <w:rsid w:val="00C54B57"/>
    <w:rsid w:val="00C575CE"/>
    <w:rsid w:val="00C57737"/>
    <w:rsid w:val="00C60285"/>
    <w:rsid w:val="00C60955"/>
    <w:rsid w:val="00C62E33"/>
    <w:rsid w:val="00C62F63"/>
    <w:rsid w:val="00C632A9"/>
    <w:rsid w:val="00C646FC"/>
    <w:rsid w:val="00C65C9D"/>
    <w:rsid w:val="00C65FCB"/>
    <w:rsid w:val="00C66251"/>
    <w:rsid w:val="00C66AB2"/>
    <w:rsid w:val="00C70289"/>
    <w:rsid w:val="00C714C0"/>
    <w:rsid w:val="00C77D37"/>
    <w:rsid w:val="00C800DC"/>
    <w:rsid w:val="00C80656"/>
    <w:rsid w:val="00C81A71"/>
    <w:rsid w:val="00C81A75"/>
    <w:rsid w:val="00C81C79"/>
    <w:rsid w:val="00C83E67"/>
    <w:rsid w:val="00C84E3F"/>
    <w:rsid w:val="00C856EB"/>
    <w:rsid w:val="00C85D6C"/>
    <w:rsid w:val="00C95A43"/>
    <w:rsid w:val="00C95AED"/>
    <w:rsid w:val="00C970E6"/>
    <w:rsid w:val="00C97FFE"/>
    <w:rsid w:val="00CA0F56"/>
    <w:rsid w:val="00CA23B4"/>
    <w:rsid w:val="00CA265C"/>
    <w:rsid w:val="00CA29CB"/>
    <w:rsid w:val="00CA3068"/>
    <w:rsid w:val="00CA38AA"/>
    <w:rsid w:val="00CA46D5"/>
    <w:rsid w:val="00CA497B"/>
    <w:rsid w:val="00CA7F20"/>
    <w:rsid w:val="00CB03B1"/>
    <w:rsid w:val="00CB052E"/>
    <w:rsid w:val="00CB0908"/>
    <w:rsid w:val="00CB0A89"/>
    <w:rsid w:val="00CB148D"/>
    <w:rsid w:val="00CB1662"/>
    <w:rsid w:val="00CB31E6"/>
    <w:rsid w:val="00CB3876"/>
    <w:rsid w:val="00CB4278"/>
    <w:rsid w:val="00CB496E"/>
    <w:rsid w:val="00CB59B9"/>
    <w:rsid w:val="00CB65F3"/>
    <w:rsid w:val="00CB6E6D"/>
    <w:rsid w:val="00CC0E46"/>
    <w:rsid w:val="00CC1C1C"/>
    <w:rsid w:val="00CC2D19"/>
    <w:rsid w:val="00CC3C38"/>
    <w:rsid w:val="00CC545E"/>
    <w:rsid w:val="00CC5E38"/>
    <w:rsid w:val="00CC677A"/>
    <w:rsid w:val="00CD0E6F"/>
    <w:rsid w:val="00CD14B5"/>
    <w:rsid w:val="00CD1764"/>
    <w:rsid w:val="00CD43C2"/>
    <w:rsid w:val="00CD54AE"/>
    <w:rsid w:val="00CD6457"/>
    <w:rsid w:val="00CE2245"/>
    <w:rsid w:val="00CE50DC"/>
    <w:rsid w:val="00CE599C"/>
    <w:rsid w:val="00CF1273"/>
    <w:rsid w:val="00CF2708"/>
    <w:rsid w:val="00CF303B"/>
    <w:rsid w:val="00CF56EC"/>
    <w:rsid w:val="00CF60E3"/>
    <w:rsid w:val="00CF7F25"/>
    <w:rsid w:val="00D00386"/>
    <w:rsid w:val="00D020AC"/>
    <w:rsid w:val="00D026DF"/>
    <w:rsid w:val="00D02D70"/>
    <w:rsid w:val="00D030B4"/>
    <w:rsid w:val="00D03716"/>
    <w:rsid w:val="00D03A84"/>
    <w:rsid w:val="00D03CD2"/>
    <w:rsid w:val="00D062FC"/>
    <w:rsid w:val="00D07E11"/>
    <w:rsid w:val="00D106B8"/>
    <w:rsid w:val="00D11375"/>
    <w:rsid w:val="00D12135"/>
    <w:rsid w:val="00D12DE2"/>
    <w:rsid w:val="00D13D72"/>
    <w:rsid w:val="00D13EBA"/>
    <w:rsid w:val="00D15891"/>
    <w:rsid w:val="00D22FD2"/>
    <w:rsid w:val="00D24799"/>
    <w:rsid w:val="00D254C3"/>
    <w:rsid w:val="00D25A19"/>
    <w:rsid w:val="00D25C11"/>
    <w:rsid w:val="00D26308"/>
    <w:rsid w:val="00D27952"/>
    <w:rsid w:val="00D327B1"/>
    <w:rsid w:val="00D32C13"/>
    <w:rsid w:val="00D33040"/>
    <w:rsid w:val="00D33351"/>
    <w:rsid w:val="00D333AB"/>
    <w:rsid w:val="00D340B4"/>
    <w:rsid w:val="00D348EE"/>
    <w:rsid w:val="00D35DFD"/>
    <w:rsid w:val="00D35E87"/>
    <w:rsid w:val="00D35E98"/>
    <w:rsid w:val="00D36D62"/>
    <w:rsid w:val="00D416D2"/>
    <w:rsid w:val="00D4217C"/>
    <w:rsid w:val="00D433D6"/>
    <w:rsid w:val="00D43996"/>
    <w:rsid w:val="00D44007"/>
    <w:rsid w:val="00D44B98"/>
    <w:rsid w:val="00D45BE5"/>
    <w:rsid w:val="00D45CEE"/>
    <w:rsid w:val="00D463C4"/>
    <w:rsid w:val="00D47B0E"/>
    <w:rsid w:val="00D5162F"/>
    <w:rsid w:val="00D51F88"/>
    <w:rsid w:val="00D54F16"/>
    <w:rsid w:val="00D5550C"/>
    <w:rsid w:val="00D555CB"/>
    <w:rsid w:val="00D56676"/>
    <w:rsid w:val="00D56696"/>
    <w:rsid w:val="00D574D9"/>
    <w:rsid w:val="00D57B6F"/>
    <w:rsid w:val="00D60276"/>
    <w:rsid w:val="00D60EB4"/>
    <w:rsid w:val="00D6394D"/>
    <w:rsid w:val="00D64B66"/>
    <w:rsid w:val="00D66E1C"/>
    <w:rsid w:val="00D66EF9"/>
    <w:rsid w:val="00D670A8"/>
    <w:rsid w:val="00D678F3"/>
    <w:rsid w:val="00D75378"/>
    <w:rsid w:val="00D7588E"/>
    <w:rsid w:val="00D7588F"/>
    <w:rsid w:val="00D761F0"/>
    <w:rsid w:val="00D76245"/>
    <w:rsid w:val="00D8059E"/>
    <w:rsid w:val="00D81381"/>
    <w:rsid w:val="00D81C1A"/>
    <w:rsid w:val="00D86DA0"/>
    <w:rsid w:val="00D873DD"/>
    <w:rsid w:val="00D87648"/>
    <w:rsid w:val="00D910C2"/>
    <w:rsid w:val="00D93499"/>
    <w:rsid w:val="00D938A0"/>
    <w:rsid w:val="00D96AC2"/>
    <w:rsid w:val="00D97150"/>
    <w:rsid w:val="00D97B36"/>
    <w:rsid w:val="00DA049F"/>
    <w:rsid w:val="00DA189D"/>
    <w:rsid w:val="00DA2175"/>
    <w:rsid w:val="00DA30F5"/>
    <w:rsid w:val="00DA3ED0"/>
    <w:rsid w:val="00DA4FC7"/>
    <w:rsid w:val="00DA51AE"/>
    <w:rsid w:val="00DA5971"/>
    <w:rsid w:val="00DA69E7"/>
    <w:rsid w:val="00DA75E8"/>
    <w:rsid w:val="00DA7A2C"/>
    <w:rsid w:val="00DB10C4"/>
    <w:rsid w:val="00DB1D5C"/>
    <w:rsid w:val="00DB2F63"/>
    <w:rsid w:val="00DB3970"/>
    <w:rsid w:val="00DB41C0"/>
    <w:rsid w:val="00DB47CB"/>
    <w:rsid w:val="00DB5445"/>
    <w:rsid w:val="00DB67B3"/>
    <w:rsid w:val="00DB7988"/>
    <w:rsid w:val="00DC0A10"/>
    <w:rsid w:val="00DC25D7"/>
    <w:rsid w:val="00DC2C14"/>
    <w:rsid w:val="00DC43A7"/>
    <w:rsid w:val="00DC4B1F"/>
    <w:rsid w:val="00DC5036"/>
    <w:rsid w:val="00DC7619"/>
    <w:rsid w:val="00DC78C3"/>
    <w:rsid w:val="00DD2047"/>
    <w:rsid w:val="00DD669E"/>
    <w:rsid w:val="00DD76F1"/>
    <w:rsid w:val="00DE0137"/>
    <w:rsid w:val="00DE0314"/>
    <w:rsid w:val="00DE3937"/>
    <w:rsid w:val="00DE7375"/>
    <w:rsid w:val="00DF0630"/>
    <w:rsid w:val="00DF0B6A"/>
    <w:rsid w:val="00DF15D9"/>
    <w:rsid w:val="00DF202F"/>
    <w:rsid w:val="00DF2CAC"/>
    <w:rsid w:val="00DF3328"/>
    <w:rsid w:val="00DF4791"/>
    <w:rsid w:val="00DF5B4D"/>
    <w:rsid w:val="00E00ADA"/>
    <w:rsid w:val="00E00D0D"/>
    <w:rsid w:val="00E03469"/>
    <w:rsid w:val="00E038D5"/>
    <w:rsid w:val="00E039AF"/>
    <w:rsid w:val="00E04129"/>
    <w:rsid w:val="00E04490"/>
    <w:rsid w:val="00E05438"/>
    <w:rsid w:val="00E06254"/>
    <w:rsid w:val="00E06747"/>
    <w:rsid w:val="00E06EBD"/>
    <w:rsid w:val="00E07108"/>
    <w:rsid w:val="00E07CE2"/>
    <w:rsid w:val="00E10224"/>
    <w:rsid w:val="00E10E2D"/>
    <w:rsid w:val="00E110D0"/>
    <w:rsid w:val="00E111AD"/>
    <w:rsid w:val="00E11B31"/>
    <w:rsid w:val="00E11C30"/>
    <w:rsid w:val="00E14285"/>
    <w:rsid w:val="00E14755"/>
    <w:rsid w:val="00E14CB6"/>
    <w:rsid w:val="00E1604F"/>
    <w:rsid w:val="00E16290"/>
    <w:rsid w:val="00E164E2"/>
    <w:rsid w:val="00E16587"/>
    <w:rsid w:val="00E21D52"/>
    <w:rsid w:val="00E227DD"/>
    <w:rsid w:val="00E22FFD"/>
    <w:rsid w:val="00E249E2"/>
    <w:rsid w:val="00E2625F"/>
    <w:rsid w:val="00E26729"/>
    <w:rsid w:val="00E26A6D"/>
    <w:rsid w:val="00E276B5"/>
    <w:rsid w:val="00E300DD"/>
    <w:rsid w:val="00E3140E"/>
    <w:rsid w:val="00E321D4"/>
    <w:rsid w:val="00E32448"/>
    <w:rsid w:val="00E35990"/>
    <w:rsid w:val="00E35D83"/>
    <w:rsid w:val="00E35FC0"/>
    <w:rsid w:val="00E37B5C"/>
    <w:rsid w:val="00E37F56"/>
    <w:rsid w:val="00E4033D"/>
    <w:rsid w:val="00E421C3"/>
    <w:rsid w:val="00E4326B"/>
    <w:rsid w:val="00E4365C"/>
    <w:rsid w:val="00E43D26"/>
    <w:rsid w:val="00E45B68"/>
    <w:rsid w:val="00E462FD"/>
    <w:rsid w:val="00E46631"/>
    <w:rsid w:val="00E4680D"/>
    <w:rsid w:val="00E51256"/>
    <w:rsid w:val="00E514E4"/>
    <w:rsid w:val="00E5162B"/>
    <w:rsid w:val="00E516C8"/>
    <w:rsid w:val="00E53D58"/>
    <w:rsid w:val="00E5443F"/>
    <w:rsid w:val="00E5445D"/>
    <w:rsid w:val="00E552F7"/>
    <w:rsid w:val="00E56EF2"/>
    <w:rsid w:val="00E5757F"/>
    <w:rsid w:val="00E60821"/>
    <w:rsid w:val="00E6124A"/>
    <w:rsid w:val="00E620B9"/>
    <w:rsid w:val="00E62212"/>
    <w:rsid w:val="00E626DE"/>
    <w:rsid w:val="00E6273A"/>
    <w:rsid w:val="00E628AB"/>
    <w:rsid w:val="00E63371"/>
    <w:rsid w:val="00E64899"/>
    <w:rsid w:val="00E64A6B"/>
    <w:rsid w:val="00E64BDE"/>
    <w:rsid w:val="00E653AE"/>
    <w:rsid w:val="00E6589C"/>
    <w:rsid w:val="00E65BA7"/>
    <w:rsid w:val="00E6707A"/>
    <w:rsid w:val="00E7214B"/>
    <w:rsid w:val="00E72588"/>
    <w:rsid w:val="00E7447A"/>
    <w:rsid w:val="00E754ED"/>
    <w:rsid w:val="00E761E9"/>
    <w:rsid w:val="00E7699E"/>
    <w:rsid w:val="00E76B51"/>
    <w:rsid w:val="00E777B9"/>
    <w:rsid w:val="00E80672"/>
    <w:rsid w:val="00E80EC9"/>
    <w:rsid w:val="00E812A2"/>
    <w:rsid w:val="00E82907"/>
    <w:rsid w:val="00E82E40"/>
    <w:rsid w:val="00E83770"/>
    <w:rsid w:val="00E83BED"/>
    <w:rsid w:val="00E84022"/>
    <w:rsid w:val="00E840F6"/>
    <w:rsid w:val="00E84A14"/>
    <w:rsid w:val="00E865A2"/>
    <w:rsid w:val="00E91A31"/>
    <w:rsid w:val="00E92141"/>
    <w:rsid w:val="00E94B16"/>
    <w:rsid w:val="00E9559D"/>
    <w:rsid w:val="00E97378"/>
    <w:rsid w:val="00E97B89"/>
    <w:rsid w:val="00E97BBB"/>
    <w:rsid w:val="00E97BE9"/>
    <w:rsid w:val="00E97FCD"/>
    <w:rsid w:val="00EA370B"/>
    <w:rsid w:val="00EA3984"/>
    <w:rsid w:val="00EA3E34"/>
    <w:rsid w:val="00EA41BE"/>
    <w:rsid w:val="00EA485B"/>
    <w:rsid w:val="00EA6ACE"/>
    <w:rsid w:val="00EA7200"/>
    <w:rsid w:val="00EB01E4"/>
    <w:rsid w:val="00EB0860"/>
    <w:rsid w:val="00EB0E01"/>
    <w:rsid w:val="00EB1B31"/>
    <w:rsid w:val="00EB3026"/>
    <w:rsid w:val="00EB3663"/>
    <w:rsid w:val="00EB3743"/>
    <w:rsid w:val="00EB55EF"/>
    <w:rsid w:val="00EB5D8A"/>
    <w:rsid w:val="00EB660C"/>
    <w:rsid w:val="00EB6EA3"/>
    <w:rsid w:val="00EB783B"/>
    <w:rsid w:val="00EC1044"/>
    <w:rsid w:val="00EC1C06"/>
    <w:rsid w:val="00EC29D6"/>
    <w:rsid w:val="00EC313B"/>
    <w:rsid w:val="00EC4243"/>
    <w:rsid w:val="00EC44A2"/>
    <w:rsid w:val="00EC48CF"/>
    <w:rsid w:val="00EC4973"/>
    <w:rsid w:val="00EC5BC5"/>
    <w:rsid w:val="00EC61C9"/>
    <w:rsid w:val="00EC6E7A"/>
    <w:rsid w:val="00EC6EBF"/>
    <w:rsid w:val="00EC71CE"/>
    <w:rsid w:val="00EC71F8"/>
    <w:rsid w:val="00EC7AB3"/>
    <w:rsid w:val="00EC7E19"/>
    <w:rsid w:val="00ED0ADB"/>
    <w:rsid w:val="00ED301C"/>
    <w:rsid w:val="00ED4696"/>
    <w:rsid w:val="00ED4903"/>
    <w:rsid w:val="00ED4D0A"/>
    <w:rsid w:val="00ED7166"/>
    <w:rsid w:val="00EE0A88"/>
    <w:rsid w:val="00EE26DB"/>
    <w:rsid w:val="00EE2D46"/>
    <w:rsid w:val="00EE30D3"/>
    <w:rsid w:val="00EE3ACB"/>
    <w:rsid w:val="00EE6B70"/>
    <w:rsid w:val="00EE70E2"/>
    <w:rsid w:val="00EE7CC6"/>
    <w:rsid w:val="00EF28E0"/>
    <w:rsid w:val="00EF3342"/>
    <w:rsid w:val="00EF51B1"/>
    <w:rsid w:val="00EF51C2"/>
    <w:rsid w:val="00EF6BE4"/>
    <w:rsid w:val="00EF6C1B"/>
    <w:rsid w:val="00F008FD"/>
    <w:rsid w:val="00F00972"/>
    <w:rsid w:val="00F00979"/>
    <w:rsid w:val="00F03CBE"/>
    <w:rsid w:val="00F0468D"/>
    <w:rsid w:val="00F046EC"/>
    <w:rsid w:val="00F063D5"/>
    <w:rsid w:val="00F06884"/>
    <w:rsid w:val="00F06FC1"/>
    <w:rsid w:val="00F07055"/>
    <w:rsid w:val="00F07786"/>
    <w:rsid w:val="00F10946"/>
    <w:rsid w:val="00F11B77"/>
    <w:rsid w:val="00F11DF2"/>
    <w:rsid w:val="00F12375"/>
    <w:rsid w:val="00F1319A"/>
    <w:rsid w:val="00F14F01"/>
    <w:rsid w:val="00F15397"/>
    <w:rsid w:val="00F20FED"/>
    <w:rsid w:val="00F22685"/>
    <w:rsid w:val="00F22BE5"/>
    <w:rsid w:val="00F23BBD"/>
    <w:rsid w:val="00F2463D"/>
    <w:rsid w:val="00F2484F"/>
    <w:rsid w:val="00F26111"/>
    <w:rsid w:val="00F26416"/>
    <w:rsid w:val="00F27B66"/>
    <w:rsid w:val="00F27F85"/>
    <w:rsid w:val="00F30C0C"/>
    <w:rsid w:val="00F32213"/>
    <w:rsid w:val="00F32B67"/>
    <w:rsid w:val="00F334D5"/>
    <w:rsid w:val="00F33C58"/>
    <w:rsid w:val="00F350B8"/>
    <w:rsid w:val="00F362BA"/>
    <w:rsid w:val="00F430BE"/>
    <w:rsid w:val="00F432E4"/>
    <w:rsid w:val="00F43CB2"/>
    <w:rsid w:val="00F446FA"/>
    <w:rsid w:val="00F44BF5"/>
    <w:rsid w:val="00F46219"/>
    <w:rsid w:val="00F479E1"/>
    <w:rsid w:val="00F50C68"/>
    <w:rsid w:val="00F524EC"/>
    <w:rsid w:val="00F531A0"/>
    <w:rsid w:val="00F53F48"/>
    <w:rsid w:val="00F6117B"/>
    <w:rsid w:val="00F61218"/>
    <w:rsid w:val="00F62183"/>
    <w:rsid w:val="00F6244A"/>
    <w:rsid w:val="00F63474"/>
    <w:rsid w:val="00F672A7"/>
    <w:rsid w:val="00F70634"/>
    <w:rsid w:val="00F70EB2"/>
    <w:rsid w:val="00F727F2"/>
    <w:rsid w:val="00F73379"/>
    <w:rsid w:val="00F734DF"/>
    <w:rsid w:val="00F77226"/>
    <w:rsid w:val="00F824D5"/>
    <w:rsid w:val="00F84B7E"/>
    <w:rsid w:val="00F87FC9"/>
    <w:rsid w:val="00F90750"/>
    <w:rsid w:val="00F90AA0"/>
    <w:rsid w:val="00F90B62"/>
    <w:rsid w:val="00F90F2A"/>
    <w:rsid w:val="00F92582"/>
    <w:rsid w:val="00F92E9B"/>
    <w:rsid w:val="00F94C53"/>
    <w:rsid w:val="00F94CF6"/>
    <w:rsid w:val="00F94F45"/>
    <w:rsid w:val="00F95021"/>
    <w:rsid w:val="00F95E38"/>
    <w:rsid w:val="00F96342"/>
    <w:rsid w:val="00F968D7"/>
    <w:rsid w:val="00F97E08"/>
    <w:rsid w:val="00FA0B91"/>
    <w:rsid w:val="00FA0DE4"/>
    <w:rsid w:val="00FA10CB"/>
    <w:rsid w:val="00FA2B4B"/>
    <w:rsid w:val="00FA3468"/>
    <w:rsid w:val="00FA60AE"/>
    <w:rsid w:val="00FA627C"/>
    <w:rsid w:val="00FB04C1"/>
    <w:rsid w:val="00FB25F1"/>
    <w:rsid w:val="00FB4396"/>
    <w:rsid w:val="00FB533A"/>
    <w:rsid w:val="00FB6CD2"/>
    <w:rsid w:val="00FB7F69"/>
    <w:rsid w:val="00FC09CF"/>
    <w:rsid w:val="00FC1EF6"/>
    <w:rsid w:val="00FC20DF"/>
    <w:rsid w:val="00FC20E6"/>
    <w:rsid w:val="00FC2662"/>
    <w:rsid w:val="00FC37C7"/>
    <w:rsid w:val="00FC4A8F"/>
    <w:rsid w:val="00FC4DFB"/>
    <w:rsid w:val="00FC4F55"/>
    <w:rsid w:val="00FC6219"/>
    <w:rsid w:val="00FC69EB"/>
    <w:rsid w:val="00FC6CFC"/>
    <w:rsid w:val="00FC73E3"/>
    <w:rsid w:val="00FC7BBE"/>
    <w:rsid w:val="00FD08F4"/>
    <w:rsid w:val="00FD0FEE"/>
    <w:rsid w:val="00FD3BAF"/>
    <w:rsid w:val="00FD4768"/>
    <w:rsid w:val="00FD4823"/>
    <w:rsid w:val="00FD59FC"/>
    <w:rsid w:val="00FD607B"/>
    <w:rsid w:val="00FD71C6"/>
    <w:rsid w:val="00FD7AC9"/>
    <w:rsid w:val="00FD7F44"/>
    <w:rsid w:val="00FE0ECB"/>
    <w:rsid w:val="00FE26F2"/>
    <w:rsid w:val="00FE27E6"/>
    <w:rsid w:val="00FE397B"/>
    <w:rsid w:val="00FE3A32"/>
    <w:rsid w:val="00FE3D04"/>
    <w:rsid w:val="00FE4B8F"/>
    <w:rsid w:val="00FE4EAB"/>
    <w:rsid w:val="00FE7E53"/>
    <w:rsid w:val="00FF1ADD"/>
    <w:rsid w:val="00FF2F90"/>
    <w:rsid w:val="00FF3266"/>
    <w:rsid w:val="00FF3CF2"/>
    <w:rsid w:val="00FF3FD6"/>
    <w:rsid w:val="00FF4F90"/>
    <w:rsid w:val="00FF7B8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2DEDB"/>
  <w15:docId w15:val="{15DE20E6-505C-4604-A357-653332324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0D04"/>
    <w:rPr>
      <w:sz w:val="20"/>
      <w:szCs w:val="20"/>
    </w:rPr>
  </w:style>
  <w:style w:type="paragraph" w:styleId="Pennawd1">
    <w:name w:val="heading 1"/>
    <w:basedOn w:val="Normal"/>
    <w:next w:val="Normal"/>
    <w:link w:val="Pennawd1Nod"/>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Pennawd2">
    <w:name w:val="heading 2"/>
    <w:basedOn w:val="Normal"/>
    <w:next w:val="Normal"/>
    <w:link w:val="Pennawd2Nod"/>
    <w:uiPriority w:val="9"/>
    <w:semiHidden/>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Pennawd3">
    <w:name w:val="heading 3"/>
    <w:basedOn w:val="Normal"/>
    <w:next w:val="Normal"/>
    <w:link w:val="Pennawd3Nod"/>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Pennawd4">
    <w:name w:val="heading 4"/>
    <w:basedOn w:val="Normal"/>
    <w:next w:val="Normal"/>
    <w:link w:val="Pennawd4Nod"/>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Pennawd5">
    <w:name w:val="heading 5"/>
    <w:basedOn w:val="Normal"/>
    <w:next w:val="Normal"/>
    <w:link w:val="Pennawd5Nod"/>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Pennawd6">
    <w:name w:val="heading 6"/>
    <w:basedOn w:val="Normal"/>
    <w:next w:val="Normal"/>
    <w:link w:val="Pennawd6Nod"/>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Pennawd7">
    <w:name w:val="heading 7"/>
    <w:basedOn w:val="Normal"/>
    <w:next w:val="Normal"/>
    <w:link w:val="Pennawd7Nod"/>
    <w:uiPriority w:val="9"/>
    <w:semiHidden/>
    <w:unhideWhenUsed/>
    <w:qFormat/>
    <w:rsid w:val="00A70D04"/>
    <w:pPr>
      <w:spacing w:before="300" w:after="0"/>
      <w:outlineLvl w:val="6"/>
    </w:pPr>
    <w:rPr>
      <w:caps/>
      <w:color w:val="365F91" w:themeColor="accent1" w:themeShade="BF"/>
      <w:spacing w:val="10"/>
      <w:sz w:val="22"/>
      <w:szCs w:val="22"/>
    </w:rPr>
  </w:style>
  <w:style w:type="paragraph" w:styleId="Pennawd8">
    <w:name w:val="heading 8"/>
    <w:basedOn w:val="Normal"/>
    <w:next w:val="Normal"/>
    <w:link w:val="Pennawd8Nod"/>
    <w:uiPriority w:val="9"/>
    <w:semiHidden/>
    <w:unhideWhenUsed/>
    <w:qFormat/>
    <w:rsid w:val="00A70D04"/>
    <w:pPr>
      <w:spacing w:before="300" w:after="0"/>
      <w:outlineLvl w:val="7"/>
    </w:pPr>
    <w:rPr>
      <w:caps/>
      <w:spacing w:val="10"/>
      <w:sz w:val="18"/>
      <w:szCs w:val="18"/>
    </w:rPr>
  </w:style>
  <w:style w:type="paragraph" w:styleId="Pennawd9">
    <w:name w:val="heading 9"/>
    <w:basedOn w:val="Normal"/>
    <w:next w:val="Normal"/>
    <w:link w:val="Pennawd9Nod"/>
    <w:uiPriority w:val="9"/>
    <w:semiHidden/>
    <w:unhideWhenUsed/>
    <w:qFormat/>
    <w:rsid w:val="00A70D04"/>
    <w:pPr>
      <w:spacing w:before="300" w:after="0"/>
      <w:outlineLvl w:val="8"/>
    </w:pPr>
    <w:rPr>
      <w:i/>
      <w:caps/>
      <w:spacing w:val="10"/>
      <w:sz w:val="18"/>
      <w:szCs w:val="18"/>
    </w:rPr>
  </w:style>
  <w:style w:type="character" w:default="1" w:styleId="FfontParagraffDdiofyn">
    <w:name w:val="Default Paragraph Font"/>
    <w:uiPriority w:val="1"/>
    <w:semiHidden/>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paragraph" w:styleId="TestunmewnSwigen">
    <w:name w:val="Balloon Text"/>
    <w:basedOn w:val="Normal"/>
    <w:link w:val="TestunmewnSwigenNod"/>
    <w:rsid w:val="00F63474"/>
    <w:rPr>
      <w:rFonts w:ascii="Tahoma" w:hAnsi="Tahoma" w:cs="Tahoma"/>
      <w:sz w:val="16"/>
      <w:szCs w:val="16"/>
    </w:rPr>
  </w:style>
  <w:style w:type="character" w:customStyle="1" w:styleId="TestunmewnSwigenNod">
    <w:name w:val="Testun mewn Swigen Nod"/>
    <w:basedOn w:val="FfontParagraffDdiofyn"/>
    <w:link w:val="TestunmewnSwigen"/>
    <w:rsid w:val="00F63474"/>
    <w:rPr>
      <w:rFonts w:ascii="Tahoma" w:hAnsi="Tahoma" w:cs="Tahoma"/>
      <w:sz w:val="16"/>
      <w:szCs w:val="16"/>
    </w:rPr>
  </w:style>
  <w:style w:type="paragraph" w:styleId="ParagraffRhestr">
    <w:name w:val="List Paragraph"/>
    <w:aliases w:val="Bullet 1,Bullet Points,Colorful List - Accent 11,Dot pt,F5 List Paragraph,Indicator Text,L,List Paragraph Char Char Char,List Paragraph1,List Paragraph12,List Paragraph2,MAIN CONTENT,No Spacing1,Normal numbered,Numbered Para 1"/>
    <w:basedOn w:val="Normal"/>
    <w:link w:val="ParagraffRhestrNod"/>
    <w:uiPriority w:val="34"/>
    <w:qFormat/>
    <w:rsid w:val="00A70D04"/>
    <w:pPr>
      <w:ind w:left="720"/>
      <w:contextualSpacing/>
    </w:pPr>
  </w:style>
  <w:style w:type="character" w:customStyle="1" w:styleId="Pennawd1Nod">
    <w:name w:val="Pennawd 1 Nod"/>
    <w:basedOn w:val="FfontParagraffDdiofyn"/>
    <w:link w:val="Pennawd1"/>
    <w:uiPriority w:val="9"/>
    <w:rsid w:val="00A70D04"/>
    <w:rPr>
      <w:b/>
      <w:bCs/>
      <w:caps/>
      <w:color w:val="FFFFFF" w:themeColor="background1"/>
      <w:spacing w:val="15"/>
      <w:shd w:val="clear" w:color="auto" w:fill="4F81BD" w:themeFill="accent1"/>
    </w:rPr>
  </w:style>
  <w:style w:type="character" w:styleId="Hyperddolen">
    <w:name w:val="Hyperlink"/>
    <w:basedOn w:val="FfontParagraffDdiofyn"/>
    <w:uiPriority w:val="99"/>
    <w:unhideWhenUsed/>
    <w:rsid w:val="00216154"/>
    <w:rPr>
      <w:strike w:val="0"/>
      <w:dstrike w:val="0"/>
      <w:color w:val="007DC0"/>
      <w:u w:val="none"/>
      <w:effect w:val="none"/>
    </w:rPr>
  </w:style>
  <w:style w:type="character" w:styleId="Cryf">
    <w:name w:val="Strong"/>
    <w:uiPriority w:val="22"/>
    <w:qFormat/>
    <w:rsid w:val="00A70D04"/>
    <w:rPr>
      <w:b/>
      <w:bCs/>
    </w:rPr>
  </w:style>
  <w:style w:type="character" w:customStyle="1" w:styleId="ParagraffRhestrNod">
    <w:name w:val="Paragraff Rhestr Nod"/>
    <w:aliases w:val="Bullet 1 Nod,Bullet Points Nod,Colorful List - Accent 11 Nod,Dot pt Nod,F5 List Paragraph Nod,Indicator Text Nod,L Nod,List Paragraph Char Char Char Nod,List Paragraph1 Nod,List Paragraph12 Nod,List Paragraph2 Nod,MAIN CONTENT Nod"/>
    <w:link w:val="ParagraffRhestr"/>
    <w:uiPriority w:val="34"/>
    <w:qFormat/>
    <w:locked/>
    <w:rsid w:val="00DD2047"/>
    <w:rPr>
      <w:sz w:val="20"/>
      <w:szCs w:val="20"/>
    </w:rPr>
  </w:style>
  <w:style w:type="character" w:styleId="CyfeirnodSylw">
    <w:name w:val="annotation reference"/>
    <w:basedOn w:val="FfontParagraffDdiofyn"/>
    <w:rsid w:val="009F7615"/>
    <w:rPr>
      <w:sz w:val="16"/>
      <w:szCs w:val="16"/>
    </w:rPr>
  </w:style>
  <w:style w:type="paragraph" w:styleId="TestunSylw">
    <w:name w:val="annotation text"/>
    <w:basedOn w:val="Normal"/>
    <w:link w:val="TestunSylwNod"/>
    <w:uiPriority w:val="99"/>
    <w:rsid w:val="009F7615"/>
  </w:style>
  <w:style w:type="character" w:customStyle="1" w:styleId="TestunSylwNod">
    <w:name w:val="Testun Sylw Nod"/>
    <w:basedOn w:val="FfontParagraffDdiofyn"/>
    <w:link w:val="TestunSylw"/>
    <w:uiPriority w:val="99"/>
    <w:rsid w:val="009F7615"/>
    <w:rPr>
      <w:rFonts w:ascii="Arial" w:hAnsi="Arial"/>
    </w:rPr>
  </w:style>
  <w:style w:type="paragraph" w:styleId="PwncSylw">
    <w:name w:val="annotation subject"/>
    <w:basedOn w:val="TestunSylw"/>
    <w:next w:val="TestunSylw"/>
    <w:link w:val="PwncSylwNod"/>
    <w:rsid w:val="009F7615"/>
    <w:rPr>
      <w:b/>
      <w:bCs/>
    </w:rPr>
  </w:style>
  <w:style w:type="character" w:customStyle="1" w:styleId="PwncSylwNod">
    <w:name w:val="Pwnc Sylw Nod"/>
    <w:basedOn w:val="TestunSylwNod"/>
    <w:link w:val="PwncSylw"/>
    <w:rsid w:val="009F7615"/>
    <w:rPr>
      <w:rFonts w:ascii="Arial" w:hAnsi="Arial"/>
      <w:b/>
      <w:bCs/>
    </w:rPr>
  </w:style>
  <w:style w:type="table" w:styleId="GridTabl">
    <w:name w:val="Table Grid"/>
    <w:basedOn w:val="Tabl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olygiad">
    <w:name w:val="Revision"/>
    <w:hidden/>
    <w:uiPriority w:val="99"/>
    <w:semiHidden/>
    <w:rsid w:val="00047B0D"/>
    <w:rPr>
      <w:rFonts w:ascii="Arial" w:hAnsi="Arial"/>
      <w:sz w:val="24"/>
      <w:szCs w:val="24"/>
    </w:rPr>
  </w:style>
  <w:style w:type="paragraph" w:styleId="TestunTroednodyn">
    <w:name w:val="footnote text"/>
    <w:basedOn w:val="Normal"/>
    <w:link w:val="TestunTroednodynNod"/>
    <w:uiPriority w:val="99"/>
    <w:unhideWhenUsed/>
    <w:rsid w:val="00123FAD"/>
    <w:rPr>
      <w:rFonts w:eastAsiaTheme="minorHAnsi"/>
      <w:lang w:eastAsia="en-US"/>
    </w:rPr>
  </w:style>
  <w:style w:type="character" w:customStyle="1" w:styleId="TestunTroednodynNod">
    <w:name w:val="Testun Troednodyn Nod"/>
    <w:basedOn w:val="FfontParagraffDdiofyn"/>
    <w:link w:val="TestunTroednodyn"/>
    <w:uiPriority w:val="99"/>
    <w:rsid w:val="00123FAD"/>
    <w:rPr>
      <w:rFonts w:asciiTheme="minorHAnsi" w:eastAsiaTheme="minorHAnsi" w:hAnsiTheme="minorHAnsi" w:cstheme="minorBidi"/>
      <w:lang w:eastAsia="en-US"/>
    </w:rPr>
  </w:style>
  <w:style w:type="character" w:styleId="CyfeirnodTroednodyn">
    <w:name w:val="footnote reference"/>
    <w:basedOn w:val="FfontParagraffDdiofyn"/>
    <w:uiPriority w:val="99"/>
    <w:unhideWhenUsed/>
    <w:rsid w:val="00123FAD"/>
    <w:rPr>
      <w:vertAlign w:val="superscript"/>
    </w:rPr>
  </w:style>
  <w:style w:type="paragraph" w:styleId="NormalGwe">
    <w:name w:val="Normal (Web)"/>
    <w:basedOn w:val="Normal"/>
    <w:uiPriority w:val="99"/>
    <w:rsid w:val="00B752A4"/>
    <w:rPr>
      <w:rFonts w:ascii="Times New Roman" w:hAnsi="Times New Roman"/>
    </w:rPr>
  </w:style>
  <w:style w:type="paragraph" w:styleId="Pennyn">
    <w:name w:val="header"/>
    <w:basedOn w:val="Normal"/>
    <w:link w:val="PennynNod"/>
    <w:rsid w:val="004322CE"/>
    <w:pPr>
      <w:tabs>
        <w:tab w:val="center" w:pos="4513"/>
        <w:tab w:val="right" w:pos="9026"/>
      </w:tabs>
    </w:pPr>
  </w:style>
  <w:style w:type="character" w:customStyle="1" w:styleId="PennynNod">
    <w:name w:val="Pennyn Nod"/>
    <w:basedOn w:val="FfontParagraffDdiofyn"/>
    <w:link w:val="Pennyn"/>
    <w:rsid w:val="004322CE"/>
    <w:rPr>
      <w:rFonts w:ascii="Arial" w:hAnsi="Arial"/>
      <w:sz w:val="24"/>
      <w:szCs w:val="24"/>
    </w:rPr>
  </w:style>
  <w:style w:type="paragraph" w:styleId="Troedyn">
    <w:name w:val="footer"/>
    <w:basedOn w:val="Normal"/>
    <w:link w:val="TroedynNod"/>
    <w:uiPriority w:val="99"/>
    <w:rsid w:val="004322CE"/>
    <w:pPr>
      <w:tabs>
        <w:tab w:val="center" w:pos="4513"/>
        <w:tab w:val="right" w:pos="9026"/>
      </w:tabs>
    </w:pPr>
  </w:style>
  <w:style w:type="character" w:customStyle="1" w:styleId="TroedynNod">
    <w:name w:val="Troedyn Nod"/>
    <w:basedOn w:val="FfontParagraffDdiofyn"/>
    <w:link w:val="Troedyn"/>
    <w:uiPriority w:val="99"/>
    <w:rsid w:val="004322CE"/>
    <w:rPr>
      <w:rFonts w:ascii="Arial" w:hAnsi="Arial"/>
      <w:sz w:val="24"/>
      <w:szCs w:val="24"/>
    </w:rPr>
  </w:style>
  <w:style w:type="paragraph" w:styleId="Isdeitl">
    <w:name w:val="Subtitle"/>
    <w:basedOn w:val="Normal"/>
    <w:next w:val="Normal"/>
    <w:link w:val="IsdeitlNod"/>
    <w:uiPriority w:val="11"/>
    <w:qFormat/>
    <w:rsid w:val="00A70D04"/>
    <w:pPr>
      <w:spacing w:after="1000" w:line="240" w:lineRule="auto"/>
    </w:pPr>
    <w:rPr>
      <w:caps/>
      <w:color w:val="595959" w:themeColor="text1" w:themeTint="A6"/>
      <w:spacing w:val="10"/>
      <w:sz w:val="24"/>
      <w:szCs w:val="24"/>
    </w:rPr>
  </w:style>
  <w:style w:type="character" w:customStyle="1" w:styleId="IsdeitlNod">
    <w:name w:val="Isdeitl Nod"/>
    <w:basedOn w:val="FfontParagraffDdiofyn"/>
    <w:link w:val="Isdeitl"/>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FfontParagraffDdiofyn"/>
    <w:rsid w:val="00C84E3F"/>
  </w:style>
  <w:style w:type="paragraph" w:styleId="TestunPlaen">
    <w:name w:val="Plain Text"/>
    <w:basedOn w:val="Normal"/>
    <w:link w:val="TestunPlaenNod"/>
    <w:uiPriority w:val="99"/>
    <w:unhideWhenUsed/>
    <w:rsid w:val="00D433D6"/>
    <w:rPr>
      <w:rFonts w:eastAsiaTheme="minorHAnsi"/>
      <w:szCs w:val="21"/>
      <w:lang w:eastAsia="en-US"/>
    </w:rPr>
  </w:style>
  <w:style w:type="character" w:customStyle="1" w:styleId="TestunPlaenNod">
    <w:name w:val="Testun Plaen Nod"/>
    <w:basedOn w:val="FfontParagraffDdiofyn"/>
    <w:link w:val="TestunPlaen"/>
    <w:uiPriority w:val="99"/>
    <w:rsid w:val="00D433D6"/>
    <w:rPr>
      <w:rFonts w:ascii="Arial" w:eastAsiaTheme="minorHAnsi" w:hAnsi="Arial" w:cstheme="minorBidi"/>
      <w:sz w:val="24"/>
      <w:szCs w:val="21"/>
      <w:lang w:eastAsia="en-US"/>
    </w:rPr>
  </w:style>
  <w:style w:type="paragraph" w:styleId="Teitl">
    <w:name w:val="Title"/>
    <w:basedOn w:val="Normal"/>
    <w:next w:val="Normal"/>
    <w:link w:val="TeitlNod"/>
    <w:uiPriority w:val="10"/>
    <w:qFormat/>
    <w:rsid w:val="00A70D04"/>
    <w:pPr>
      <w:spacing w:before="720"/>
    </w:pPr>
    <w:rPr>
      <w:caps/>
      <w:color w:val="4F81BD" w:themeColor="accent1"/>
      <w:spacing w:val="10"/>
      <w:kern w:val="28"/>
      <w:sz w:val="52"/>
      <w:szCs w:val="52"/>
    </w:rPr>
  </w:style>
  <w:style w:type="character" w:customStyle="1" w:styleId="TeitlNod">
    <w:name w:val="Teitl Nod"/>
    <w:basedOn w:val="FfontParagraffDdiofyn"/>
    <w:link w:val="Teitl"/>
    <w:uiPriority w:val="10"/>
    <w:rsid w:val="00A70D04"/>
    <w:rPr>
      <w:caps/>
      <w:color w:val="4F81BD" w:themeColor="accent1"/>
      <w:spacing w:val="10"/>
      <w:kern w:val="28"/>
      <w:sz w:val="52"/>
      <w:szCs w:val="52"/>
    </w:rPr>
  </w:style>
  <w:style w:type="character" w:styleId="PwyslaisYsgafn">
    <w:name w:val="Subtle Emphasis"/>
    <w:uiPriority w:val="19"/>
    <w:qFormat/>
    <w:rsid w:val="00A70D04"/>
    <w:rPr>
      <w:i/>
      <w:iCs/>
      <w:color w:val="243F60" w:themeColor="accent1" w:themeShade="7F"/>
    </w:rPr>
  </w:style>
  <w:style w:type="character" w:styleId="PwyslaisDdwys">
    <w:name w:val="Intense Emphasis"/>
    <w:uiPriority w:val="21"/>
    <w:qFormat/>
    <w:rsid w:val="00A70D04"/>
    <w:rPr>
      <w:b/>
      <w:bCs/>
      <w:caps/>
      <w:color w:val="243F60" w:themeColor="accent1" w:themeShade="7F"/>
      <w:spacing w:val="10"/>
    </w:rPr>
  </w:style>
  <w:style w:type="character" w:styleId="HyperddolenWediiDilyn">
    <w:name w:val="FollowedHyperlink"/>
    <w:basedOn w:val="FfontParagraffDdiofyn"/>
    <w:rsid w:val="00556381"/>
    <w:rPr>
      <w:color w:val="800080" w:themeColor="followedHyperlink"/>
      <w:u w:val="single"/>
    </w:rPr>
  </w:style>
  <w:style w:type="character" w:customStyle="1" w:styleId="Pennawd2Nod">
    <w:name w:val="Pennawd 2 Nod"/>
    <w:basedOn w:val="FfontParagraffDdiofyn"/>
    <w:link w:val="Pennawd2"/>
    <w:uiPriority w:val="9"/>
    <w:semiHidden/>
    <w:rsid w:val="00A70D04"/>
    <w:rPr>
      <w:caps/>
      <w:spacing w:val="15"/>
      <w:shd w:val="clear" w:color="auto" w:fill="DBE5F1" w:themeFill="accent1" w:themeFillTint="33"/>
    </w:rPr>
  </w:style>
  <w:style w:type="character" w:customStyle="1" w:styleId="Pennawd3Nod">
    <w:name w:val="Pennawd 3 Nod"/>
    <w:basedOn w:val="FfontParagraffDdiofyn"/>
    <w:link w:val="Pennawd3"/>
    <w:uiPriority w:val="9"/>
    <w:semiHidden/>
    <w:rsid w:val="00A70D04"/>
    <w:rPr>
      <w:caps/>
      <w:color w:val="243F60" w:themeColor="accent1" w:themeShade="7F"/>
      <w:spacing w:val="15"/>
    </w:rPr>
  </w:style>
  <w:style w:type="character" w:customStyle="1" w:styleId="Pennawd4Nod">
    <w:name w:val="Pennawd 4 Nod"/>
    <w:basedOn w:val="FfontParagraffDdiofyn"/>
    <w:link w:val="Pennawd4"/>
    <w:uiPriority w:val="9"/>
    <w:semiHidden/>
    <w:rsid w:val="00A70D04"/>
    <w:rPr>
      <w:caps/>
      <w:color w:val="365F91" w:themeColor="accent1" w:themeShade="BF"/>
      <w:spacing w:val="10"/>
    </w:rPr>
  </w:style>
  <w:style w:type="character" w:customStyle="1" w:styleId="Pennawd5Nod">
    <w:name w:val="Pennawd 5 Nod"/>
    <w:basedOn w:val="FfontParagraffDdiofyn"/>
    <w:link w:val="Pennawd5"/>
    <w:uiPriority w:val="9"/>
    <w:semiHidden/>
    <w:rsid w:val="00A70D04"/>
    <w:rPr>
      <w:caps/>
      <w:color w:val="365F91" w:themeColor="accent1" w:themeShade="BF"/>
      <w:spacing w:val="10"/>
    </w:rPr>
  </w:style>
  <w:style w:type="character" w:customStyle="1" w:styleId="Pennawd6Nod">
    <w:name w:val="Pennawd 6 Nod"/>
    <w:basedOn w:val="FfontParagraffDdiofyn"/>
    <w:link w:val="Pennawd6"/>
    <w:uiPriority w:val="9"/>
    <w:semiHidden/>
    <w:rsid w:val="00A70D04"/>
    <w:rPr>
      <w:caps/>
      <w:color w:val="365F91" w:themeColor="accent1" w:themeShade="BF"/>
      <w:spacing w:val="10"/>
    </w:rPr>
  </w:style>
  <w:style w:type="character" w:customStyle="1" w:styleId="Pennawd7Nod">
    <w:name w:val="Pennawd 7 Nod"/>
    <w:basedOn w:val="FfontParagraffDdiofyn"/>
    <w:link w:val="Pennawd7"/>
    <w:uiPriority w:val="9"/>
    <w:semiHidden/>
    <w:rsid w:val="00A70D04"/>
    <w:rPr>
      <w:caps/>
      <w:color w:val="365F91" w:themeColor="accent1" w:themeShade="BF"/>
      <w:spacing w:val="10"/>
    </w:rPr>
  </w:style>
  <w:style w:type="character" w:customStyle="1" w:styleId="Pennawd8Nod">
    <w:name w:val="Pennawd 8 Nod"/>
    <w:basedOn w:val="FfontParagraffDdiofyn"/>
    <w:link w:val="Pennawd8"/>
    <w:uiPriority w:val="9"/>
    <w:semiHidden/>
    <w:rsid w:val="00A70D04"/>
    <w:rPr>
      <w:caps/>
      <w:spacing w:val="10"/>
      <w:sz w:val="18"/>
      <w:szCs w:val="18"/>
    </w:rPr>
  </w:style>
  <w:style w:type="character" w:customStyle="1" w:styleId="Pennawd9Nod">
    <w:name w:val="Pennawd 9 Nod"/>
    <w:basedOn w:val="FfontParagraffDdiofyn"/>
    <w:link w:val="Pennawd9"/>
    <w:uiPriority w:val="9"/>
    <w:semiHidden/>
    <w:rsid w:val="00A70D04"/>
    <w:rPr>
      <w:i/>
      <w:caps/>
      <w:spacing w:val="10"/>
      <w:sz w:val="18"/>
      <w:szCs w:val="18"/>
    </w:rPr>
  </w:style>
  <w:style w:type="paragraph" w:styleId="Pennawd">
    <w:name w:val="caption"/>
    <w:basedOn w:val="Normal"/>
    <w:next w:val="Normal"/>
    <w:uiPriority w:val="35"/>
    <w:semiHidden/>
    <w:unhideWhenUsed/>
    <w:qFormat/>
    <w:rsid w:val="00A70D04"/>
    <w:rPr>
      <w:b/>
      <w:bCs/>
      <w:color w:val="365F91" w:themeColor="accent1" w:themeShade="BF"/>
      <w:sz w:val="16"/>
      <w:szCs w:val="16"/>
    </w:rPr>
  </w:style>
  <w:style w:type="character" w:styleId="Pwyslais">
    <w:name w:val="Emphasis"/>
    <w:uiPriority w:val="20"/>
    <w:qFormat/>
    <w:rsid w:val="00A70D04"/>
    <w:rPr>
      <w:caps/>
      <w:color w:val="243F60" w:themeColor="accent1" w:themeShade="7F"/>
      <w:spacing w:val="5"/>
    </w:rPr>
  </w:style>
  <w:style w:type="paragraph" w:styleId="DimBylchau">
    <w:name w:val="No Spacing"/>
    <w:basedOn w:val="Normal"/>
    <w:link w:val="DimBylchauNod"/>
    <w:uiPriority w:val="1"/>
    <w:qFormat/>
    <w:rsid w:val="00A70D04"/>
    <w:pPr>
      <w:spacing w:before="0" w:after="0" w:line="240" w:lineRule="auto"/>
    </w:pPr>
  </w:style>
  <w:style w:type="character" w:customStyle="1" w:styleId="DimBylchauNod">
    <w:name w:val="Dim Bylchau Nod"/>
    <w:basedOn w:val="FfontParagraffDdiofyn"/>
    <w:link w:val="DimBylchau"/>
    <w:uiPriority w:val="1"/>
    <w:rsid w:val="00A70D04"/>
    <w:rPr>
      <w:sz w:val="20"/>
      <w:szCs w:val="20"/>
    </w:rPr>
  </w:style>
  <w:style w:type="paragraph" w:styleId="Dyfyniad">
    <w:name w:val="Quote"/>
    <w:basedOn w:val="Normal"/>
    <w:next w:val="Normal"/>
    <w:link w:val="DyfyniadNod"/>
    <w:uiPriority w:val="29"/>
    <w:qFormat/>
    <w:rsid w:val="00A70D04"/>
    <w:rPr>
      <w:i/>
      <w:iCs/>
    </w:rPr>
  </w:style>
  <w:style w:type="character" w:customStyle="1" w:styleId="DyfyniadNod">
    <w:name w:val="Dyfyniad Nod"/>
    <w:basedOn w:val="FfontParagraffDdiofyn"/>
    <w:link w:val="Dyfyniad"/>
    <w:uiPriority w:val="29"/>
    <w:rsid w:val="00A70D04"/>
    <w:rPr>
      <w:i/>
      <w:iCs/>
      <w:sz w:val="20"/>
      <w:szCs w:val="20"/>
    </w:rPr>
  </w:style>
  <w:style w:type="paragraph" w:styleId="DyfyniadDwys">
    <w:name w:val="Intense Quote"/>
    <w:basedOn w:val="Normal"/>
    <w:next w:val="Normal"/>
    <w:link w:val="DyfyniadDwysNod"/>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DyfyniadDwysNod">
    <w:name w:val="Dyfyniad Dwys Nod"/>
    <w:basedOn w:val="FfontParagraffDdiofyn"/>
    <w:link w:val="DyfyniadDwys"/>
    <w:uiPriority w:val="30"/>
    <w:rsid w:val="00A70D04"/>
    <w:rPr>
      <w:i/>
      <w:iCs/>
      <w:color w:val="4F81BD" w:themeColor="accent1"/>
      <w:sz w:val="20"/>
      <w:szCs w:val="20"/>
    </w:rPr>
  </w:style>
  <w:style w:type="character" w:styleId="CyfeirnodYsgafn">
    <w:name w:val="Subtle Reference"/>
    <w:uiPriority w:val="31"/>
    <w:qFormat/>
    <w:rsid w:val="00A70D04"/>
    <w:rPr>
      <w:b/>
      <w:bCs/>
      <w:color w:val="4F81BD" w:themeColor="accent1"/>
    </w:rPr>
  </w:style>
  <w:style w:type="character" w:styleId="CyfeirnodDwys">
    <w:name w:val="Intense Reference"/>
    <w:uiPriority w:val="32"/>
    <w:qFormat/>
    <w:rsid w:val="00A70D04"/>
    <w:rPr>
      <w:b/>
      <w:bCs/>
      <w:i/>
      <w:iCs/>
      <w:caps/>
      <w:color w:val="4F81BD" w:themeColor="accent1"/>
    </w:rPr>
  </w:style>
  <w:style w:type="character" w:styleId="TeitlyLlyfr">
    <w:name w:val="Book Title"/>
    <w:uiPriority w:val="33"/>
    <w:qFormat/>
    <w:rsid w:val="00A70D04"/>
    <w:rPr>
      <w:b/>
      <w:bCs/>
      <w:i/>
      <w:iCs/>
      <w:spacing w:val="9"/>
    </w:rPr>
  </w:style>
  <w:style w:type="paragraph" w:styleId="PennawdTablCynnwys">
    <w:name w:val="TOC Heading"/>
    <w:basedOn w:val="Pennawd1"/>
    <w:next w:val="Normal"/>
    <w:uiPriority w:val="39"/>
    <w:semiHidden/>
    <w:unhideWhenUsed/>
    <w:qFormat/>
    <w:rsid w:val="00A70D04"/>
    <w:pPr>
      <w:outlineLvl w:val="9"/>
    </w:pPr>
    <w:rPr>
      <w:lang w:bidi="en-US"/>
    </w:rPr>
  </w:style>
  <w:style w:type="paragraph" w:styleId="TablCynnwys1">
    <w:name w:val="toc 1"/>
    <w:basedOn w:val="Normal"/>
    <w:next w:val="Normal"/>
    <w:autoRedefine/>
    <w:uiPriority w:val="39"/>
    <w:unhideWhenUsed/>
    <w:rsid w:val="003852C3"/>
    <w:pPr>
      <w:spacing w:after="100"/>
    </w:pPr>
  </w:style>
  <w:style w:type="table" w:customStyle="1" w:styleId="TableGrid1">
    <w:name w:val="Table Grid1"/>
    <w:basedOn w:val="TablNormal"/>
    <w:next w:val="GridTabl"/>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Normal"/>
    <w:next w:val="GridTabl"/>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unl-nodyn">
    <w:name w:val="endnote text"/>
    <w:basedOn w:val="Normal"/>
    <w:link w:val="Testunl-nodynNod"/>
    <w:semiHidden/>
    <w:unhideWhenUsed/>
    <w:rsid w:val="00AB052D"/>
    <w:pPr>
      <w:spacing w:before="0" w:after="0" w:line="240" w:lineRule="auto"/>
    </w:pPr>
  </w:style>
  <w:style w:type="character" w:customStyle="1" w:styleId="Testunl-nodynNod">
    <w:name w:val="Testun Ôl-nodyn Nod"/>
    <w:basedOn w:val="FfontParagraffDdiofyn"/>
    <w:link w:val="Testunl-nodyn"/>
    <w:semiHidden/>
    <w:rsid w:val="00AB052D"/>
    <w:rPr>
      <w:sz w:val="20"/>
      <w:szCs w:val="20"/>
    </w:rPr>
  </w:style>
  <w:style w:type="character" w:styleId="Cyfeirnodl-nodyn">
    <w:name w:val="endnote reference"/>
    <w:basedOn w:val="FfontParagraffDdiofyn"/>
    <w:semiHidden/>
    <w:unhideWhenUsed/>
    <w:rsid w:val="00AB052D"/>
    <w:rPr>
      <w:vertAlign w:val="superscript"/>
    </w:rPr>
  </w:style>
  <w:style w:type="character" w:customStyle="1" w:styleId="SnhebeiDdatrys1">
    <w:name w:val="Sôn heb ei Ddatrys1"/>
    <w:basedOn w:val="FfontParagraffDdiofyn"/>
    <w:uiPriority w:val="99"/>
    <w:semiHidden/>
    <w:unhideWhenUsed/>
    <w:rsid w:val="005950FA"/>
    <w:rPr>
      <w:color w:val="605E5C"/>
      <w:shd w:val="clear" w:color="auto" w:fill="E1DFDD"/>
    </w:rPr>
  </w:style>
  <w:style w:type="character" w:customStyle="1" w:styleId="cf01">
    <w:name w:val="cf01"/>
    <w:basedOn w:val="FfontParagraffDdiofyn"/>
    <w:rsid w:val="00B35C8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llyw.cymru/sites/default/files/consultations/2023-12/dogfen-ymgynghori.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futuregenerations.wales/wp-content/uploads/2017/01/wfg-essentials-guide-cy.pdf" TargetMode="External"/><Relationship Id="rId17" Type="http://schemas.openxmlformats.org/officeDocument/2006/relationships/hyperlink" Target="https://www.llyw.cymru/sites/default/files/publications/2023-05/chwe-nod-ar-gyfer-gofal-brys-a-gofal-mewn-argyfwng_0.pdf" TargetMode="External"/><Relationship Id="rId2" Type="http://schemas.openxmlformats.org/officeDocument/2006/relationships/customXml" Target="../customXml/item2.xml"/><Relationship Id="rId16" Type="http://schemas.openxmlformats.org/officeDocument/2006/relationships/hyperlink" Target="https://www.llyw.cymru/fframwaith-clinigol-cenedlaethol-system-ddysgu-iechyd-gof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lyw.cymru/cymru-iachach-cynllun-hirdymor-ar-gyfer-iechyd-gofal-cymdeithasol"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icccgsib.co.uk/whiasu/" TargetMode="External"/></Relationships>
</file>

<file path=word/_rels/footnotes.xml.rels><?xml version="1.0" encoding="UTF-8" standalone="yes"?>
<Relationships xmlns="http://schemas.openxmlformats.org/package/2006/relationships"><Relationship Id="rId13" Type="http://schemas.openxmlformats.org/officeDocument/2006/relationships/hyperlink" Target="https://www.who.int/health-topics/health-impact-assessment" TargetMode="External"/><Relationship Id="rId18" Type="http://schemas.openxmlformats.org/officeDocument/2006/relationships/hyperlink" Target="https://senedd.wales/media/5cvkh44z/pri-ld10796-em-w.pdf" TargetMode="External"/><Relationship Id="rId26" Type="http://schemas.openxmlformats.org/officeDocument/2006/relationships/hyperlink" Target="https://bmcpublichealth.biomedcentral.com/articles/10.1186/s12889-021-11480-7" TargetMode="External"/><Relationship Id="rId3" Type="http://schemas.openxmlformats.org/officeDocument/2006/relationships/hyperlink" Target="https://www.audit.wales/sites/default/files/publications/Asesiadau_or_effaith_ar_gydraddoldeb_cymraeg.pdf" TargetMode="External"/><Relationship Id="rId21" Type="http://schemas.openxmlformats.org/officeDocument/2006/relationships/hyperlink" Target="https://phwwhocc.co.uk/wp-content/uploads/2020/07/Whiasu_Guidance_Report_Welsh_WEB.pdf" TargetMode="External"/><Relationship Id="rId34" Type="http://schemas.openxmlformats.org/officeDocument/2006/relationships/hyperlink" Target="https://phwwhocc.co.uk/resources/putting-the-spotlight-on-health-well-being-and-equity-using-health-impact-assessment-case-studies-from-public-bodies-in-wales/" TargetMode="External"/><Relationship Id="rId7" Type="http://schemas.openxmlformats.org/officeDocument/2006/relationships/hyperlink" Target="file:///D:\Users\KumarC\OneDrive%20-%20Welsh%20Government\Profile\Downloads\WHO_IER_CSDH_08.1_eng.pdf" TargetMode="External"/><Relationship Id="rId12" Type="http://schemas.openxmlformats.org/officeDocument/2006/relationships/hyperlink" Target="https://senedd.wales/media/5cvkh44z/pri-ld10796-em-w.pdf" TargetMode="External"/><Relationship Id="rId17" Type="http://schemas.openxmlformats.org/officeDocument/2006/relationships/hyperlink" Target="https://www.semanticscholar.org/paper/Can-health-impact-assessment-help-tackle-commercial-Douglas-Foster/59d8ded4dca686b38db84915608cf4996689211b" TargetMode="External"/><Relationship Id="rId25" Type="http://schemas.openxmlformats.org/officeDocument/2006/relationships/hyperlink" Target="https://bmcpublichealth.biomedcentral.com/articles/10.1186/s12889-021-11480-7" TargetMode="External"/><Relationship Id="rId33" Type="http://schemas.openxmlformats.org/officeDocument/2006/relationships/hyperlink" Target="https://www.semanticscholar.org/paper/Can-health-impact-assessment-help-tackle-commercial-Douglas-Foster/59d8ded4dca686b38db84915608cf4996689211b" TargetMode="External"/><Relationship Id="rId2" Type="http://schemas.openxmlformats.org/officeDocument/2006/relationships/hyperlink" Target="https://www.who.int/news-room/questions-and-answers/item/reasons-for-using-health-impact-assessment-hia" TargetMode="External"/><Relationship Id="rId16" Type="http://schemas.openxmlformats.org/officeDocument/2006/relationships/hyperlink" Target="https://eurohealthobservatory.who.int/publications/i/the-effectiveness-of-health-impact-assessment-scope-and-limitations-of-supporting-decision-making-in-europe-study" TargetMode="External"/><Relationship Id="rId20" Type="http://schemas.openxmlformats.org/officeDocument/2006/relationships/hyperlink" Target="https://www.who.int/health-topics/health-impact-assessment" TargetMode="External"/><Relationship Id="rId29" Type="http://schemas.openxmlformats.org/officeDocument/2006/relationships/hyperlink" Target="https://www.ohchr.org/en/health" TargetMode="External"/><Relationship Id="rId1" Type="http://schemas.openxmlformats.org/officeDocument/2006/relationships/hyperlink" Target="https://www.who.int/health-topics/health-impact-assessment" TargetMode="External"/><Relationship Id="rId6" Type="http://schemas.openxmlformats.org/officeDocument/2006/relationships/hyperlink" Target="https://www.health.org.uk/publications/long-reads/the-continuing-impact-of-covid-19-on-health-and-inequalities" TargetMode="External"/><Relationship Id="rId11" Type="http://schemas.openxmlformats.org/officeDocument/2006/relationships/hyperlink" Target="https://archwilio.cymru/sites/default/files/publications/Asesiadau_or_effaith_ar_gydraddoldeb_cymraeg.pdf" TargetMode="External"/><Relationship Id="rId24" Type="http://schemas.openxmlformats.org/officeDocument/2006/relationships/hyperlink" Target="https://www.mdpi.com/1660-4601/17/18/6652" TargetMode="External"/><Relationship Id="rId32" Type="http://schemas.openxmlformats.org/officeDocument/2006/relationships/hyperlink" Target="https://www.who.int/health-topics/health-impact-assessment" TargetMode="External"/><Relationship Id="rId5" Type="http://schemas.openxmlformats.org/officeDocument/2006/relationships/hyperlink" Target="https://www.llyw.cymru/llesiant-cenedlaethaur-dyfodol-dangosyddion-cenedlaethol-2021-html" TargetMode="External"/><Relationship Id="rId15" Type="http://schemas.openxmlformats.org/officeDocument/2006/relationships/hyperlink" Target="https://www.llyw.cymru/sites/default/files/publications/2022-07/mwy-na-geiriau-cynllun-gweithredu-2022-2027.pdf" TargetMode="External"/><Relationship Id="rId23" Type="http://schemas.openxmlformats.org/officeDocument/2006/relationships/hyperlink" Target="file:///D:\Users\KumarC\OneDrive%20-%20Welsh%20Government\Profile\Downloads\Swansea_Food_HIIA_Report_NON_GRAPHICS_Jan_2006.pdf" TargetMode="External"/><Relationship Id="rId28" Type="http://schemas.openxmlformats.org/officeDocument/2006/relationships/hyperlink" Target="https://eurohealthobservatory.who.int/publications/i/the-effectiveness-of-health-impact-assessment-scope-and-limitations-of-supporting-decision-making-in-europe-study" TargetMode="External"/><Relationship Id="rId10" Type="http://schemas.openxmlformats.org/officeDocument/2006/relationships/hyperlink" Target="https://wcpp.org.uk/wp-content/uploads/2021/06/Defnydd-Llywodraeth-Cymru-o-offer-polisi-i-brif-ffrydio-cydraddoldeb.pdf" TargetMode="External"/><Relationship Id="rId19" Type="http://schemas.openxmlformats.org/officeDocument/2006/relationships/hyperlink" Target="https://icccgsib.co.uk/whiasu/cynllunio-gofodol-ac-adnoddau-iechyd/evidence-data/" TargetMode="External"/><Relationship Id="rId31" Type="http://schemas.openxmlformats.org/officeDocument/2006/relationships/hyperlink" Target="https://phwwhocc.co.uk/resources/putting-the-spotlight-on-health-well-being-and-equity-using-health-impact-assessment-case-studies-from-public-bodies-in-wales/" TargetMode="External"/><Relationship Id="rId4" Type="http://schemas.openxmlformats.org/officeDocument/2006/relationships/hyperlink" Target="https://cy.ons.gov.uk/peoplepopulationandcommunity/healthandsocialcare/healthinequalities/datasets/healthylifeexpectancybynationalareadeprivationwalestimeseries" TargetMode="External"/><Relationship Id="rId9" Type="http://schemas.openxmlformats.org/officeDocument/2006/relationships/hyperlink" Target="https://www.semanticscholar.org/paper/Can-health-impact-assessment-help-tackle-commercial-Douglas-Foster/59d8ded4dca686b38db84915608cf4996689211b" TargetMode="External"/><Relationship Id="rId14" Type="http://schemas.openxmlformats.org/officeDocument/2006/relationships/hyperlink" Target="https://phwwhocc.co.uk/wp-content/uploads/2021/12/costofhealthinequalitytothenhsreport1_december2021_cym.pdf" TargetMode="External"/><Relationship Id="rId22" Type="http://schemas.openxmlformats.org/officeDocument/2006/relationships/hyperlink" Target="https://platfformdatrysiadau.co.uk/gwella-tegwch-iechyd-trwy-roir-dechrau-gorau-mewn-bywyd-i-bob-plentyn/" TargetMode="External"/><Relationship Id="rId27" Type="http://schemas.openxmlformats.org/officeDocument/2006/relationships/hyperlink" Target="https://icccgsib.co.uk/whiasu/adroddiadau-hia/" TargetMode="External"/><Relationship Id="rId30" Type="http://schemas.openxmlformats.org/officeDocument/2006/relationships/hyperlink" Target="https://pubmed.ncbi.nlm.nih.gov/24341545/" TargetMode="External"/><Relationship Id="rId8" Type="http://schemas.openxmlformats.org/officeDocument/2006/relationships/hyperlink" Target="https://phwwhocc.co.uk/wp-content/uploads/2022/07/2022_whesri_influencingthehealthgapinwales_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gfen" ma:contentTypeID="0x0101003839BA6F405C4847B17BA9F088F47572" ma:contentTypeVersion="18" ma:contentTypeDescription="Creu dogfen newydd." ma:contentTypeScope="" ma:versionID="0b12908fb6513f6787e13ed6c7945708">
  <xsd:schema xmlns:xsd="http://www.w3.org/2001/XMLSchema" xmlns:xs="http://www.w3.org/2001/XMLSchema" xmlns:p="http://schemas.microsoft.com/office/2006/metadata/properties" xmlns:ns2="1f1a8ef8-fb92-4387-a775-75242e0d6182" xmlns:ns3="152f5b0e-109c-4b11-8004-ce03e0f4aa6a" targetNamespace="http://schemas.microsoft.com/office/2006/metadata/properties" ma:root="true" ma:fieldsID="e3eb351a0b323b084965105a23c30eda" ns2:_="" ns3:_="">
    <xsd:import namespace="1f1a8ef8-fb92-4387-a775-75242e0d6182"/>
    <xsd:import namespace="152f5b0e-109c-4b11-8004-ce03e0f4aa6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a8ef8-fb92-4387-a775-75242e0d618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description="" ma:hidden="true" ma:internalName="MediaServiceAutoKeyPoints" ma:readOnly="true">
      <xsd:simpleType>
        <xsd:restriction base="dms:Note"/>
      </xsd:simpleType>
    </xsd:element>
    <xsd:element name="MediaServiceKeyPoints" ma:index="11" nillable="true" ma:displayName="KeyPoints" ma:description="" ma:internalName="MediaServiceKeyPoints" ma:readOnly="true">
      <xsd:simpleType>
        <xsd:restriction base="dms:Note">
          <xsd:maxLength value="255"/>
        </xsd:restriction>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LengthInSeconds" ma:index="13" nillable="true" ma:displayName="MediaLengthInSeconds" ma:description=""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Tagiau Delwedd" ma:readOnly="false" ma:fieldId="{5cf76f15-5ced-4ddc-b409-7134ff3c332f}" ma:taxonomyMulti="true" ma:sspId="3c60dea4-df75-4dbd-8cca-00d79f27487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description="" ma:internalName="MediaServiceOCR" ma:readOnly="true">
      <xsd:simpleType>
        <xsd:restriction base="dms:Note">
          <xsd:maxLength value="255"/>
        </xsd:restriction>
      </xsd:simpleType>
    </xsd:element>
    <xsd:element name="MediaServiceGenerationTime" ma:index="18" nillable="true" ma:displayName="MediaServiceGenerationTime" ma:description="" ma:hidden="true" ma:internalName="MediaServiceGenerationTime" ma:readOnly="true">
      <xsd:simpleType>
        <xsd:restriction base="dms:Text"/>
      </xsd:simpleType>
    </xsd:element>
    <xsd:element name="MediaServiceEventHashCode" ma:index="19" nillable="true" ma:displayName="MediaServiceEventHashCode" ma:description="" ma:hidden="true" ma:internalName="MediaServiceEventHashCode"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description="" ma:hidden="true" ma:internalName="MediaServiceSearchProperties" ma:readOnly="true">
      <xsd:simpleType>
        <xsd:restriction base="dms:Note"/>
      </xsd:simpleType>
    </xsd:element>
    <xsd:element name="MediaServiceBillingMetadata" ma:index="24" nillable="true" ma:displayName="MediaServiceBillingMetadata" ma:description="" ma:hidden="true" ma:internalName="MediaServiceBillingMetadata" ma:readOnly="true">
      <xsd:simpleType>
        <xsd:restriction base="dms:Note"/>
      </xsd:simpleType>
    </xsd:element>
    <xsd:element name="MediaServiceLocation" ma:index="25"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52f5b0e-109c-4b11-8004-ce03e0f4aa6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fc22e17-c3cd-4466-81de-771e28ac0198}" ma:internalName="TaxCatchAll" ma:showField="CatchAllData" ma:web="152f5b0e-109c-4b11-8004-ce03e0f4aa6a">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Rhannwyd â"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Wedi Rhannu Gyda Manylion"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Math o Gynnwys"/>
        <xsd:element ref="dc:title" minOccurs="0" maxOccurs="1" ma:index="4" ma:displayName="Teit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etadata xmlns="http://www.objective.com/ecm/document/metadata/FF3C5B18883D4E21973B57C2EEED7FD1" version="1.0.0">
  <systemFields>
    <field name="Objective-Id">
      <value order="0">A59627307</value>
    </field>
    <field name="Objective-Title">
      <value order="0">Ll(311430) HIA Regulations - Integrated Impact Assessment Final - CYM</value>
    </field>
    <field name="Objective-Description">
      <value order="0"/>
    </field>
    <field name="Objective-CreationStamp">
      <value order="0">2025-09-15T10:21:19Z</value>
    </field>
    <field name="Objective-IsApproved">
      <value order="0">false</value>
    </field>
    <field name="Objective-IsPublished">
      <value order="0">false</value>
    </field>
    <field name="Objective-DatePublished">
      <value order="0"/>
    </field>
    <field name="Objective-ModificationStamp">
      <value order="0">2025-09-15T12:19:46Z</value>
    </field>
    <field name="Objective-Owner">
      <value order="0">Thomas, Meinir (CSI - Cyfieithu-Translation)</value>
    </field>
    <field name="Objective-Path">
      <value order="0">Objective Global Folder:#Business File Plan:WG Organisational Groups:Covid-19 Inquiry - Excluded File Plan Areas:Corporate Services &amp; Inspectorates (CSI) - HR - WG Translation Service:1 - Save:Gwaith Allanol:Gwaith Allanol 2025-26:Translation Service - 2.7 Iechyd a Gwasanaethau Cymdeithasol - 2025-2026:Ll(311430) TESTUN</value>
    </field>
    <field name="Objective-Parent">
      <value order="0">Ll(311430) TESTUN</value>
    </field>
    <field name="Objective-State">
      <value order="0">Being Drafted</value>
    </field>
    <field name="Objective-VersionId">
      <value order="0">vA107801690</value>
    </field>
    <field name="Objective-Version">
      <value order="0">0.1</value>
    </field>
    <field name="Objective-VersionNumber">
      <value order="0">1</value>
    </field>
    <field name="Objective-VersionComment">
      <value order="0">First version</value>
    </field>
    <field name="Objective-FileNumber">
      <value order="0">qA2289158</value>
    </field>
    <field name="Objective-Classification">
      <value order="0">Official</value>
    </field>
    <field name="Objective-Caveats">
      <value order="0"/>
    </field>
  </systemFields>
  <catalogues>
    <catalogue name="Document - Connect Document Type Catalogue" type="type" ori="id:cA76">
      <field name="Objective-Connect Creator">
        <value order="0">post@testun.co.uk</value>
      </field>
    </catalogue>
  </catalogues>
</metadata>
</file>

<file path=customXml/item3.xml><?xml version="1.0" encoding="utf-8"?>
<b:Sources xmlns:b="http://schemas.openxmlformats.org/officeDocument/2006/bibliography" xmlns="http://schemas.openxmlformats.org/officeDocument/2006/bibliography" SelectedStyle="\APA.XSL" StyleName="APA">
  <b:Source>
    <b:Tag>Mar</b:Tag>
    <b:SourceType>JournalArticle</b:SourceType>
    <b:Guid>{85B76283-23BE-4CBA-8FE2-11663DE79B07}</b:Guid>
    <b:Title>Putting the Spotlight on Health, Well-being and Equity Using Health Impact Assessment: Case Studies from Public Bodies in Wales</b:Title>
    <b:Author>
      <b:Author>
        <b:NameList>
          <b:Person>
            <b:Last>Mark Drane</b:Last>
            <b:First>Liz</b:First>
            <b:Middle>Green, Kathryn Ashton, Michael Fletcher, Sumina Azam</b:Middle>
          </b:Person>
        </b:NameList>
      </b:Author>
    </b:Author>
    <b:RefOrder>1</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TaxCatchAll xmlns="152f5b0e-109c-4b11-8004-ce03e0f4aa6a" xsi:nil="true"/>
    <lcf76f155ced4ddcb4097134ff3c332f xmlns="1f1a8ef8-fb92-4387-a775-75242e0d6182">
      <Terms xmlns="http://schemas.microsoft.com/office/infopath/2007/PartnerControls"/>
    </lcf76f155ced4ddcb4097134ff3c332f>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3463B4-D487-4C49-B500-2527517DE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a8ef8-fb92-4387-a775-75242e0d6182"/>
    <ds:schemaRef ds:uri="152f5b0e-109c-4b11-8004-ce03e0f4aa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0E95EF94-3FDD-4EEC-B436-9DC535E257C8}">
  <ds:schemaRefs>
    <ds:schemaRef ds:uri="http://schemas.openxmlformats.org/officeDocument/2006/bibliography"/>
  </ds:schemaRefs>
</ds:datastoreItem>
</file>

<file path=customXml/itemProps4.xml><?xml version="1.0" encoding="utf-8"?>
<ds:datastoreItem xmlns:ds="http://schemas.openxmlformats.org/officeDocument/2006/customXml" ds:itemID="{AF463756-5217-4CBF-98D0-669F1323132C}">
  <ds:schemaRefs>
    <ds:schemaRef ds:uri="http://schemas.microsoft.com/office/2006/metadata/properties"/>
    <ds:schemaRef ds:uri="http://schemas.microsoft.com/office/infopath/2007/PartnerControls"/>
    <ds:schemaRef ds:uri="152f5b0e-109c-4b11-8004-ce03e0f4aa6a"/>
    <ds:schemaRef ds:uri="1f1a8ef8-fb92-4387-a775-75242e0d6182"/>
  </ds:schemaRefs>
</ds:datastoreItem>
</file>

<file path=customXml/itemProps5.xml><?xml version="1.0" encoding="utf-8"?>
<ds:datastoreItem xmlns:ds="http://schemas.openxmlformats.org/officeDocument/2006/customXml" ds:itemID="{ABD3506E-C1A4-45EC-8C68-A13D6114D1D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387</TotalTime>
  <Pages>34</Pages>
  <Words>10277</Words>
  <Characters>58581</Characters>
  <Application>Microsoft Office Word</Application>
  <DocSecurity>0</DocSecurity>
  <Lines>488</Lines>
  <Paragraphs>137</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Integrated Impact Assessment Template - English</vt:lpstr>
      <vt:lpstr>Integrated Impact Assessment Template - English</vt:lpstr>
    </vt:vector>
  </TitlesOfParts>
  <Company>Welsh Government</Company>
  <LinksUpToDate>false</LinksUpToDate>
  <CharactersWithSpaces>68721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Asesiad effaith integredig: Rheoliadau Asesiadau o'r Effaith ar Iechyd (Cymru)</dc:title>
  <dc:creator>Mortimer, Isabel (LGC - Fairer Futures);LlywodraethCymruCyfieithu@gov.wales</dc:creator>
  <cp:lastModifiedBy>Sullivan, William (HSCEY - Workforce &amp; Corp. Business Directorate)</cp:lastModifiedBy>
  <cp:revision>114</cp:revision>
  <cp:lastPrinted>2018-06-29T12:03:00Z</cp:lastPrinted>
  <dcterms:created xsi:type="dcterms:W3CDTF">2025-08-29T13:09:00Z</dcterms:created>
  <dcterms:modified xsi:type="dcterms:W3CDTF">2025-09-15T13:56:00Z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ContentTypeId">
    <vt:lpwstr>0x0101003839BA6F405C4847B17BA9F088F47572</vt:lpwstr>
  </property>
  <property fmtid="{D5CDD505-2E9C-101B-9397-08002B2CF9AE}" pid="4" name="Objective-Comment">
    <vt:lpwstr/>
  </property>
  <property fmtid="{D5CDD505-2E9C-101B-9397-08002B2CF9AE}" pid="5" name="Objective-Connect Creator [system]">
    <vt:lpwstr/>
  </property>
  <property fmtid="{D5CDD505-2E9C-101B-9397-08002B2CF9AE}" pid="6" name="Objective-Date Acquired">
    <vt:lpwstr/>
  </property>
  <property fmtid="{D5CDD505-2E9C-101B-9397-08002B2CF9AE}" pid="7" name="Objective-Date Acquired [system]">
    <vt:filetime>2018-07-02T00:00:00Z</vt:filetime>
  </property>
  <property fmtid="{D5CDD505-2E9C-101B-9397-08002B2CF9AE}" pid="8" name="Objective-Language">
    <vt:lpwstr>English (eng)</vt:lpwstr>
  </property>
  <property fmtid="{D5CDD505-2E9C-101B-9397-08002B2CF9AE}" pid="9" name="Objective-Language [system]">
    <vt:lpwstr>English (eng)</vt:lpwstr>
  </property>
  <property fmtid="{D5CDD505-2E9C-101B-9397-08002B2CF9AE}" pid="10" name="Objective-Official Translation">
    <vt:lpwstr/>
  </property>
  <property fmtid="{D5CDD505-2E9C-101B-9397-08002B2CF9AE}" pid="11" name="Objective-Official Translation [system]">
    <vt:lpwstr/>
  </property>
  <property fmtid="{D5CDD505-2E9C-101B-9397-08002B2CF9AE}" pid="12" name="Objective-What to Keep">
    <vt:lpwstr>No</vt:lpwstr>
  </property>
  <property fmtid="{D5CDD505-2E9C-101B-9397-08002B2CF9AE}" pid="13" name="Objective-What to Keep [system]">
    <vt:lpwstr>No</vt:lpwstr>
  </property>
  <property fmtid="{D5CDD505-2E9C-101B-9397-08002B2CF9AE}" pid="14" name="MediaServiceImageTags">
    <vt:lpwstr/>
  </property>
  <property fmtid="{D5CDD505-2E9C-101B-9397-08002B2CF9AE}" pid="15" name="Customer-Id">
    <vt:lpwstr>FF3C5B18883D4E21973B57C2EEED7FD1</vt:lpwstr>
  </property>
  <property fmtid="{D5CDD505-2E9C-101B-9397-08002B2CF9AE}" pid="16" name="Objective-Id">
    <vt:lpwstr>A59627307</vt:lpwstr>
  </property>
  <property fmtid="{D5CDD505-2E9C-101B-9397-08002B2CF9AE}" pid="17" name="Objective-Title">
    <vt:lpwstr>Ll(311430) HIA Regulations - Integrated Impact Assessment Final - CYM</vt:lpwstr>
  </property>
  <property fmtid="{D5CDD505-2E9C-101B-9397-08002B2CF9AE}" pid="18" name="Objective-Description">
    <vt:lpwstr/>
  </property>
  <property fmtid="{D5CDD505-2E9C-101B-9397-08002B2CF9AE}" pid="19" name="Objective-CreationStamp">
    <vt:filetime>2025-09-15T10:21:19Z</vt:filetime>
  </property>
  <property fmtid="{D5CDD505-2E9C-101B-9397-08002B2CF9AE}" pid="20" name="Objective-IsApproved">
    <vt:bool>false</vt:bool>
  </property>
  <property fmtid="{D5CDD505-2E9C-101B-9397-08002B2CF9AE}" pid="21" name="Objective-IsPublished">
    <vt:bool>false</vt:bool>
  </property>
  <property fmtid="{D5CDD505-2E9C-101B-9397-08002B2CF9AE}" pid="22" name="Objective-DatePublished">
    <vt:lpwstr/>
  </property>
  <property fmtid="{D5CDD505-2E9C-101B-9397-08002B2CF9AE}" pid="23" name="Objective-ModificationStamp">
    <vt:filetime>2025-09-15T12:19:46Z</vt:filetime>
  </property>
  <property fmtid="{D5CDD505-2E9C-101B-9397-08002B2CF9AE}" pid="24" name="Objective-Owner">
    <vt:lpwstr>Thomas, Meinir (CSI - Cyfieithu-Translation)</vt:lpwstr>
  </property>
  <property fmtid="{D5CDD505-2E9C-101B-9397-08002B2CF9AE}" pid="25" name="Objective-Path">
    <vt:lpwstr>Objective Global Folder:#Business File Plan:WG Organisational Groups:Covid-19 Inquiry - Excluded File Plan Areas:Corporate Services &amp; Inspectorates (CSI) - HR - WG Translation Service:1 - Save:Gwaith Allanol:Gwaith Allanol 2025-26:Translation Service - 2.7 Iechyd a Gwasanaethau Cymdeithasol - 2025-2026:Ll(311430) TESTUN:</vt:lpwstr>
  </property>
  <property fmtid="{D5CDD505-2E9C-101B-9397-08002B2CF9AE}" pid="26" name="Objective-Parent">
    <vt:lpwstr>Ll(311430) TESTUN</vt:lpwstr>
  </property>
  <property fmtid="{D5CDD505-2E9C-101B-9397-08002B2CF9AE}" pid="27" name="Objective-State">
    <vt:lpwstr>Being Drafted</vt:lpwstr>
  </property>
  <property fmtid="{D5CDD505-2E9C-101B-9397-08002B2CF9AE}" pid="28" name="Objective-VersionId">
    <vt:lpwstr>vA107801690</vt:lpwstr>
  </property>
  <property fmtid="{D5CDD505-2E9C-101B-9397-08002B2CF9AE}" pid="29" name="Objective-Version">
    <vt:lpwstr>0.1</vt:lpwstr>
  </property>
  <property fmtid="{D5CDD505-2E9C-101B-9397-08002B2CF9AE}" pid="30" name="Objective-VersionNumber">
    <vt:r8>1</vt:r8>
  </property>
  <property fmtid="{D5CDD505-2E9C-101B-9397-08002B2CF9AE}" pid="31" name="Objective-VersionComment">
    <vt:lpwstr>First version</vt:lpwstr>
  </property>
  <property fmtid="{D5CDD505-2E9C-101B-9397-08002B2CF9AE}" pid="32" name="Objective-FileNumber">
    <vt:lpwstr/>
  </property>
  <property fmtid="{D5CDD505-2E9C-101B-9397-08002B2CF9AE}" pid="33" name="Objective-Classification">
    <vt:lpwstr>[Inherited - Official]</vt:lpwstr>
  </property>
  <property fmtid="{D5CDD505-2E9C-101B-9397-08002B2CF9AE}" pid="34" name="Objective-Caveats">
    <vt:lpwstr/>
  </property>
  <property fmtid="{D5CDD505-2E9C-101B-9397-08002B2CF9AE}" pid="35" name="Objective-Connect Creator">
    <vt:lpwstr>post@testun.co.uk</vt:lpwstr>
  </property>
</Properties>
</file>