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25038" w14:textId="6BD2E6BA" w:rsidR="004D6C32" w:rsidRPr="00527C50" w:rsidRDefault="002439AC">
      <w:pPr>
        <w:spacing w:after="4" w:line="250" w:lineRule="auto"/>
        <w:ind w:left="-5" w:hanging="10"/>
        <w:rPr>
          <w:rFonts w:ascii="Arial" w:hAnsi="Arial" w:cs="Arial"/>
        </w:rPr>
      </w:pPr>
      <w:r w:rsidRPr="00527C50">
        <w:rPr>
          <w:rFonts w:ascii="Arial" w:eastAsia="Times New Roman" w:hAnsi="Arial" w:cs="Arial"/>
          <w:b/>
          <w:sz w:val="28"/>
        </w:rPr>
        <w:t xml:space="preserve">LLYWODRAETH CYMRU </w:t>
      </w:r>
      <w:r w:rsidRPr="00527C50">
        <w:rPr>
          <w:rFonts w:ascii="Arial" w:eastAsia="Times New Roman" w:hAnsi="Arial" w:cs="Arial"/>
          <w:b/>
          <w:sz w:val="37"/>
          <w:vertAlign w:val="subscript"/>
        </w:rPr>
        <w:t>–</w:t>
      </w:r>
      <w:r w:rsidRPr="00527C50">
        <w:rPr>
          <w:rFonts w:ascii="Arial" w:eastAsia="Times New Roman" w:hAnsi="Arial" w:cs="Arial"/>
          <w:b/>
          <w:sz w:val="24"/>
        </w:rPr>
        <w:t xml:space="preserve"> Is-</w:t>
      </w:r>
      <w:proofErr w:type="spellStart"/>
      <w:r w:rsidRPr="00527C50">
        <w:rPr>
          <w:rFonts w:ascii="Arial" w:eastAsia="Times New Roman" w:hAnsi="Arial" w:cs="Arial"/>
          <w:b/>
          <w:sz w:val="24"/>
        </w:rPr>
        <w:t>adran</w:t>
      </w:r>
      <w:proofErr w:type="spellEnd"/>
      <w:r w:rsidRPr="00527C50">
        <w:rPr>
          <w:rFonts w:ascii="Arial" w:eastAsia="Times New Roman" w:hAnsi="Arial" w:cs="Arial"/>
          <w:b/>
          <w:sz w:val="24"/>
        </w:rPr>
        <w:t xml:space="preserve"> y Môr a Physgodfeydd </w:t>
      </w:r>
    </w:p>
    <w:p w14:paraId="7A2C634F" w14:textId="77777777" w:rsidR="004D6C32" w:rsidRPr="00527C50" w:rsidRDefault="002439AC">
      <w:pPr>
        <w:spacing w:after="0"/>
        <w:ind w:left="451"/>
        <w:jc w:val="center"/>
        <w:rPr>
          <w:rFonts w:ascii="Arial" w:hAnsi="Arial" w:cs="Arial"/>
        </w:rPr>
      </w:pPr>
      <w:r w:rsidRPr="00527C50">
        <w:rPr>
          <w:rFonts w:ascii="Arial" w:eastAsia="Times New Roman" w:hAnsi="Arial" w:cs="Arial"/>
          <w:b/>
          <w:sz w:val="24"/>
        </w:rPr>
        <w:t xml:space="preserve"> </w:t>
      </w:r>
    </w:p>
    <w:p w14:paraId="13EACE5B" w14:textId="697AC15C" w:rsidR="004D6C32" w:rsidRPr="00527C50" w:rsidRDefault="002439AC">
      <w:pPr>
        <w:spacing w:after="0"/>
        <w:ind w:left="384"/>
        <w:jc w:val="center"/>
        <w:rPr>
          <w:rFonts w:ascii="Arial" w:hAnsi="Arial" w:cs="Arial"/>
        </w:rPr>
      </w:pPr>
      <w:r w:rsidRPr="00527C50">
        <w:rPr>
          <w:rFonts w:ascii="Arial" w:eastAsia="Times New Roman" w:hAnsi="Arial" w:cs="Arial"/>
          <w:b/>
          <w:sz w:val="24"/>
          <w:u w:val="single" w:color="000000"/>
        </w:rPr>
        <w:t>FFURFLEN FISOL CHREGYN GLEISION</w:t>
      </w:r>
      <w:r w:rsidRPr="00527C50">
        <w:rPr>
          <w:rFonts w:ascii="Arial" w:eastAsia="Times New Roman" w:hAnsi="Arial" w:cs="Arial"/>
          <w:b/>
          <w:sz w:val="24"/>
        </w:rPr>
        <w:t xml:space="preserve"> </w:t>
      </w:r>
    </w:p>
    <w:p w14:paraId="6FFD66A2" w14:textId="0E89C897" w:rsidR="00A74669" w:rsidRPr="00527C50" w:rsidRDefault="002439AC" w:rsidP="00A74669">
      <w:pPr>
        <w:spacing w:after="0"/>
        <w:ind w:left="403" w:hanging="10"/>
        <w:jc w:val="center"/>
        <w:rPr>
          <w:rFonts w:ascii="Arial" w:eastAsia="Times New Roman" w:hAnsi="Arial" w:cs="Arial"/>
          <w:sz w:val="24"/>
        </w:rPr>
      </w:pPr>
      <w:r w:rsidRPr="00527C50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0" wp14:anchorId="2A55F98A" wp14:editId="491CF575">
            <wp:simplePos x="0" y="0"/>
            <wp:positionH relativeFrom="column">
              <wp:posOffset>5143196</wp:posOffset>
            </wp:positionH>
            <wp:positionV relativeFrom="paragraph">
              <wp:posOffset>-898372</wp:posOffset>
            </wp:positionV>
            <wp:extent cx="1257300" cy="1183640"/>
            <wp:effectExtent l="0" t="0" r="0" b="0"/>
            <wp:wrapSquare wrapText="bothSides"/>
            <wp:docPr id="733" name="Picture 733" descr="Logo LLywodraeth Cymr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" name="Picture 733" descr="Logo LLywodraeth Cymru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8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7C50">
        <w:rPr>
          <w:rFonts w:ascii="Arial" w:eastAsia="Times New Roman" w:hAnsi="Arial" w:cs="Arial"/>
          <w:sz w:val="24"/>
        </w:rPr>
        <w:t>(</w:t>
      </w:r>
      <w:r w:rsidR="007E12DF" w:rsidRPr="00527C50">
        <w:rPr>
          <w:rFonts w:ascii="Arial" w:eastAsia="Times New Roman" w:hAnsi="Arial" w:cs="Arial"/>
          <w:sz w:val="24"/>
        </w:rPr>
        <w:t>o dan is-ddeddf 13a awdurdodiad i symud cregyn gleision o Fae Conwy</w:t>
      </w:r>
      <w:r w:rsidR="00A74669" w:rsidRPr="00527C50">
        <w:rPr>
          <w:rFonts w:ascii="Arial" w:eastAsia="Times New Roman" w:hAnsi="Arial" w:cs="Arial"/>
          <w:sz w:val="24"/>
        </w:rPr>
        <w:t>)</w:t>
      </w:r>
    </w:p>
    <w:p w14:paraId="36150438" w14:textId="5B1FDA0F" w:rsidR="004D6C32" w:rsidRPr="00527C50" w:rsidRDefault="002439AC" w:rsidP="00A74669">
      <w:pPr>
        <w:spacing w:after="0"/>
        <w:ind w:left="403" w:hanging="10"/>
        <w:jc w:val="center"/>
        <w:rPr>
          <w:rFonts w:ascii="Arial" w:hAnsi="Arial" w:cs="Arial"/>
        </w:rPr>
      </w:pPr>
      <w:r w:rsidRPr="00527C50">
        <w:rPr>
          <w:rFonts w:ascii="Arial" w:eastAsia="Times New Roman" w:hAnsi="Arial" w:cs="Arial"/>
          <w:sz w:val="24"/>
        </w:rPr>
        <w:t xml:space="preserve"> </w:t>
      </w:r>
    </w:p>
    <w:p w14:paraId="386F4D3E" w14:textId="77777777" w:rsidR="00A47317" w:rsidRPr="00527C50" w:rsidRDefault="002439AC" w:rsidP="00A47317">
      <w:pPr>
        <w:spacing w:after="4" w:line="250" w:lineRule="auto"/>
        <w:ind w:left="-5" w:hanging="10"/>
        <w:rPr>
          <w:rFonts w:ascii="Arial" w:eastAsia="Times New Roman" w:hAnsi="Arial" w:cs="Arial"/>
          <w:b/>
          <w:sz w:val="24"/>
        </w:rPr>
      </w:pPr>
      <w:r w:rsidRPr="00527C50">
        <w:rPr>
          <w:rFonts w:ascii="Arial" w:eastAsia="Times New Roman" w:hAnsi="Arial" w:cs="Arial"/>
          <w:b/>
          <w:sz w:val="24"/>
        </w:rPr>
        <w:t xml:space="preserve">Mis: </w:t>
      </w:r>
      <w:r w:rsidRPr="00527C50">
        <w:rPr>
          <w:rFonts w:ascii="Arial" w:eastAsia="Times New Roman" w:hAnsi="Arial" w:cs="Arial"/>
          <w:b/>
          <w:sz w:val="24"/>
        </w:rPr>
        <w:tab/>
        <w:t xml:space="preserve"> </w:t>
      </w:r>
      <w:r w:rsidRPr="00527C50">
        <w:rPr>
          <w:rFonts w:ascii="Arial" w:eastAsia="Times New Roman" w:hAnsi="Arial" w:cs="Arial"/>
          <w:b/>
          <w:sz w:val="24"/>
        </w:rPr>
        <w:tab/>
        <w:t xml:space="preserve"> </w:t>
      </w:r>
      <w:r w:rsidRPr="00527C50">
        <w:rPr>
          <w:rFonts w:ascii="Arial" w:eastAsia="Times New Roman" w:hAnsi="Arial" w:cs="Arial"/>
          <w:b/>
          <w:sz w:val="24"/>
        </w:rPr>
        <w:tab/>
        <w:t xml:space="preserve"> </w:t>
      </w:r>
      <w:r w:rsidRPr="00527C50">
        <w:rPr>
          <w:rFonts w:ascii="Arial" w:eastAsia="Times New Roman" w:hAnsi="Arial" w:cs="Arial"/>
          <w:b/>
          <w:sz w:val="24"/>
        </w:rPr>
        <w:tab/>
        <w:t xml:space="preserve"> </w:t>
      </w:r>
      <w:r w:rsidRPr="00527C50">
        <w:rPr>
          <w:rFonts w:ascii="Arial" w:eastAsia="Times New Roman" w:hAnsi="Arial" w:cs="Arial"/>
          <w:b/>
          <w:sz w:val="24"/>
        </w:rPr>
        <w:tab/>
        <w:t xml:space="preserve">    </w:t>
      </w:r>
    </w:p>
    <w:p w14:paraId="6905B550" w14:textId="6458A999" w:rsidR="00A47317" w:rsidRPr="00527C50" w:rsidRDefault="002439AC" w:rsidP="00A47317">
      <w:pPr>
        <w:spacing w:after="4" w:line="250" w:lineRule="auto"/>
        <w:ind w:left="-5" w:hanging="10"/>
        <w:rPr>
          <w:rFonts w:ascii="Arial" w:eastAsia="Times New Roman" w:hAnsi="Arial" w:cs="Arial"/>
          <w:b/>
          <w:sz w:val="24"/>
        </w:rPr>
      </w:pPr>
      <w:r w:rsidRPr="00527C50">
        <w:rPr>
          <w:rFonts w:ascii="Arial" w:eastAsia="Times New Roman" w:hAnsi="Arial" w:cs="Arial"/>
          <w:b/>
          <w:sz w:val="24"/>
        </w:rPr>
        <w:t xml:space="preserve">Enw:               </w:t>
      </w:r>
      <w:r w:rsidRPr="00527C50">
        <w:rPr>
          <w:rFonts w:ascii="Arial" w:eastAsia="Times New Roman" w:hAnsi="Arial" w:cs="Arial"/>
          <w:b/>
          <w:sz w:val="24"/>
        </w:rPr>
        <w:tab/>
        <w:t xml:space="preserve"> </w:t>
      </w:r>
      <w:r w:rsidRPr="00527C50">
        <w:rPr>
          <w:rFonts w:ascii="Arial" w:eastAsia="Times New Roman" w:hAnsi="Arial" w:cs="Arial"/>
          <w:b/>
          <w:sz w:val="24"/>
        </w:rPr>
        <w:tab/>
      </w:r>
    </w:p>
    <w:p w14:paraId="1CF297A4" w14:textId="4AF323C8" w:rsidR="004D6C32" w:rsidRPr="00527C50" w:rsidRDefault="002439AC" w:rsidP="00A47317">
      <w:pPr>
        <w:spacing w:after="4" w:line="250" w:lineRule="auto"/>
        <w:ind w:left="-5" w:hanging="10"/>
        <w:rPr>
          <w:rFonts w:ascii="Arial" w:hAnsi="Arial" w:cs="Arial"/>
        </w:rPr>
      </w:pPr>
      <w:r w:rsidRPr="00527C50">
        <w:rPr>
          <w:rFonts w:ascii="Arial" w:eastAsia="Times New Roman" w:hAnsi="Arial" w:cs="Arial"/>
          <w:b/>
          <w:sz w:val="24"/>
        </w:rPr>
        <w:t>Rhif Trwydded</w:t>
      </w:r>
      <w:r w:rsidR="00A47317" w:rsidRPr="00527C50">
        <w:rPr>
          <w:rFonts w:ascii="Arial" w:eastAsia="Times New Roman" w:hAnsi="Arial" w:cs="Arial"/>
          <w:b/>
          <w:sz w:val="24"/>
        </w:rPr>
        <w:t>:</w:t>
      </w:r>
      <w:r w:rsidRPr="00527C50">
        <w:rPr>
          <w:rFonts w:ascii="Arial" w:eastAsia="Times New Roman" w:hAnsi="Arial" w:cs="Arial"/>
          <w:b/>
          <w:sz w:val="24"/>
        </w:rPr>
        <w:t xml:space="preserve"> </w:t>
      </w:r>
      <w:r w:rsidR="00A47317" w:rsidRPr="00527C50">
        <w:rPr>
          <w:rFonts w:ascii="Arial" w:eastAsia="Times New Roman" w:hAnsi="Arial" w:cs="Arial"/>
          <w:b/>
          <w:sz w:val="24"/>
        </w:rPr>
        <w:t>WG CM</w:t>
      </w:r>
    </w:p>
    <w:tbl>
      <w:tblPr>
        <w:tblStyle w:val="TableGrid"/>
        <w:tblW w:w="9070" w:type="dxa"/>
        <w:tblInd w:w="60" w:type="dxa"/>
        <w:tblCellMar>
          <w:top w:w="9" w:type="dxa"/>
          <w:left w:w="46" w:type="dxa"/>
        </w:tblCellMar>
        <w:tblLook w:val="04A0" w:firstRow="1" w:lastRow="0" w:firstColumn="1" w:lastColumn="0" w:noHBand="0" w:noVBand="1"/>
      </w:tblPr>
      <w:tblGrid>
        <w:gridCol w:w="917"/>
        <w:gridCol w:w="2694"/>
        <w:gridCol w:w="5459"/>
      </w:tblGrid>
      <w:tr w:rsidR="00A47317" w:rsidRPr="00527C50" w14:paraId="282FF63E" w14:textId="77777777" w:rsidTr="00527C50">
        <w:trPr>
          <w:trHeight w:val="476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0280D" w14:textId="77777777" w:rsidR="00A47317" w:rsidRPr="00527C50" w:rsidRDefault="00A47317">
            <w:pPr>
              <w:ind w:left="5"/>
              <w:jc w:val="both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b/>
                <w:sz w:val="20"/>
              </w:rPr>
              <w:t>Diwrnod</w:t>
            </w:r>
            <w:r w:rsidRPr="00527C50">
              <w:rPr>
                <w:rFonts w:ascii="Arial" w:eastAsia="Times New Roman" w:hAnsi="Arial" w:cs="Arial"/>
                <w:b/>
                <w:sz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BE62B" w14:textId="67DAF278" w:rsidR="00A47317" w:rsidRPr="00527C50" w:rsidRDefault="00A47317">
            <w:pPr>
              <w:jc w:val="center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b/>
                <w:sz w:val="20"/>
              </w:rPr>
              <w:t>Pwysau’r Cregyn Gleision a gymerwyd</w:t>
            </w:r>
            <w:r w:rsidRPr="00527C50">
              <w:rPr>
                <w:rFonts w:ascii="Arial" w:eastAsia="Times New Roman" w:hAnsi="Arial" w:cs="Arial"/>
                <w:b/>
                <w:sz w:val="24"/>
              </w:rPr>
              <w:t xml:space="preserve"> </w:t>
            </w:r>
            <w:r w:rsidRPr="00527C50">
              <w:rPr>
                <w:rFonts w:ascii="Arial" w:eastAsia="Times New Roman" w:hAnsi="Arial" w:cs="Arial"/>
                <w:b/>
                <w:sz w:val="20"/>
                <w:szCs w:val="20"/>
              </w:rPr>
              <w:t>(Kg)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9EB98" w14:textId="77777777" w:rsidR="00A47317" w:rsidRPr="00527C50" w:rsidRDefault="00A47317">
            <w:pPr>
              <w:ind w:right="37"/>
              <w:jc w:val="center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b/>
                <w:sz w:val="20"/>
              </w:rPr>
              <w:t>Ardal Bysgota</w:t>
            </w:r>
            <w:r w:rsidRPr="00527C50">
              <w:rPr>
                <w:rFonts w:ascii="Arial" w:eastAsia="Times New Roman" w:hAnsi="Arial" w:cs="Arial"/>
                <w:b/>
                <w:sz w:val="24"/>
              </w:rPr>
              <w:t xml:space="preserve"> </w:t>
            </w:r>
          </w:p>
        </w:tc>
      </w:tr>
      <w:tr w:rsidR="00A47317" w:rsidRPr="00527C50" w14:paraId="1EB4CA26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68210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8E955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C2E9B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1B030230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BE57B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4DE5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2A1B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413C466C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7A5F4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3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3F653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D993B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024F1B3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67CD8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4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BEB5F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1869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F6D848B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92543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5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A223E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0A52C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2FFD99D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29035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6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966DB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BC637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33B55D9F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C2743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7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E9113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03170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7784E258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55EA0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8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000C7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A9BBA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71BBB625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C3784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9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A0662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3DFC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0A8E595" w14:textId="77777777" w:rsidTr="00527C50">
        <w:trPr>
          <w:trHeight w:val="303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78AC6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10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3055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0CA2C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84CF42C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C58AD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11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576C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A856A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7C4DBD5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00C75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12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DC23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0576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05C6D47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2720B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13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A554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15164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1D73709B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911B1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14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39F4A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8F62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75A04470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3A127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15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071D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C5185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AFC7C5A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E76D3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16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32E7D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B3F69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34C58330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3B8765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17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1719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F9DCC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61B5632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68761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18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2E2DF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6663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307972F8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68154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19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3E6D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B90A9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11DB2786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C6A30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20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0A1FD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36F2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CEA57C9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7EDC3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21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13727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DACC9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3A55746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69FC5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22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D950A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B82CA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4E509F35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1F4BD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23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75C7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235A3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CC6F40E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88ACD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24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1A28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4F92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0EB931A0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DA158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25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1448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DB65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22081089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190ED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26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EC534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304D08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3592D5B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F2F70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27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CAD87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9FDC4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6EAC0435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DDE23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28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7CC6E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A8F65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01BF183D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A6262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29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F60F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079A8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0EF6DFA8" w14:textId="77777777" w:rsidTr="00527C50">
        <w:trPr>
          <w:trHeight w:val="302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199AE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30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22F35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9D540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  <w:tr w:rsidR="00A47317" w:rsidRPr="00527C50" w14:paraId="4D17863C" w14:textId="77777777" w:rsidTr="00527C50">
        <w:trPr>
          <w:trHeight w:val="298"/>
        </w:trPr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ED69F" w14:textId="77777777" w:rsidR="00A47317" w:rsidRPr="00527C50" w:rsidRDefault="00A47317">
            <w:pPr>
              <w:ind w:right="41"/>
              <w:jc w:val="right"/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31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B02C1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  <w:tc>
          <w:tcPr>
            <w:tcW w:w="5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55A56" w14:textId="77777777" w:rsidR="00A47317" w:rsidRPr="00527C50" w:rsidRDefault="00A47317">
            <w:pPr>
              <w:rPr>
                <w:rFonts w:ascii="Arial" w:hAnsi="Arial" w:cs="Arial"/>
              </w:rPr>
            </w:pPr>
            <w:r w:rsidRPr="00527C50">
              <w:rPr>
                <w:rFonts w:ascii="Arial" w:eastAsia="Times New Roman" w:hAnsi="Arial" w:cs="Arial"/>
                <w:sz w:val="24"/>
              </w:rPr>
              <w:t xml:space="preserve"> </w:t>
            </w:r>
          </w:p>
        </w:tc>
      </w:tr>
    </w:tbl>
    <w:p w14:paraId="1A858257" w14:textId="77777777" w:rsidR="004D6C32" w:rsidRPr="00527C50" w:rsidRDefault="002439AC">
      <w:pPr>
        <w:spacing w:after="0"/>
        <w:rPr>
          <w:rFonts w:ascii="Arial" w:hAnsi="Arial" w:cs="Arial"/>
        </w:rPr>
      </w:pPr>
      <w:r w:rsidRPr="00527C50">
        <w:rPr>
          <w:rFonts w:ascii="Arial" w:eastAsia="Times New Roman" w:hAnsi="Arial" w:cs="Arial"/>
          <w:b/>
          <w:sz w:val="24"/>
        </w:rPr>
        <w:t xml:space="preserve">      </w:t>
      </w:r>
    </w:p>
    <w:p w14:paraId="113A0F2C" w14:textId="77777777" w:rsidR="007E12DF" w:rsidRPr="00527C50" w:rsidRDefault="007E12DF">
      <w:pPr>
        <w:spacing w:after="4" w:line="257" w:lineRule="auto"/>
        <w:ind w:left="-5" w:hanging="10"/>
        <w:rPr>
          <w:rFonts w:ascii="Arial" w:eastAsia="Arial" w:hAnsi="Arial" w:cs="Arial"/>
        </w:rPr>
      </w:pPr>
    </w:p>
    <w:p w14:paraId="0EE61595" w14:textId="56E102EC" w:rsidR="004D6C32" w:rsidRPr="00527C50" w:rsidRDefault="002439AC">
      <w:pPr>
        <w:spacing w:after="4" w:line="257" w:lineRule="auto"/>
        <w:ind w:left="-5" w:hanging="10"/>
        <w:rPr>
          <w:rFonts w:ascii="Arial" w:hAnsi="Arial" w:cs="Arial"/>
        </w:rPr>
      </w:pPr>
      <w:r w:rsidRPr="00527C50">
        <w:rPr>
          <w:rFonts w:ascii="Arial" w:eastAsia="Arial" w:hAnsi="Arial" w:cs="Arial"/>
        </w:rPr>
        <w:lastRenderedPageBreak/>
        <w:t xml:space="preserve">Rhaid i </w:t>
      </w:r>
      <w:r w:rsidRPr="00527C50">
        <w:rPr>
          <w:rFonts w:ascii="Arial" w:eastAsia="Arial" w:hAnsi="Arial" w:cs="Arial"/>
          <w:b/>
        </w:rPr>
        <w:t>Ddeiliad y Drwydded</w:t>
      </w:r>
      <w:r w:rsidRPr="00527C50">
        <w:rPr>
          <w:rFonts w:ascii="Arial" w:eastAsia="Arial" w:hAnsi="Arial" w:cs="Arial"/>
        </w:rPr>
        <w:t xml:space="preserve"> lenwi’r ffurflen hon a’i dychwelyd i E-bost: </w:t>
      </w:r>
    </w:p>
    <w:p w14:paraId="2BD69DAB" w14:textId="5DC5E1FE" w:rsidR="004D6C32" w:rsidRPr="00527C50" w:rsidRDefault="0056185F">
      <w:pPr>
        <w:spacing w:after="4" w:line="257" w:lineRule="auto"/>
        <w:ind w:left="-5" w:hanging="10"/>
        <w:rPr>
          <w:rFonts w:ascii="Arial" w:hAnsi="Arial" w:cs="Arial"/>
        </w:rPr>
      </w:pPr>
      <w:hyperlink r:id="rId6" w:history="1">
        <w:r w:rsidRPr="00527C50">
          <w:rPr>
            <w:rStyle w:val="Hyperlink"/>
            <w:rFonts w:ascii="Arial" w:eastAsia="Arial" w:hAnsi="Arial" w:cs="Arial"/>
          </w:rPr>
          <w:t>fisheries@llyw.cymru</w:t>
        </w:r>
      </w:hyperlink>
      <w:r w:rsidRPr="00527C50">
        <w:rPr>
          <w:rFonts w:ascii="Arial" w:eastAsia="Arial" w:hAnsi="Arial" w:cs="Arial"/>
          <w:color w:val="0563C1"/>
          <w:u w:val="single" w:color="0563C1"/>
        </w:rPr>
        <w:t xml:space="preserve"> </w:t>
      </w:r>
      <w:r w:rsidRPr="00527C50">
        <w:rPr>
          <w:rFonts w:ascii="Arial" w:eastAsia="Arial" w:hAnsi="Arial" w:cs="Arial"/>
        </w:rPr>
        <w:t xml:space="preserve">erbyn pumed dydd y mis sy’n dilyn y mis y cymerwyd y cocos a’r cregyn gleision hynny ynddo, fan bellaf. Rhaid i’r ffurflen ddalfa nodi’r dyddiad, y lleoliad a phwysau dalfa’r cocos a/neu’r cregyn gleision (mewn cilogramau) a gymerwyd o’r Ardaloedd yn ystod y mis penodedig. </w:t>
      </w:r>
      <w:r w:rsidRPr="00527C50">
        <w:rPr>
          <w:rFonts w:ascii="Arial" w:eastAsia="Arial" w:hAnsi="Arial" w:cs="Arial"/>
          <w:b/>
        </w:rPr>
        <w:t>Os yw’n briodol, dylai’r ffurflen ddalfa ddatgan na chymerwyd cocos na chregyn gleision.</w:t>
      </w:r>
      <w:r w:rsidRPr="00527C50">
        <w:rPr>
          <w:rFonts w:ascii="Arial" w:eastAsia="Arial" w:hAnsi="Arial" w:cs="Arial"/>
        </w:rPr>
        <w:t xml:space="preserve">   </w:t>
      </w:r>
    </w:p>
    <w:p w14:paraId="636B66DC" w14:textId="77777777" w:rsidR="004D6C32" w:rsidRPr="00527C50" w:rsidRDefault="002439AC">
      <w:pPr>
        <w:spacing w:after="0"/>
        <w:rPr>
          <w:rFonts w:ascii="Arial" w:hAnsi="Arial" w:cs="Arial"/>
        </w:rPr>
      </w:pPr>
      <w:r w:rsidRPr="00527C50">
        <w:rPr>
          <w:rFonts w:ascii="Arial" w:eastAsia="Arial" w:hAnsi="Arial" w:cs="Arial"/>
          <w:b/>
        </w:rPr>
        <w:t xml:space="preserve"> </w:t>
      </w:r>
    </w:p>
    <w:sectPr w:rsidR="004D6C32" w:rsidRPr="00527C50">
      <w:pgSz w:w="11904" w:h="16838"/>
      <w:pgMar w:top="1440" w:right="21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C32"/>
    <w:rsid w:val="00060522"/>
    <w:rsid w:val="002439AC"/>
    <w:rsid w:val="004D6C32"/>
    <w:rsid w:val="00527C50"/>
    <w:rsid w:val="0056185F"/>
    <w:rsid w:val="007E12DF"/>
    <w:rsid w:val="00A47317"/>
    <w:rsid w:val="00A74669"/>
    <w:rsid w:val="00CD148A"/>
    <w:rsid w:val="00D7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3385A"/>
  <w15:docId w15:val="{87975C74-0523-4748-95DA-274478B6D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56185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8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isheries@llyw.cymru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A59242380</value>
    </field>
    <field name="Objective-Title">
      <value order="0">Conwy Mussel catch return form Welsh</value>
    </field>
    <field name="Objective-Description">
      <value order="0"/>
    </field>
    <field name="Objective-CreationStamp">
      <value order="0">2025-08-11T13:27:04Z</value>
    </field>
    <field name="Objective-IsApproved">
      <value order="0">false</value>
    </field>
    <field name="Objective-IsPublished">
      <value order="0">true</value>
    </field>
    <field name="Objective-DatePublished">
      <value order="0">2025-08-12T11:28:36Z</value>
    </field>
    <field name="Objective-ModificationStamp">
      <value order="0">2025-08-12T11:28:36Z</value>
    </field>
    <field name="Objective-Owner">
      <value order="0">Mills, Emily (LGHCCRA - Fisheries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Marine &amp; Fisheries:1 - Save:Fisheries and Aquaculture:Domestic Fisheries Policy &amp; Management:04 Fisheries Management:Permitted Fisheries:Fisheries - Opening &amp; Closures - Conwy Mussel - 2023-2028:2025 - Conwy Mussel - Documents</value>
    </field>
    <field name="Objective-Parent">
      <value order="0">2025 - Conwy Mussel - Documents</value>
    </field>
    <field name="Objective-State">
      <value order="0">Published</value>
    </field>
    <field name="Objective-VersionId">
      <value order="0">vA107182861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qA1727689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912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WELSH GOVERNMENT – INSHORE FISHERIES (NORTH)</vt:lpstr>
    </vt:vector>
  </TitlesOfParts>
  <Company>Welsh Government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WELSH GOVERNMENT – INSHORE FISHERIES (NORTH)</dc:title>
  <dc:subject/>
  <dc:creator>reesm5</dc:creator>
  <cp:keywords/>
  <cp:lastModifiedBy>Morgan, Owen (LGHCCRA - CCRA Operations)</cp:lastModifiedBy>
  <cp:revision>2</cp:revision>
  <dcterms:created xsi:type="dcterms:W3CDTF">2025-08-12T14:59:00Z</dcterms:created>
  <dcterms:modified xsi:type="dcterms:W3CDTF">2025-08-12T14:59:00Z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A59242380</vt:lpwstr>
  </property>
  <property fmtid="{D5CDD505-2E9C-101B-9397-08002B2CF9AE}" pid="5" name="Objective-Title">
    <vt:lpwstr>Conwy Mussel catch return form Welsh</vt:lpwstr>
  </property>
  <property fmtid="{D5CDD505-2E9C-101B-9397-08002B2CF9AE}" pid="6" name="Objective-Description">
    <vt:lpwstr/>
  </property>
  <property fmtid="{D5CDD505-2E9C-101B-9397-08002B2CF9AE}" pid="7" name="Objective-CreationStamp">
    <vt:filetime>2025-08-11T13:27:04Z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2025-08-12T11:28:36Z</vt:filetime>
  </property>
  <property fmtid="{D5CDD505-2E9C-101B-9397-08002B2CF9AE}" pid="11" name="Objective-ModificationStamp">
    <vt:filetime>2025-08-12T11:28:36Z</vt:filetime>
  </property>
  <property fmtid="{D5CDD505-2E9C-101B-9397-08002B2CF9AE}" pid="12" name="Objective-Owner">
    <vt:lpwstr>Mills, Emily (LGHCCRA - Fisheries Division)</vt:lpwstr>
  </property>
  <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Marine &amp; Fisheries:1 - Save:Fisheries and Aquaculture:Domestic Fisheries Policy &amp; Management:04 Fisheries Management:Permitted Fisheries:Fisheries - Opening &amp; Closures - Conwy Mussel - 2023-2028:2025 - Conwy Mussel - Documents:</vt:lpwstr>
  </property>
  <property fmtid="{D5CDD505-2E9C-101B-9397-08002B2CF9AE}" pid="14" name="Objective-Parent">
    <vt:lpwstr>2025 - Conwy Mussel - Documents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vA107182861</vt:lpwstr>
  </property>
  <property fmtid="{D5CDD505-2E9C-101B-9397-08002B2CF9AE}" pid="17" name="Objective-Version">
    <vt:lpwstr>2.0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