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FE361" w14:textId="3A70E0BA" w:rsidR="009E1B1D" w:rsidRPr="009E1B1D" w:rsidRDefault="00247F9F" w:rsidP="00CE2C7F">
      <w:pPr>
        <w:numPr>
          <w:ilvl w:val="0"/>
          <w:numId w:val="1"/>
        </w:numPr>
        <w:pBdr>
          <w:top w:val="single" w:sz="24" w:space="0" w:color="4F81BD"/>
          <w:left w:val="single" w:sz="24" w:space="0" w:color="4F81BD"/>
          <w:bottom w:val="single" w:sz="24" w:space="0" w:color="4F81BD"/>
          <w:right w:val="single" w:sz="24" w:space="0" w:color="4F81BD"/>
        </w:pBdr>
        <w:shd w:val="clear" w:color="auto" w:fill="4F81BD"/>
        <w:spacing w:before="200" w:after="0" w:line="276" w:lineRule="auto"/>
        <w:outlineLvl w:val="0"/>
        <w:rPr>
          <w:rFonts w:ascii="Calibri" w:eastAsia="Times New Roman" w:hAnsi="Calibri" w:cs="Times New Roman"/>
          <w:b/>
          <w:bCs/>
          <w:caps/>
          <w:color w:val="000000"/>
          <w:spacing w:val="15"/>
          <w:kern w:val="0"/>
          <w:sz w:val="28"/>
          <w:lang w:eastAsia="en-GB"/>
          <w14:ligatures w14:val="none"/>
        </w:rPr>
      </w:pPr>
      <w:r w:rsidRPr="009E1B1D">
        <w:rPr>
          <w:rFonts w:ascii="Calibri" w:eastAsia="Times New Roman" w:hAnsi="Calibri" w:cs="Times New Roman"/>
          <w:b/>
          <w:bCs/>
          <w:caps/>
          <w:color w:val="000000"/>
          <w:spacing w:val="15"/>
          <w:kern w:val="0"/>
          <w:sz w:val="28"/>
          <w:lang w:val="cy-GB" w:eastAsia="en-GB"/>
          <w14:ligatures w14:val="none"/>
        </w:rPr>
        <w:t>ASESIAD O</w:t>
      </w:r>
      <w:r w:rsidR="00C34363">
        <w:rPr>
          <w:rFonts w:ascii="Calibri" w:eastAsia="Times New Roman" w:hAnsi="Calibri" w:cs="Times New Roman"/>
          <w:b/>
          <w:bCs/>
          <w:caps/>
          <w:color w:val="000000"/>
          <w:spacing w:val="15"/>
          <w:kern w:val="0"/>
          <w:sz w:val="28"/>
          <w:lang w:val="cy-GB" w:eastAsia="en-GB"/>
          <w14:ligatures w14:val="none"/>
        </w:rPr>
        <w:t>’</w:t>
      </w:r>
      <w:r w:rsidRPr="009E1B1D">
        <w:rPr>
          <w:rFonts w:ascii="Calibri" w:eastAsia="Times New Roman" w:hAnsi="Calibri" w:cs="Times New Roman"/>
          <w:b/>
          <w:bCs/>
          <w:caps/>
          <w:color w:val="000000"/>
          <w:spacing w:val="15"/>
          <w:kern w:val="0"/>
          <w:sz w:val="28"/>
          <w:lang w:val="cy-GB" w:eastAsia="en-GB"/>
          <w14:ligatures w14:val="none"/>
        </w:rPr>
        <w:t>R DDYLETSWYDD ECONOMAIDD-GYMDEITHASOL</w:t>
      </w:r>
    </w:p>
    <w:p w14:paraId="65E2DB6D" w14:textId="77777777" w:rsidR="009E1B1D" w:rsidRPr="009E1B1D" w:rsidRDefault="009E1B1D" w:rsidP="009E1B1D">
      <w:pPr>
        <w:spacing w:before="200" w:after="200" w:line="276" w:lineRule="auto"/>
        <w:rPr>
          <w:rFonts w:ascii="Calibri" w:eastAsia="Times New Roman" w:hAnsi="Calibri" w:cs="Times New Roman"/>
          <w:kern w:val="0"/>
          <w:sz w:val="20"/>
          <w:szCs w:val="20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31736" w14:paraId="5406F6D9" w14:textId="77777777" w:rsidTr="00FA7924">
        <w:tc>
          <w:tcPr>
            <w:tcW w:w="9016" w:type="dxa"/>
          </w:tcPr>
          <w:p w14:paraId="18F1BF74" w14:textId="0E52EAF0" w:rsidR="00B57352" w:rsidRDefault="00146FE6" w:rsidP="00017C56">
            <w:pP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Cyflwynir </w:t>
            </w:r>
            <w:r w:rsidR="00C4632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Bil Digartrefedd a Dyrannu Tai Cymdeithasol (Cymru) (“y Bil”) ar ôl blynyddoedd o drafod a chydweithio â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rhanddeiliaid</w:t>
            </w:r>
            <w:r w:rsidR="00C4632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.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Gwaith </w:t>
            </w:r>
            <w:r w:rsidR="00C4632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 </w:t>
            </w:r>
            <w:hyperlink r:id="rId9" w:history="1">
              <w:r w:rsidR="00C4632A" w:rsidRPr="00E344DB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Grŵp Gweithredu ar Ddigartrefedd</w:t>
              </w:r>
            </w:hyperlink>
            <w:r w:rsidR="00C4632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roddodd gychwyn ar hynny a ch</w:t>
            </w:r>
            <w:r w:rsidR="00C4632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yhoeddi ein strategaeth yn 2019</w:t>
            </w:r>
            <w:r w:rsidR="003C103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y dylanwadwyd arni gan ein hymateb i’r pandemig a’r argyfwng costau byw, a chafodd ei mireinio gan Banel o Adolygwyr Arbenigol. Datblygwyd y Bil ar s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ylfaen </w:t>
            </w:r>
            <w:r w:rsidR="003C103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o dystiolaeth gref ac mae barn rhanddeiliaid wedi bwydo pob cam. </w:t>
            </w:r>
          </w:p>
          <w:p w14:paraId="2A688F96" w14:textId="5262AEC0" w:rsidR="003C103A" w:rsidRDefault="003C103A" w:rsidP="00017C56">
            <w:pP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Mae’r Bil yn adeiladu ar y sylfeini 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a geir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yn Rhan 2 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o Dd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eddf Dai (Cymru) (2014)</w:t>
            </w:r>
            <w:r w:rsidR="00E344DB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oedd </w:t>
            </w:r>
            <w:r w:rsidR="00E344DB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yn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allweddol i sefydlu system ar gyfer delio â digartrefedd oedd yn seiliedig at atal,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 oedd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yn rhoi llai o bwyslais ar y cysyniad o “brofion” i gael mynediad at wasanaeth, 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yn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cynnig mwy o opsiynau lletya 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ac yn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meithrin cydweithredu rhwng gwasanaethau cyhoeddus. </w:t>
            </w:r>
          </w:p>
          <w:p w14:paraId="04FE6B06" w14:textId="07959CD0" w:rsidR="003C103A" w:rsidRDefault="003C103A" w:rsidP="00017C56">
            <w:pP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Cynhaliodd Llywodraeth Cymru amrywiaeth o drafodaethau yn benodol i ddatblygu’r Bil, gan gynnwys gwaith o dan arweiniad Cymorth Cymru a gysylltodd yn uniongyrchol â thros 300 o bobl 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a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oedd 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yn ddigartref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neu wedi bod yn ddigartref, gan gynnwys 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 rheini oedd yn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byw mewn llety dros dro, goroeswyr camdriniaeth a phobl yn gadael gofal. Mae’r diwygiadau sy’n cael eu cynnig yn seiliedig ar y profiadau bywyd hyn, 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gan bwysleisio’r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berthynas rhwng anfantais economaidd</w:t>
            </w:r>
            <w:r w:rsidR="00146FE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-gymdeithasol a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digartrefedd. </w:t>
            </w:r>
          </w:p>
          <w:p w14:paraId="1C178B89" w14:textId="5455BDA0" w:rsidR="003C103A" w:rsidRDefault="003C103A" w:rsidP="00017C56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Yn ogystal, cafodd Tai Pawb ei gomisiynu i</w:t>
            </w:r>
            <w:r w:rsidR="00F25BF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’n helpu i ddeall yn well y grwpiau sydd â phrofiad o un neu fwy o’r nodweddion gwarchodedig a digartrefedd. </w:t>
            </w:r>
            <w:r w:rsidR="00F25BF9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>Roedd ei ganfyddiadau yn dangos yr anfanteision a</w:t>
            </w:r>
            <w:r w:rsidR="00F25BF9">
              <w:rPr>
                <w:rFonts w:ascii="Arial" w:hAnsi="Arial" w:cs="Arial"/>
                <w:iCs/>
                <w:sz w:val="24"/>
                <w:szCs w:val="24"/>
                <w:lang w:val="cy-GB"/>
              </w:rPr>
              <w:t>’</w:t>
            </w:r>
            <w:r w:rsidR="00F25BF9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>r rhwystrau sylweddol a wynebir gan grwpiau gwarchodedig wrth geisio dod o hyd i lety ac ymwneud â gwasanaethau digartrefedd</w:t>
            </w:r>
            <w:r w:rsidR="00F25BF9">
              <w:rPr>
                <w:rFonts w:ascii="Arial" w:hAnsi="Arial" w:cs="Arial"/>
                <w:iCs/>
                <w:sz w:val="24"/>
                <w:szCs w:val="24"/>
                <w:lang w:val="cy-GB"/>
              </w:rPr>
              <w:t>.</w:t>
            </w:r>
          </w:p>
          <w:p w14:paraId="784B640B" w14:textId="767E6B75" w:rsidR="00F25BF9" w:rsidRDefault="00F25BF9" w:rsidP="00017C56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>Yn dilyn cyhoeddi’r Papur Gwyn ar 10 Hydref 2023, cynhaliwyd rhagor o waith ymgysylltu â’r rheini y barnwyd eu bod mewn perygl o anfantais economaidd</w:t>
            </w:r>
            <w:r w:rsidR="00146FE6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-gymdeithasol </w:t>
            </w: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o ganlyniad i ddigartrefedd, gan gynnwys pobl ifanc 16-24 oed a phobl sydd newydd gael statws ffoadur. </w:t>
            </w:r>
          </w:p>
          <w:p w14:paraId="0A2C038E" w14:textId="67B552BF" w:rsidR="00F25BF9" w:rsidRPr="00C4632A" w:rsidRDefault="00F25BF9" w:rsidP="00017C56">
            <w:pP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Roedd cyfran o’r rheini a ymatebodd i’r ymgynghoriad ar y Papur Gwyn yn fudiadau trydydd sector sy’n cynrychioli anghenion pobl â nodweddion gwarchodedig. 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Rhoddodd yr ymatebwyr hyn dystiolaeth gadarn i gefnogi</w:t>
            </w: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r ystyriaeth o grwpiau ychwanegol ym mhob un o gynigion y Papur Gwyn, yn enwedig y rhai sy</w:t>
            </w: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n wynebu effaith anghymesur ac y mae angen gweithgarwch atal wedi</w:t>
            </w: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i dargedu ychwanegol arnynt i ymdrin ag anfanteision economaidd-gymdeithasol. Mae canlyniadau</w:t>
            </w: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r ymgynghoriad hwn wedi cael eu hystyried yn y Dadansoddiad o</w:t>
            </w: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r Ymgynghoriad ar gyfer y Papur Gwyn ar Roi Diwedd ar 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lastRenderedPageBreak/>
              <w:t>Ddigartrefedd yng Nghymru (2024), ac maent wedi llywio</w:t>
            </w: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r broses o ddatblygu</w:t>
            </w: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r darpariaethau a nodir yn y Bil. </w:t>
            </w:r>
          </w:p>
          <w:p w14:paraId="17B300D0" w14:textId="66149A25" w:rsidR="00B22DDB" w:rsidRPr="00CE64B1" w:rsidRDefault="00247F9F" w:rsidP="00017C56">
            <w:pPr>
              <w:rPr>
                <w:rFonts w:ascii="Arial" w:hAnsi="Arial" w:cs="Arial"/>
                <w:sz w:val="24"/>
                <w:szCs w:val="24"/>
              </w:rPr>
            </w:pPr>
            <w:r w:rsidRPr="009E1B1D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cy-GB"/>
              </w:rPr>
              <w:t>Pa dystiolaeth a ystyriwyd i ddeall sut mae</w:t>
            </w:r>
            <w:r w:rsidR="00C34363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cy-GB"/>
              </w:rPr>
              <w:t>’</w:t>
            </w:r>
            <w:r w:rsidRPr="009E1B1D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cy-GB"/>
              </w:rPr>
              <w:t>r cynnig yn cyfrannu at y profiad o anghydraddoldebau canlyniadau o ganlyniad i anfantais economaidd-gymdeithasol?</w:t>
            </w:r>
          </w:p>
          <w:p w14:paraId="11ABD4A1" w14:textId="2C732726" w:rsidR="00F25BF9" w:rsidRPr="00F25BF9" w:rsidRDefault="00F25BF9" w:rsidP="00F25BF9">
            <w:pPr>
              <w:rPr>
                <w:rFonts w:ascii="Arial" w:hAnsi="Arial" w:cs="Arial"/>
                <w:iCs/>
                <w:sz w:val="24"/>
                <w:szCs w:val="24"/>
              </w:rPr>
            </w:pPr>
            <w:bookmarkStart w:id="0" w:name="_Hlk191563881"/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Mae Monitor Digartrefedd (Cymru) 2025 yn awgrymu bod </w:t>
            </w:r>
            <w:r w:rsidR="008A352C">
              <w:rPr>
                <w:rFonts w:ascii="Arial" w:hAnsi="Arial" w:cs="Arial"/>
                <w:iCs/>
                <w:sz w:val="24"/>
                <w:szCs w:val="24"/>
                <w:lang w:val="cy-GB"/>
              </w:rPr>
              <w:t>“..</w:t>
            </w:r>
            <w:r w:rsidR="008A352C" w:rsidRPr="008A352C"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 w:rsidR="008A352C" w:rsidRPr="007A547E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Cymru’n wynebu cyd-destun cymdeithasol-economaidd heriol i fynd i’r afael â digartrefedd, a nodweddir gan economi ddisymud, lefelau uchel o </w:t>
            </w:r>
            <w:proofErr w:type="spellStart"/>
            <w:r w:rsidR="008A352C" w:rsidRPr="007A547E">
              <w:rPr>
                <w:rFonts w:ascii="Arial" w:hAnsi="Arial" w:cs="Arial"/>
                <w:iCs/>
                <w:sz w:val="24"/>
                <w:szCs w:val="24"/>
                <w:lang w:val="cy-GB"/>
              </w:rPr>
              <w:t>anweithgarwch</w:t>
            </w:r>
            <w:proofErr w:type="spellEnd"/>
            <w:r w:rsidR="008A352C" w:rsidRPr="007A547E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economaidd, a safonau byw sy’n gostwng.” Er i’r camau a gymerwyd </w:t>
            </w:r>
            <w:r w:rsidR="005E34C8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i gynnal </w:t>
            </w:r>
            <w:proofErr w:type="spellStart"/>
            <w:r w:rsidR="005E34C8">
              <w:rPr>
                <w:rFonts w:ascii="Arial" w:hAnsi="Arial" w:cs="Arial"/>
                <w:iCs/>
                <w:sz w:val="24"/>
                <w:szCs w:val="24"/>
                <w:lang w:val="cy-GB"/>
              </w:rPr>
              <w:t>incwmau</w:t>
            </w:r>
            <w:proofErr w:type="spellEnd"/>
            <w:r w:rsidR="005E34C8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</w:t>
            </w:r>
            <w:r w:rsidR="008A352C" w:rsidRPr="007A547E">
              <w:rPr>
                <w:rFonts w:ascii="Arial" w:hAnsi="Arial" w:cs="Arial"/>
                <w:iCs/>
                <w:sz w:val="24"/>
                <w:szCs w:val="24"/>
                <w:lang w:val="cy-GB"/>
              </w:rPr>
              <w:t>yn ystod y pandemig a’r argyfwng costau byw lwyddo i rwystro’r gyfradd dlodi gyffredinol rhag codi, mae tlodi ymhlith plant yn dal i</w:t>
            </w:r>
            <w:r w:rsidR="0049705B" w:rsidRPr="007A547E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</w:t>
            </w:r>
            <w:r w:rsidR="008A352C" w:rsidRPr="007A547E">
              <w:rPr>
                <w:rFonts w:ascii="Arial" w:hAnsi="Arial" w:cs="Arial"/>
                <w:iCs/>
                <w:sz w:val="24"/>
                <w:szCs w:val="24"/>
                <w:lang w:val="cy-GB"/>
              </w:rPr>
              <w:t>fod yn bryder sydd ar gynnydd yng Nghymru.</w:t>
            </w:r>
            <w:r w:rsidR="008A352C"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 w:rsidR="008A352C">
              <w:rPr>
                <w:rStyle w:val="FootnoteReference"/>
                <w:rFonts w:ascii="Arial" w:hAnsi="Arial" w:cs="Arial"/>
                <w:iCs/>
                <w:sz w:val="24"/>
                <w:szCs w:val="24"/>
              </w:rPr>
              <w:footnoteReference w:id="1"/>
            </w:r>
          </w:p>
          <w:p w14:paraId="082AA8A5" w14:textId="595AB737" w:rsidR="007D7894" w:rsidRDefault="00247F9F" w:rsidP="009E1B1D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>Mae ymchwil a gyhoeddwyd yn 2021 yn awgrymu yn y degawd ers i Lywodraeth Cymru ddeddfu mewn perthynas â digartrefedd ddiwethaf, fod y bwlch rhwng cyfraddau cyflogaeth yng Nghymru a gweddill y DU wedi mynd yn llai. Fodd bynnag, gwelwyd gwasgfa ar safonau byw oherwydd twf gwan mewn cyflogau, diwygiadau i nawdd cymdeithasol a thwf yn y mathau o waith sy</w:t>
            </w:r>
            <w:r w:rsidR="00C34363">
              <w:rPr>
                <w:rFonts w:ascii="Arial" w:hAnsi="Arial" w:cs="Arial"/>
                <w:iCs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>n talu cyflogau is a mathau ansafonol o waith. Yn ystod y degawd gwelwyd hefyd y duedd tuag i lawr mewn tlodi yn arafu a mwy o dlodi mewn gwaith.</w:t>
            </w:r>
            <w:r>
              <w:rPr>
                <w:rStyle w:val="FootnoteReference"/>
                <w:rFonts w:ascii="Arial" w:hAnsi="Arial" w:cs="Arial"/>
                <w:iCs/>
                <w:sz w:val="24"/>
                <w:szCs w:val="24"/>
              </w:rPr>
              <w:footnoteReference w:id="2"/>
            </w:r>
            <w:r w:rsidR="00F62D33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Mae canran y bobl sy</w:t>
            </w:r>
            <w:r w:rsidR="00C34363">
              <w:rPr>
                <w:rFonts w:ascii="Arial" w:hAnsi="Arial" w:cs="Arial"/>
                <w:iCs/>
                <w:sz w:val="24"/>
                <w:szCs w:val="24"/>
                <w:lang w:val="cy-GB"/>
              </w:rPr>
              <w:t>’</w:t>
            </w:r>
            <w:r w:rsidR="00F62D33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n byw </w:t>
            </w:r>
            <w:r w:rsidR="0049705B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mewn tlodi </w:t>
            </w:r>
            <w:r w:rsidR="00F62D33">
              <w:rPr>
                <w:rFonts w:ascii="Arial" w:hAnsi="Arial" w:cs="Arial"/>
                <w:iCs/>
                <w:sz w:val="24"/>
                <w:szCs w:val="24"/>
                <w:lang w:val="cy-GB"/>
              </w:rPr>
              <w:t>yng Nghymru yn dal yn uwch na chyfartaledd y DU</w:t>
            </w:r>
            <w:r w:rsidR="00D60376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yn enwedig  oedolion o oedran gweithio.</w:t>
            </w:r>
            <w:r w:rsidR="008C49E7">
              <w:rPr>
                <w:rStyle w:val="FootnoteReference"/>
                <w:rFonts w:ascii="Arial" w:hAnsi="Arial" w:cs="Arial"/>
                <w:iCs/>
                <w:sz w:val="24"/>
                <w:szCs w:val="24"/>
                <w:lang w:val="cy-GB"/>
              </w:rPr>
              <w:footnoteReference w:id="3"/>
            </w:r>
            <w:r w:rsidR="0049705B">
              <w:rPr>
                <w:rStyle w:val="FootnoteReference"/>
                <w:rFonts w:ascii="Arial" w:hAnsi="Arial" w:cs="Arial"/>
                <w:iCs/>
                <w:sz w:val="24"/>
                <w:szCs w:val="24"/>
              </w:rPr>
              <w:t xml:space="preserve"> </w:t>
            </w:r>
          </w:p>
          <w:p w14:paraId="05B6FF2E" w14:textId="75086766" w:rsidR="003E4218" w:rsidRPr="00525ADC" w:rsidRDefault="00247F9F" w:rsidP="00017C56">
            <w:pPr>
              <w:rPr>
                <w:sz w:val="24"/>
                <w:szCs w:val="24"/>
              </w:rPr>
            </w:pP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Er gwaethaf ymchwil sy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n dangos bod amodau tai wedi gwella dros y degawd diwethaf</w:t>
            </w:r>
            <w:r w:rsidR="00525ADC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</w:t>
            </w:r>
            <w:r w:rsidR="008C49E7">
              <w:rPr>
                <w:rStyle w:val="FootnoteReference"/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footnoteReference w:id="4"/>
            </w:r>
            <w:r w:rsidR="00525ADC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(</w:t>
            </w:r>
            <w:r w:rsidR="00525ADC" w:rsidRPr="00525ADC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gyda mwy o anheddau ar draws pob deiliadaeth yn rhydd o'r peryglon mwyaf difrifol</w:t>
            </w:r>
            <w:r w:rsidR="00525ADC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</w:rPr>
              <w:t>)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, ceir sawl problem o hyd o ran tai sy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n effeithio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n anghymesur ar y rhai sy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n wynebu anfantais gymdeithasol neu economaidd. </w:t>
            </w:r>
          </w:p>
          <w:p w14:paraId="4D7913D7" w14:textId="5709F294" w:rsidR="003E4218" w:rsidRDefault="00247F9F" w:rsidP="009E1B1D">
            <w:pP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</w:rPr>
            </w:pP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Mae tlodi ac ansefydlogrwydd economaidd yn ei gwneud yn anodd i unigolion fforddio hanfodion fel tai ac yn cynyddu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r risg o ddigartrefedd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. 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Mae pobl sy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n byw mewn tlodi yn ei chael hi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n anodd dod o hyd i lety fforddiadwy; gall y farchnad eiddo fod yn anhygyrch i lawer oherwydd costau tai cynyddol ac mae rhenti uchel yn golygu bod llawer o bobl yng Nghymru yn gwario cyfran fawr o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u hincwm ar lety. Dywedir bod 51% o rentwyr preifat mewn tlodi o ganlyniad i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w costau tai, ac mae 70% o enillion tenantiaid cymdeithasol ymhlith y 40% isaf o lefelau incwm. </w:t>
            </w:r>
            <w:r>
              <w:rPr>
                <w:rStyle w:val="FootnoteReference"/>
                <w:rFonts w:ascii="Arial" w:hAnsi="Arial" w:cs="Arial"/>
                <w:color w:val="212529"/>
                <w:sz w:val="24"/>
                <w:szCs w:val="24"/>
                <w:shd w:val="clear" w:color="auto" w:fill="FFFFFF"/>
              </w:rPr>
              <w:footnoteReference w:id="5"/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Gall costau tai uwch hefyd atal prynwyr tro cyntaf rhag bod yn rhan o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r farchnad eiddo a gall pobl gael eu dal mewn cylch o rentu</w:t>
            </w:r>
            <w:r w:rsidR="0049705B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sy’n ei gwneud yn 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fwy anodd iddynt gynilo</w:t>
            </w:r>
            <w:r w:rsidR="00F82365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gyda ch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ost prynu tŷ yn cynyddu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="00277824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n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uwch na chyflogau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. </w:t>
            </w:r>
          </w:p>
          <w:p w14:paraId="31B87DDD" w14:textId="06C56A15" w:rsidR="003E4218" w:rsidRDefault="00247F9F" w:rsidP="009E1B1D">
            <w:pP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</w:rPr>
            </w:pP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Gall anghydraddoldeb systemig, gan gynnwys gwahaniaethu ar sail hil, rhywedd, a nodweddion gwarchodedig eraill gyfyngu ar fynediad at addysg, cyflogaeth, a thai, 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lastRenderedPageBreak/>
              <w:t>gan beri i gylchoedd tlodi a digartrefedd barhau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. 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Yn ôl ymchwil Llywodraeth Cymru, mae hanner y boblogaeth Ddu, Asiaidd ac Ethnig Leiafrifol yng Nghymru yn byw mewn eiddo rhent, o gymharu ag ychydig llai na thraean o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r boblogaeth Wyn. Hefyd, tueddir i weld mwy o orlenwi mewn ardaloedd difreintiedig yng Nghymru, </w:t>
            </w:r>
            <w:r w:rsidR="0049705B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a hynny yn anghymesur ymhlith rhai cymunedau pobl dduon, Asiaidd a Lleiafrifoedd Ethnig; mae hynny’n </w:t>
            </w:r>
            <w:r w:rsidRPr="00017C5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cyfrannu ymhellach at anfantais economaidd-gymdeithasol a chanlyniadau gwaeth o ran llesiant.</w:t>
            </w:r>
            <w:r>
              <w:rPr>
                <w:rStyle w:val="FootnoteReference"/>
                <w:rFonts w:ascii="Arial" w:hAnsi="Arial" w:cs="Arial"/>
                <w:color w:val="212529"/>
                <w:sz w:val="24"/>
                <w:szCs w:val="24"/>
                <w:shd w:val="clear" w:color="auto" w:fill="FFFFFF"/>
              </w:rPr>
              <w:footnoteReference w:id="6"/>
            </w:r>
          </w:p>
          <w:p w14:paraId="56EE5CEC" w14:textId="6C4DD333" w:rsidR="007D7894" w:rsidRPr="00017C56" w:rsidRDefault="0049705B" w:rsidP="009E1B1D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Mewn ymchwil a gyhoeddwyd gan </w:t>
            </w:r>
            <w:r w:rsidR="00247F9F">
              <w:rPr>
                <w:rFonts w:ascii="Arial" w:hAnsi="Arial" w:cs="Arial"/>
                <w:i/>
                <w:iCs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The International </w:t>
            </w:r>
            <w:proofErr w:type="spellStart"/>
            <w:r w:rsidR="00247F9F">
              <w:rPr>
                <w:rFonts w:ascii="Arial" w:hAnsi="Arial" w:cs="Arial"/>
                <w:i/>
                <w:iCs/>
                <w:color w:val="212529"/>
                <w:sz w:val="24"/>
                <w:szCs w:val="24"/>
                <w:shd w:val="clear" w:color="auto" w:fill="FFFFFF"/>
                <w:lang w:val="cy-GB"/>
              </w:rPr>
              <w:t>Journal</w:t>
            </w:r>
            <w:proofErr w:type="spellEnd"/>
            <w:r w:rsidR="00247F9F">
              <w:rPr>
                <w:rFonts w:ascii="Arial" w:hAnsi="Arial" w:cs="Arial"/>
                <w:i/>
                <w:iCs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for </w:t>
            </w:r>
            <w:proofErr w:type="spellStart"/>
            <w:r w:rsidR="00247F9F">
              <w:rPr>
                <w:rFonts w:ascii="Arial" w:hAnsi="Arial" w:cs="Arial"/>
                <w:i/>
                <w:iCs/>
                <w:color w:val="212529"/>
                <w:sz w:val="24"/>
                <w:szCs w:val="24"/>
                <w:shd w:val="clear" w:color="auto" w:fill="FFFFFF"/>
                <w:lang w:val="cy-GB"/>
              </w:rPr>
              <w:t>Equity</w:t>
            </w:r>
            <w:proofErr w:type="spellEnd"/>
            <w:r w:rsidR="00247F9F">
              <w:rPr>
                <w:rFonts w:ascii="Arial" w:hAnsi="Arial" w:cs="Arial"/>
                <w:i/>
                <w:iCs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</w:t>
            </w:r>
            <w:proofErr w:type="spellStart"/>
            <w:r w:rsidR="00247F9F">
              <w:rPr>
                <w:rFonts w:ascii="Arial" w:hAnsi="Arial" w:cs="Arial"/>
                <w:i/>
                <w:iCs/>
                <w:color w:val="212529"/>
                <w:sz w:val="24"/>
                <w:szCs w:val="24"/>
                <w:shd w:val="clear" w:color="auto" w:fill="FFFFFF"/>
                <w:lang w:val="cy-GB"/>
              </w:rPr>
              <w:t>in</w:t>
            </w:r>
            <w:proofErr w:type="spellEnd"/>
            <w:r w:rsidR="00247F9F">
              <w:rPr>
                <w:rFonts w:ascii="Arial" w:hAnsi="Arial" w:cs="Arial"/>
                <w:i/>
                <w:iCs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Health</w:t>
            </w:r>
            <w:r>
              <w:rPr>
                <w:rFonts w:ascii="Arial" w:hAnsi="Arial" w:cs="Arial"/>
                <w:i/>
                <w:iCs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, </w:t>
            </w: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nodwyd </w:t>
            </w:r>
            <w:r w:rsidR="00247F9F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fod pobl ddigartref yn credu bod eu cyflwr cymdeithasol yn effeithio ar eu cyfleoedd mewn bywyd, a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="00247F9F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i fod yn gyfrifol am leihau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="00247F9F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r cyfleoedd mewn bywyd a oedd ar gael iddynt, gan arwain at eu digartrefedd</w:t>
            </w:r>
            <w:r w:rsidR="00247F9F">
              <w:rPr>
                <w:rStyle w:val="FootnoteReference"/>
                <w:rFonts w:ascii="Arial" w:hAnsi="Arial" w:cs="Arial"/>
                <w:color w:val="212529"/>
                <w:sz w:val="24"/>
                <w:szCs w:val="24"/>
                <w:shd w:val="clear" w:color="auto" w:fill="FFFFFF"/>
              </w:rPr>
              <w:footnoteReference w:id="7"/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. </w:t>
            </w:r>
            <w:r w:rsidR="00247F9F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Mae anfantais economaidd-gymdeithasol ar </w:t>
            </w: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ddechrau bywyd </w:t>
            </w:r>
            <w:r w:rsidR="00247F9F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yn ei gwneud yn fwy tebygol y bydd unigolyn yn profi anfantais economaidd-gymdeithasol yn oedolyn</w:t>
            </w: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a’i gwneud yn fwy </w:t>
            </w:r>
            <w:r w:rsidR="00247F9F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tebygol y bydd rhai oedolion yn ystyried diffyg sicrwydd llety yn beth arferol, a fydd yn arwain at gylchoedd mynych o ddigartrefedd, a goblygiadau negyddol pellach i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’</w:t>
            </w:r>
            <w:r w:rsidR="00247F9F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r genhedlaeth nesaf</w:t>
            </w:r>
            <w:r w:rsidR="00C3436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. </w:t>
            </w:r>
            <w:r w:rsidR="00247F9F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Caiff hyn ei ategu ymhellach gan </w:t>
            </w:r>
            <w: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ymchwil Iechyd </w:t>
            </w:r>
            <w:r w:rsidR="00247F9F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Cyhoeddus Cymru </w:t>
            </w:r>
            <w:r w:rsidR="00A741C6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sy’n awgrymu bod</w:t>
            </w:r>
            <w:r w:rsidR="00247F9F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oedolion sydd wedi cael pedwar neu fwy o brofiadau niweidiol yn ystod plentyndod 16 gwaith yn fwy tebygol o fod yn ddigartref yn oedolion</w:t>
            </w:r>
            <w:r w:rsidR="00247F9F">
              <w:rPr>
                <w:rStyle w:val="FootnoteReference"/>
                <w:rFonts w:ascii="Arial" w:hAnsi="Arial" w:cs="Arial"/>
                <w:color w:val="212529"/>
                <w:sz w:val="24"/>
                <w:szCs w:val="24"/>
                <w:shd w:val="clear" w:color="auto" w:fill="FFFFFF"/>
              </w:rPr>
              <w:footnoteReference w:id="8"/>
            </w:r>
            <w:r w:rsidR="00B169E3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>.</w:t>
            </w:r>
            <w:r w:rsidR="00866068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 </w:t>
            </w:r>
            <w:r w:rsidR="00247F9F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Fel y mae Monitor Digartrefedd 2021 yn crynhoi: 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“mae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r gwendidau unigol, yr anghenion cymorth a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r ymddygiad 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‘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cymryd risg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 sy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n gysylltiedig â digartrefedd rhai pobl eu hunain yn aml, er nad bob amser, wedi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u gwreiddio yn y pwysau sy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n gysylltiedig â thlodi a mathau eraill o anfantais strwythurol. Ar yr un pryd, gall 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‘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angor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 cysylltiadau cymdeithasol sy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n gallu gweithredu fel 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‘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byffer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 sylfaenol i ddigartrefedd, gael ei roi dan straen sylweddol oherwydd amgylchiadau ariannol anodd. Felly, gellid disgwyl hefyd i amgylchiadau economaidd sy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n gwaethygu yng Nghymru arwain at fwy o wendidau 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‘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unigol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 a 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‘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rhyngbersonol</w:t>
            </w:r>
            <w:r w:rsidR="00C3436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 mewn perthynas â digartrefedd dros amser”.</w:t>
            </w:r>
            <w:r w:rsidR="00247F9F">
              <w:rPr>
                <w:rStyle w:val="FootnoteReference"/>
                <w:rFonts w:ascii="Arial" w:hAnsi="Arial" w:cs="Arial"/>
                <w:i/>
                <w:sz w:val="24"/>
                <w:szCs w:val="24"/>
              </w:rPr>
              <w:footnoteReference w:id="9"/>
            </w:r>
          </w:p>
          <w:p w14:paraId="26B18BA1" w14:textId="1931A556" w:rsidR="007D7894" w:rsidRDefault="00247F9F" w:rsidP="00256315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>Felly, mae tlodi yn biler sylfaenol sy</w:t>
            </w:r>
            <w:r w:rsidR="00C34363">
              <w:rPr>
                <w:rFonts w:ascii="Arial" w:hAnsi="Arial" w:cs="Arial"/>
                <w:iCs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>n llywio risg o ddigartrefedd ledled y DU; bydd proffil economaidd-gymdeithasol Cymru yn effeithio ar y tebygolrwydd o ddigartrefedd, a hefyd brofiad unigolion o dlodi</w:t>
            </w:r>
            <w:r w:rsidR="00C34363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. </w:t>
            </w: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>Felly, gall anfantais economaidd-gymdeithasol achosi digartrefedd</w:t>
            </w:r>
            <w:r w:rsidR="00A0196E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a bod yn un </w:t>
            </w: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>o ganlyniadau digartrefedd. Bydd rhoi diwedd ar ddigartrefedd yng Nghymru yn dod â manteision economaidd hirdymor a gwelliannau cymdeithasol</w:t>
            </w:r>
            <w:r w:rsidR="00A0196E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trwy </w:t>
            </w: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>dorri</w:t>
            </w:r>
            <w:r w:rsidR="00C34363">
              <w:rPr>
                <w:rFonts w:ascii="Arial" w:hAnsi="Arial" w:cs="Arial"/>
                <w:iCs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r </w:t>
            </w:r>
            <w:proofErr w:type="spellStart"/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>rhyngddibyniaethau</w:t>
            </w:r>
            <w:proofErr w:type="spellEnd"/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rhwng digartrefedd ac anfantais economaidd-gymdeithasol. </w:t>
            </w:r>
          </w:p>
          <w:bookmarkEnd w:id="0"/>
          <w:p w14:paraId="2D4F3DEA" w14:textId="7DEF0F3A" w:rsidR="004F3135" w:rsidRPr="00017C56" w:rsidRDefault="004F3135" w:rsidP="00A0196E">
            <w:pPr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</w:rPr>
            </w:pPr>
          </w:p>
        </w:tc>
      </w:tr>
      <w:tr w:rsidR="00D31736" w14:paraId="1844B3E2" w14:textId="77777777" w:rsidTr="00FA7924">
        <w:tc>
          <w:tcPr>
            <w:tcW w:w="9016" w:type="dxa"/>
          </w:tcPr>
          <w:p w14:paraId="35BC66E8" w14:textId="552DE97B" w:rsidR="00D748CE" w:rsidRPr="00017C56" w:rsidRDefault="00247F9F" w:rsidP="009E1B1D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9E1B1D">
              <w:rPr>
                <w:rFonts w:ascii="Calibri" w:hAnsi="Calibri" w:cs="Calibri"/>
                <w:i/>
                <w:iCs/>
                <w:sz w:val="24"/>
                <w:szCs w:val="24"/>
                <w:lang w:val="cy-GB"/>
              </w:rPr>
              <w:lastRenderedPageBreak/>
              <w:t>Rhowch grynodeb o dystiolaeth a dolenni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289"/>
              <w:gridCol w:w="4501"/>
            </w:tblGrid>
            <w:tr w:rsidR="00D31736" w14:paraId="68DDFADB" w14:textId="77777777" w:rsidTr="00017C56">
              <w:trPr>
                <w:trHeight w:val="904"/>
              </w:trPr>
              <w:tc>
                <w:tcPr>
                  <w:tcW w:w="4395" w:type="dxa"/>
                </w:tcPr>
                <w:p w14:paraId="6D568610" w14:textId="75645BE2" w:rsidR="0023151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Dyletswydd Economaidd-Gymdeithasol Deddf Cydraddoldeb 2010</w:t>
                  </w:r>
                </w:p>
              </w:tc>
              <w:tc>
                <w:tcPr>
                  <w:tcW w:w="4395" w:type="dxa"/>
                </w:tcPr>
                <w:p w14:paraId="06848866" w14:textId="230E8645" w:rsidR="00231516" w:rsidRPr="009E1B1D" w:rsidRDefault="00247F9F" w:rsidP="00231516">
                  <w:pPr>
                    <w:spacing w:after="0" w:line="240" w:lineRule="auto"/>
                    <w:rPr>
                      <w:rFonts w:ascii="Calibri" w:hAnsi="Calibri" w:cs="Times New Roman"/>
                      <w:sz w:val="20"/>
                      <w:szCs w:val="20"/>
                    </w:rPr>
                  </w:pPr>
                  <w:hyperlink r:id="rId10" w:history="1">
                    <w:r w:rsidRPr="009E1B1D">
                      <w:rPr>
                        <w:rFonts w:ascii="Calibri" w:hAnsi="Calibri" w:cs="Times New Roman"/>
                        <w:color w:val="0000FF"/>
                        <w:sz w:val="20"/>
                        <w:szCs w:val="20"/>
                        <w:u w:val="single"/>
                        <w:lang w:val="cy-GB"/>
                      </w:rPr>
                      <w:t>WG42004 Cymru sy</w:t>
                    </w:r>
                    <w:r w:rsidR="00C34363">
                      <w:rPr>
                        <w:rFonts w:ascii="Calibri" w:hAnsi="Calibri" w:cs="Times New Roman"/>
                        <w:color w:val="0000FF"/>
                        <w:sz w:val="20"/>
                        <w:szCs w:val="20"/>
                        <w:u w:val="single"/>
                        <w:lang w:val="cy-GB"/>
                      </w:rPr>
                      <w:t>’</w:t>
                    </w:r>
                    <w:r w:rsidRPr="009E1B1D">
                      <w:rPr>
                        <w:rFonts w:ascii="Calibri" w:hAnsi="Calibri" w:cs="Times New Roman"/>
                        <w:color w:val="0000FF"/>
                        <w:sz w:val="20"/>
                        <w:szCs w:val="20"/>
                        <w:u w:val="single"/>
                        <w:lang w:val="cy-GB"/>
                      </w:rPr>
                      <w:t>n Fwy Cyfartal Y Ddyletswydd Economaidd-gymdeithasol Deddf Cydraddoldeb 2010 (</w:t>
                    </w:r>
                    <w:proofErr w:type="spellStart"/>
                    <w:r w:rsidRPr="009E1B1D">
                      <w:rPr>
                        <w:rFonts w:ascii="Calibri" w:hAnsi="Calibri" w:cs="Times New Roman"/>
                        <w:color w:val="0000FF"/>
                        <w:sz w:val="20"/>
                        <w:szCs w:val="20"/>
                        <w:u w:val="single"/>
                        <w:lang w:val="cy-GB"/>
                      </w:rPr>
                      <w:t>llyw.cymru</w:t>
                    </w:r>
                    <w:proofErr w:type="spellEnd"/>
                    <w:r w:rsidRPr="009E1B1D">
                      <w:rPr>
                        <w:rFonts w:ascii="Calibri" w:hAnsi="Calibri" w:cs="Times New Roman"/>
                        <w:color w:val="0000FF"/>
                        <w:sz w:val="20"/>
                        <w:szCs w:val="20"/>
                        <w:u w:val="single"/>
                        <w:lang w:val="cy-GB"/>
                      </w:rPr>
                      <w:t>)</w:t>
                    </w:r>
                  </w:hyperlink>
                </w:p>
                <w:p w14:paraId="2B61FAC4" w14:textId="77777777" w:rsidR="00231516" w:rsidRDefault="00231516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</w:p>
              </w:tc>
            </w:tr>
            <w:tr w:rsidR="00D31736" w14:paraId="30D15F05" w14:textId="77777777" w:rsidTr="00231516">
              <w:tc>
                <w:tcPr>
                  <w:tcW w:w="4395" w:type="dxa"/>
                </w:tcPr>
                <w:p w14:paraId="6DFB2377" w14:textId="77777777" w:rsidR="0023151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Panel Adolygu Arbenigol</w:t>
                  </w:r>
                </w:p>
                <w:p w14:paraId="26ED929B" w14:textId="50C28539" w:rsidR="0023151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Rhoi diwedd ar ddigartrefedd yng Nghymru: adolygiad deddfwriaethol</w:t>
                  </w:r>
                  <w:r>
                    <w:rPr>
                      <w:rFonts w:ascii="Calibri" w:hAnsi="Calibri" w:cs="Calibri"/>
                      <w:sz w:val="24"/>
                      <w:szCs w:val="24"/>
                      <w:lang w:val="cy-GB"/>
                    </w:rPr>
                    <w:t xml:space="preserve"> </w:t>
                  </w:r>
                </w:p>
              </w:tc>
              <w:tc>
                <w:tcPr>
                  <w:tcW w:w="4395" w:type="dxa"/>
                </w:tcPr>
                <w:p w14:paraId="031DFF22" w14:textId="17326476" w:rsidR="0023151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11" w:history="1">
                    <w:r w:rsidRPr="0023151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diwedd-ar-ddigartrefedd-yng-nghymru-adolygiad-deddfwriaethol.pdf</w:t>
                    </w:r>
                  </w:hyperlink>
                </w:p>
              </w:tc>
            </w:tr>
            <w:tr w:rsidR="00D31736" w14:paraId="6AF52604" w14:textId="77777777" w:rsidTr="00231516">
              <w:tc>
                <w:tcPr>
                  <w:tcW w:w="4395" w:type="dxa"/>
                </w:tcPr>
                <w:p w14:paraId="4F4BB4D9" w14:textId="77777777" w:rsidR="0023151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Tai Pawb</w:t>
                  </w:r>
                </w:p>
                <w:p w14:paraId="669F9291" w14:textId="69314911" w:rsidR="0023151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Profiadau pobl sydd â nodweddion gwarchodedig o ddigartrefedd yng Nghymru</w:t>
                  </w:r>
                </w:p>
              </w:tc>
              <w:tc>
                <w:tcPr>
                  <w:tcW w:w="4395" w:type="dxa"/>
                </w:tcPr>
                <w:p w14:paraId="12C6AD5B" w14:textId="0EE49DCE" w:rsidR="00231516" w:rsidRPr="0023151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12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Experiences-of-homelessness-Final-Version-CYM.pdf</w:t>
                    </w:r>
                  </w:hyperlink>
                </w:p>
              </w:tc>
            </w:tr>
            <w:tr w:rsidR="00D31736" w14:paraId="0D60A032" w14:textId="77777777" w:rsidTr="00231516">
              <w:tc>
                <w:tcPr>
                  <w:tcW w:w="4395" w:type="dxa"/>
                </w:tcPr>
                <w:p w14:paraId="6C49EA44" w14:textId="77777777" w:rsid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Y Swyddfa Gartref</w:t>
                  </w:r>
                </w:p>
                <w:p w14:paraId="5820AFAA" w14:textId="6C037AC7" w:rsid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Migrant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Access to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public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funds</w:t>
                  </w:r>
                  <w:proofErr w:type="spellEnd"/>
                </w:p>
              </w:tc>
              <w:tc>
                <w:tcPr>
                  <w:tcW w:w="4395" w:type="dxa"/>
                </w:tcPr>
                <w:p w14:paraId="78FFEE29" w14:textId="2A7F731F" w:rsidR="00257B96" w:rsidRP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13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Public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funds</w:t>
                    </w:r>
                    <w:proofErr w:type="spellEnd"/>
                  </w:hyperlink>
                </w:p>
              </w:tc>
            </w:tr>
            <w:tr w:rsidR="00D31736" w14:paraId="6C20F523" w14:textId="77777777" w:rsidTr="00231516">
              <w:tc>
                <w:tcPr>
                  <w:tcW w:w="4395" w:type="dxa"/>
                </w:tcPr>
                <w:p w14:paraId="295D21A6" w14:textId="0D82C8C1" w:rsid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Cyngor Ewrop</w:t>
                  </w:r>
                </w:p>
              </w:tc>
              <w:tc>
                <w:tcPr>
                  <w:tcW w:w="4395" w:type="dxa"/>
                </w:tcPr>
                <w:p w14:paraId="74E0B8DD" w14:textId="36EC59EA" w:rsidR="00257B96" w:rsidRP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14" w:anchor="report" w:history="1"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Council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of Europe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human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rights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commissioner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finds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significant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regression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in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UK</w:t>
                    </w:r>
                    <w:r w:rsidR="00C34363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’</w:t>
                    </w:r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s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protection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of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rights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of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refugees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and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asylum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seekers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|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Electronic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Immigration</w:t>
                    </w:r>
                    <w:proofErr w:type="spellEnd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Network</w:t>
                    </w:r>
                    <w:proofErr w:type="spellEnd"/>
                  </w:hyperlink>
                </w:p>
              </w:tc>
            </w:tr>
            <w:tr w:rsidR="00D31736" w14:paraId="47B9B1C2" w14:textId="77777777" w:rsidTr="00231516">
              <w:tc>
                <w:tcPr>
                  <w:tcW w:w="4395" w:type="dxa"/>
                </w:tcPr>
                <w:p w14:paraId="68024DE7" w14:textId="77777777" w:rsid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Llywodraeth Cymru</w:t>
                  </w:r>
                </w:p>
                <w:p w14:paraId="5E1735C3" w14:textId="05866ABD" w:rsid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Cenedl Noddfa – Cynllun Ffoaduriaid a Cheiswyr Lloches</w:t>
                  </w:r>
                </w:p>
              </w:tc>
              <w:tc>
                <w:tcPr>
                  <w:tcW w:w="4395" w:type="dxa"/>
                </w:tcPr>
                <w:p w14:paraId="3B7662D1" w14:textId="1A5C9752" w:rsidR="00257B96" w:rsidRP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15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Cenedl Noddfa – Cynllun Ffoaduriaid a Cheiswyr Lloches</w:t>
                    </w:r>
                  </w:hyperlink>
                </w:p>
              </w:tc>
            </w:tr>
            <w:tr w:rsidR="00D31736" w14:paraId="59DE8ECF" w14:textId="77777777" w:rsidTr="00231516">
              <w:tc>
                <w:tcPr>
                  <w:tcW w:w="4395" w:type="dxa"/>
                </w:tcPr>
                <w:p w14:paraId="5E1DCB95" w14:textId="0904969B" w:rsid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Llywodraeth Cymru</w:t>
                  </w:r>
                </w:p>
                <w:p w14:paraId="20C81E8D" w14:textId="0C9C5EC9" w:rsid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Dim hawl i gyllid cyhoeddus: Canllaw</w:t>
                  </w:r>
                </w:p>
              </w:tc>
              <w:tc>
                <w:tcPr>
                  <w:tcW w:w="4395" w:type="dxa"/>
                </w:tcPr>
                <w:p w14:paraId="3848BF45" w14:textId="1CDC3610" w:rsidR="00257B96" w:rsidRP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16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Dim Hawl i Gael Arian Cyhoeddus: canllaw [HTML] | LLYW.CYMRU</w:t>
                    </w:r>
                  </w:hyperlink>
                </w:p>
              </w:tc>
            </w:tr>
            <w:tr w:rsidR="00D31736" w14:paraId="346C9DDA" w14:textId="77777777" w:rsidTr="00231516">
              <w:tc>
                <w:tcPr>
                  <w:tcW w:w="4395" w:type="dxa"/>
                </w:tcPr>
                <w:p w14:paraId="53AD1D83" w14:textId="6DB1519A" w:rsidR="00037AEA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Llywodraeth Cymru</w:t>
                  </w:r>
                </w:p>
                <w:p w14:paraId="3F14C6BE" w14:textId="195C5EC1" w:rsid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Miller Research – Dadansoddiad o</w:t>
                  </w:r>
                  <w:r w:rsidR="00C34363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’</w:t>
                  </w: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r Ymgynghoriad ar gyfer y Papur Gwyn ar </w:t>
                  </w: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lastRenderedPageBreak/>
                    <w:t>Roi Diwedd ar Ddigartrefedd yng Nghymru</w:t>
                  </w:r>
                </w:p>
              </w:tc>
              <w:tc>
                <w:tcPr>
                  <w:tcW w:w="4395" w:type="dxa"/>
                </w:tcPr>
                <w:p w14:paraId="1B194B5B" w14:textId="0D673C64" w:rsidR="00257B96" w:rsidRP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17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Dadansoddiad o</w:t>
                    </w:r>
                    <w:r w:rsidR="00C34363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’</w:t>
                    </w:r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r Ymgynghoriad ar gyfer y Papur Gwyn ar Roi Diwedd ar Ddigartrefedd yng Nghymru</w:t>
                    </w:r>
                  </w:hyperlink>
                </w:p>
              </w:tc>
            </w:tr>
            <w:tr w:rsidR="00D31736" w14:paraId="7B272617" w14:textId="77777777" w:rsidTr="00231516">
              <w:tc>
                <w:tcPr>
                  <w:tcW w:w="4395" w:type="dxa"/>
                </w:tcPr>
                <w:p w14:paraId="38442595" w14:textId="77777777" w:rsid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TPAS</w:t>
                  </w:r>
                </w:p>
                <w:p w14:paraId="1E5D6FDF" w14:textId="67821FBF" w:rsidR="00257B96" w:rsidRDefault="00B60BEB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Dyraniadau Digartrefedd</w:t>
                  </w:r>
                  <w:r w:rsidR="00247F9F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: </w:t>
                  </w:r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Yr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hyn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y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gallwn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ei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ddysgu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gan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denantiaid</w:t>
                  </w:r>
                  <w:proofErr w:type="spellEnd"/>
                </w:p>
              </w:tc>
              <w:tc>
                <w:tcPr>
                  <w:tcW w:w="4395" w:type="dxa"/>
                </w:tcPr>
                <w:p w14:paraId="01998F9D" w14:textId="02046845" w:rsidR="00257B96" w:rsidRPr="00257B96" w:rsidRDefault="00B60BEB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18" w:history="1">
                    <w:r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Dyraniadau Digartrefedd-Yr hyn y gallwn ei ddysgu gan denantiaid</w:t>
                    </w:r>
                    <w:r w:rsidR="00247F9F"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r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–</w:t>
                    </w:r>
                    <w:r w:rsidR="00247F9F"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r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Adroddiad </w:t>
                    </w:r>
                    <w:r w:rsidR="00247F9F"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TPAS </w:t>
                    </w:r>
                  </w:hyperlink>
                </w:p>
              </w:tc>
            </w:tr>
            <w:tr w:rsidR="00D31736" w14:paraId="264CEDEB" w14:textId="77777777" w:rsidTr="00231516">
              <w:tc>
                <w:tcPr>
                  <w:tcW w:w="4395" w:type="dxa"/>
                </w:tcPr>
                <w:p w14:paraId="73527E27" w14:textId="77777777" w:rsid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Cyngor Ffoaduriaid Cymru</w:t>
                  </w:r>
                </w:p>
                <w:p w14:paraId="72DDF4FE" w14:textId="1097200A" w:rsid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Profiad Ffoaduriaid i Roi Diwedd ar Ddigartrefedd drwy Newid Deddfwriaethol</w:t>
                  </w:r>
                </w:p>
              </w:tc>
              <w:tc>
                <w:tcPr>
                  <w:tcW w:w="4395" w:type="dxa"/>
                </w:tcPr>
                <w:p w14:paraId="480C98C1" w14:textId="171CC032" w:rsidR="00257B96" w:rsidRP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19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Profiad Ffoaduriaid i Roi Diwedd ar Ddigartrefedd drwy Newid Deddfwriaethol</w:t>
                    </w:r>
                  </w:hyperlink>
                </w:p>
              </w:tc>
            </w:tr>
            <w:tr w:rsidR="00D31736" w14:paraId="5F3A2AFA" w14:textId="77777777" w:rsidTr="00231516">
              <w:tc>
                <w:tcPr>
                  <w:tcW w:w="4395" w:type="dxa"/>
                </w:tcPr>
                <w:p w14:paraId="2C44F693" w14:textId="77777777" w:rsidR="004F3135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Llywodraeth Cymru</w:t>
                  </w:r>
                </w:p>
                <w:p w14:paraId="6AE3FA21" w14:textId="77777777" w:rsidR="004F3135" w:rsidRPr="00017C56" w:rsidRDefault="00247F9F" w:rsidP="004F3135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 w:rsidRPr="00017C56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Adolygiad o dystiolaeth am anfantais economaidd-gymdeithasol ac anghydraddoldebau canlyniadau (crynodeb)</w:t>
                  </w:r>
                </w:p>
                <w:p w14:paraId="5514E24B" w14:textId="46D2BB99" w:rsidR="004F3135" w:rsidRDefault="004F3135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4395" w:type="dxa"/>
                </w:tcPr>
                <w:p w14:paraId="1D3A4372" w14:textId="6443E1E1" w:rsidR="004F3135" w:rsidRPr="00257B96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20" w:history="1">
                    <w:r w:rsidRPr="004F3135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Adolygiad o dystiolaeth am anfantais economaidd-gymdeithasol ac anghydraddoldebau canlyniadau (crynodeb) [HTML] | LLYW.CYMRU</w:t>
                    </w:r>
                  </w:hyperlink>
                </w:p>
              </w:tc>
            </w:tr>
            <w:tr w:rsidR="00D31736" w14:paraId="3B46D8CC" w14:textId="77777777" w:rsidTr="00231516">
              <w:tc>
                <w:tcPr>
                  <w:tcW w:w="4395" w:type="dxa"/>
                </w:tcPr>
                <w:p w14:paraId="53A357B1" w14:textId="77777777" w:rsidR="003076F9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International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Journal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for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Equity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in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Health</w:t>
                  </w:r>
                </w:p>
                <w:p w14:paraId="2CBB8430" w14:textId="77777777" w:rsidR="003076F9" w:rsidRPr="003076F9" w:rsidRDefault="00247F9F" w:rsidP="003076F9">
                  <w:pPr>
                    <w:rPr>
                      <w:rFonts w:ascii="Calibri" w:hAnsi="Calibri" w:cs="Calibri"/>
                      <w:b/>
                      <w:bCs/>
                      <w:i/>
                      <w:sz w:val="24"/>
                      <w:szCs w:val="24"/>
                    </w:rPr>
                  </w:pPr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 xml:space="preserve">Social </w:t>
                  </w:r>
                  <w:proofErr w:type="spellStart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>conditions</w:t>
                  </w:r>
                  <w:proofErr w:type="spellEnd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 xml:space="preserve"> of </w:t>
                  </w:r>
                  <w:proofErr w:type="spellStart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>becoming</w:t>
                  </w:r>
                  <w:proofErr w:type="spellEnd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proofErr w:type="spellStart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>homelessness</w:t>
                  </w:r>
                  <w:proofErr w:type="spellEnd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 xml:space="preserve">: </w:t>
                  </w:r>
                  <w:proofErr w:type="spellStart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>qualitative</w:t>
                  </w:r>
                  <w:proofErr w:type="spellEnd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proofErr w:type="spellStart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>analysis</w:t>
                  </w:r>
                  <w:proofErr w:type="spellEnd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 xml:space="preserve"> of </w:t>
                  </w:r>
                  <w:proofErr w:type="spellStart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>life</w:t>
                  </w:r>
                  <w:proofErr w:type="spellEnd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 xml:space="preserve"> stories of </w:t>
                  </w:r>
                  <w:proofErr w:type="spellStart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>homeless</w:t>
                  </w:r>
                  <w:proofErr w:type="spellEnd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proofErr w:type="spellStart"/>
                  <w:r w:rsidRPr="003076F9">
                    <w:rPr>
                      <w:rFonts w:ascii="Calibri" w:hAnsi="Calibri" w:cs="Calibri"/>
                      <w:b/>
                      <w:bCs/>
                      <w:i/>
                      <w:iCs/>
                      <w:sz w:val="24"/>
                      <w:szCs w:val="24"/>
                      <w:lang w:val="cy-GB"/>
                    </w:rPr>
                    <w:t>peoples</w:t>
                  </w:r>
                  <w:proofErr w:type="spellEnd"/>
                </w:p>
                <w:p w14:paraId="7C331C82" w14:textId="77777777" w:rsidR="003076F9" w:rsidRDefault="003076F9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</w:p>
                <w:p w14:paraId="2609862E" w14:textId="707E216A" w:rsidR="003076F9" w:rsidRDefault="003076F9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4395" w:type="dxa"/>
                </w:tcPr>
                <w:p w14:paraId="566D5446" w14:textId="7F0D7909" w:rsidR="003076F9" w:rsidRPr="004F3135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21" w:history="1"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Social </w:t>
                    </w:r>
                    <w:proofErr w:type="spellStart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conditions</w:t>
                    </w:r>
                    <w:proofErr w:type="spellEnd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of </w:t>
                    </w:r>
                    <w:proofErr w:type="spellStart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becoming</w:t>
                    </w:r>
                    <w:proofErr w:type="spellEnd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homelessness</w:t>
                    </w:r>
                    <w:proofErr w:type="spellEnd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: </w:t>
                    </w:r>
                    <w:proofErr w:type="spellStart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qualitative</w:t>
                    </w:r>
                    <w:proofErr w:type="spellEnd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analysis</w:t>
                    </w:r>
                    <w:proofErr w:type="spellEnd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of </w:t>
                    </w:r>
                    <w:proofErr w:type="spellStart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life</w:t>
                    </w:r>
                    <w:proofErr w:type="spellEnd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stories of </w:t>
                    </w:r>
                    <w:proofErr w:type="spellStart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homeless</w:t>
                    </w:r>
                    <w:proofErr w:type="spellEnd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peoples</w:t>
                    </w:r>
                    <w:proofErr w:type="spellEnd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| International </w:t>
                    </w:r>
                    <w:proofErr w:type="spellStart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Journal</w:t>
                    </w:r>
                    <w:proofErr w:type="spellEnd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for </w:t>
                    </w:r>
                    <w:proofErr w:type="spellStart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Equity</w:t>
                    </w:r>
                    <w:proofErr w:type="spellEnd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proofErr w:type="spellStart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in</w:t>
                    </w:r>
                    <w:proofErr w:type="spellEnd"/>
                    <w:r w:rsidRPr="003076F9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Health | Testun Llawn</w:t>
                    </w:r>
                  </w:hyperlink>
                </w:p>
              </w:tc>
            </w:tr>
            <w:tr w:rsidR="00D31736" w14:paraId="17263631" w14:textId="77777777" w:rsidTr="00231516">
              <w:tc>
                <w:tcPr>
                  <w:tcW w:w="4395" w:type="dxa"/>
                </w:tcPr>
                <w:p w14:paraId="2808502A" w14:textId="77777777" w:rsidR="003076F9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Crisis</w:t>
                  </w:r>
                  <w:proofErr w:type="spellEnd"/>
                </w:p>
                <w:p w14:paraId="7FB18DD1" w14:textId="4C5D0FB3" w:rsidR="003076F9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Y Monitor Digartrefedd: Cymru 2021</w:t>
                  </w:r>
                </w:p>
              </w:tc>
              <w:tc>
                <w:tcPr>
                  <w:tcW w:w="4395" w:type="dxa"/>
                </w:tcPr>
                <w:p w14:paraId="599A7FD0" w14:textId="796B4C03" w:rsidR="003076F9" w:rsidRPr="003076F9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22" w:history="1">
                    <w:r w:rsidRPr="00574B70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https://www.crisis.org.uk/media/246402/y-monitor-digartrefedd-cymru-2021-crynodeb-gweithredol.pdf</w:t>
                    </w:r>
                  </w:hyperlink>
                </w:p>
              </w:tc>
            </w:tr>
            <w:tr w:rsidR="00D31736" w14:paraId="3D674B7E" w14:textId="77777777" w:rsidTr="00231516">
              <w:tc>
                <w:tcPr>
                  <w:tcW w:w="4395" w:type="dxa"/>
                </w:tcPr>
                <w:p w14:paraId="7CA1D547" w14:textId="77777777" w:rsidR="003076F9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Iechyd Cyhoeddus Cymru</w:t>
                  </w:r>
                </w:p>
                <w:p w14:paraId="6592F447" w14:textId="210727D9" w:rsidR="00B169E3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Lleisiau</w:t>
                  </w:r>
                  <w:r w:rsidR="00C34363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’</w:t>
                  </w: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r rhai sydd â phrofiadau personol o ddigartrefedd a niwed yng Nghymru 2019</w:t>
                  </w:r>
                </w:p>
              </w:tc>
              <w:tc>
                <w:tcPr>
                  <w:tcW w:w="4395" w:type="dxa"/>
                </w:tcPr>
                <w:p w14:paraId="51B239FC" w14:textId="1694B5E9" w:rsidR="003076F9" w:rsidRDefault="00247F9F" w:rsidP="009E1B1D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23" w:history="1">
                    <w:r w:rsidRPr="00B169E3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phwwhocc.co.uk/wp-content/uploads/2020/07/Final_PHW-ACE-amongst-homeless-people-Report-WELSH.pdf/</w:t>
                    </w:r>
                  </w:hyperlink>
                </w:p>
              </w:tc>
            </w:tr>
          </w:tbl>
          <w:p w14:paraId="22725C1E" w14:textId="3AC5D225" w:rsidR="00C513AD" w:rsidRPr="009E1B1D" w:rsidRDefault="00C513AD" w:rsidP="009E1B1D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31736" w14:paraId="69161607" w14:textId="77777777" w:rsidTr="00FA7924">
        <w:tc>
          <w:tcPr>
            <w:tcW w:w="9016" w:type="dxa"/>
          </w:tcPr>
          <w:p w14:paraId="37327CDF" w14:textId="532D50B7" w:rsidR="009E1B1D" w:rsidRDefault="00247F9F" w:rsidP="009E1B1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17C5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Sut y gallai</w:t>
            </w:r>
            <w:r w:rsidR="00C3436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 cynnig o bosibl waethygu anghydraddoldeb canlyniadau sy</w:t>
            </w:r>
            <w:r w:rsidR="00C3436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n deillio o anfantais economaidd-gymdeithasol ymhellach?</w:t>
            </w:r>
          </w:p>
          <w:p w14:paraId="4E4A9755" w14:textId="7859B10F" w:rsidR="006D74C3" w:rsidRDefault="00A0196E" w:rsidP="006D74C3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M</w:t>
            </w:r>
            <w:r w:rsidR="00247F9F" w:rsidRPr="006C0477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ae</w:t>
            </w:r>
            <w:r w:rsidR="00C34363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’</w:t>
            </w:r>
            <w:r w:rsidR="00247F9F" w:rsidRPr="006C0477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n bwysig cydnabod bod y broblem y mae</w:t>
            </w:r>
            <w:r w:rsidR="00C34363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’</w:t>
            </w:r>
            <w:r w:rsidR="00247F9F" w:rsidRPr="006C0477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r Bil yn ceisio ei datrys (digartrefedd a</w:t>
            </w:r>
            <w:r w:rsidR="00C34363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’</w:t>
            </w:r>
            <w:r w:rsidR="00247F9F" w:rsidRPr="006C0477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i achosion a</w:t>
            </w:r>
            <w:r w:rsidR="00C34363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’</w:t>
            </w:r>
            <w:r w:rsidR="00247F9F" w:rsidRPr="006C0477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i oblygiadau ehangach) yn aml yn deillio o anfantais economaidd-gymdeithasol</w:t>
            </w:r>
            <w:r w:rsidR="00C34363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 xml:space="preserve">. </w:t>
            </w:r>
            <w:r w:rsidR="00247F9F" w:rsidRPr="006C0477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Nod cyffredinol y Bil yw sicrhau bod digartrefedd yng Nghymru yn beth prin a byrhoedlog nad yw</w:t>
            </w:r>
            <w:r w:rsidR="00C34363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’</w:t>
            </w:r>
            <w:r w:rsidR="00247F9F" w:rsidRPr="006C0477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n ailddigwydd a dylai</w:t>
            </w:r>
            <w:r w:rsidR="00C34363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’</w:t>
            </w:r>
            <w:r w:rsidR="00247F9F" w:rsidRPr="006C0477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r gofynion y mae</w:t>
            </w:r>
            <w:r w:rsidR="00C34363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’</w:t>
            </w:r>
            <w:r w:rsidR="00247F9F" w:rsidRPr="006C0477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n eu nodi ar gyfer system ddigartrefedd Cymru gael effaith gadarnhaol gyffredinol i</w:t>
            </w:r>
            <w:r w:rsidR="00C34363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>’</w:t>
            </w:r>
            <w:r w:rsidR="00247F9F" w:rsidRPr="006C0477">
              <w:rPr>
                <w:rFonts w:ascii="Arial" w:hAnsi="Arial" w:cs="Arial"/>
                <w:color w:val="242424"/>
                <w:sz w:val="24"/>
                <w:szCs w:val="24"/>
                <w:lang w:val="cy-GB"/>
              </w:rPr>
              <w:t xml:space="preserve">r rhai sydd fwyaf agored i niwed yn ein cymdeithas. </w:t>
            </w:r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>Mae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r Bil yn adeiladu ar waith Deddf Tai (Cymru) 2014 i sicrhau mwy o hawl gyffredinol i gymorth tai, ac yn ei gryfhau. Nid oes unrhyw anfanteision economaidd-gymdeithasol </w:t>
            </w:r>
            <w:proofErr w:type="spellStart"/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>bwriadedig</w:t>
            </w:r>
            <w:proofErr w:type="spellEnd"/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 i gymunedau, ac mae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>r Bil wedi cael ei lunio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>n ofalus, yn seiliedig ar dystiolaeth ac ymgysylltu er mwyn sicrhau ei fod yn cyflawni ein nodau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Fodd bynnag,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nid yw’r </w:t>
            </w:r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Bil yn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ateb i bob clwyf a cheir cyfyngiadau </w:t>
            </w:r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>o ran sut y gall wella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>r canlyniad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au</w:t>
            </w:r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 i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rai c</w:t>
            </w:r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ymunedau,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yn enwedig o ran problemau ynghylch cymhwysedd deddfwriaethol</w:t>
            </w:r>
            <w:r w:rsidR="0033761E"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</w:p>
          <w:p w14:paraId="77E09750" w14:textId="2BC3291E" w:rsidR="00A0196E" w:rsidRPr="00A0196E" w:rsidRDefault="00A0196E" w:rsidP="006D74C3">
            <w:pPr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 xml:space="preserve">Y </w:t>
            </w:r>
            <w:proofErr w:type="spellStart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rheini</w:t>
            </w:r>
            <w:proofErr w:type="spellEnd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sydd</w:t>
            </w:r>
            <w:proofErr w:type="spellEnd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heb</w:t>
            </w:r>
            <w:proofErr w:type="spellEnd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hawl</w:t>
            </w:r>
            <w:proofErr w:type="spellEnd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i</w:t>
            </w:r>
            <w:proofErr w:type="spellEnd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arian</w:t>
            </w:r>
            <w:proofErr w:type="spellEnd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cyhoeddus</w:t>
            </w:r>
            <w:proofErr w:type="spellEnd"/>
            <w:r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53427EFE" w14:textId="66C3CF17" w:rsidR="006D74C3" w:rsidRDefault="00A0196E" w:rsidP="009E1B1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>Mae Llywodraeth y DU yn gosod cyfyngiadau ar hawl ffoaduriaid, ceiswyr lloches ac ymfudwyr sy’n dod i Brydain i gael arian cyhoeddus, gan gynnwys gwasanaethau cyhoeddus.</w:t>
            </w:r>
            <w:r w:rsidR="000E3151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 </w:t>
            </w:r>
            <w:r>
              <w:rPr>
                <w:rFonts w:ascii="Arial" w:hAnsi="Arial" w:cs="Arial"/>
                <w:iCs/>
                <w:sz w:val="24"/>
                <w:szCs w:val="24"/>
                <w:lang w:val="cy-GB"/>
              </w:rPr>
              <w:t>Mae potensial i’r mesur hwn greu anghydraddoldeb canlyniadau i bobl sy’n ceisio nodded yn y DU.</w:t>
            </w:r>
            <w:r w:rsidR="000E3151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 </w:t>
            </w:r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Mater a </w:t>
            </w:r>
            <w:proofErr w:type="spellStart"/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>gedwir</w:t>
            </w:r>
            <w:proofErr w:type="spellEnd"/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yn ôl yw</w:t>
            </w:r>
            <w:r w:rsidR="00C34363">
              <w:rPr>
                <w:rFonts w:ascii="Arial" w:hAnsi="Arial" w:cs="Arial"/>
                <w:iCs/>
                <w:sz w:val="24"/>
                <w:szCs w:val="24"/>
                <w:lang w:val="cy-GB"/>
              </w:rPr>
              <w:t>’</w:t>
            </w:r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>r rheolau ynglŷn â chymorth i fudwyr, ffoaduriaid a cheiswyr lloches</w:t>
            </w:r>
            <w:r w:rsidR="00343D38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ac maent felly y tu allan i gwmpas y Bil hwn</w:t>
            </w:r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>.</w:t>
            </w:r>
            <w:r w:rsidR="000E3151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 </w:t>
            </w:r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>Mae Llywodraeth Cymru yn parhau i ymgysylltu â Llywodraeth y DU ar y mater, a bydd y canllawiau a gyhoeddir ar y cyd â</w:t>
            </w:r>
            <w:r w:rsidR="00C34363">
              <w:rPr>
                <w:rFonts w:ascii="Arial" w:hAnsi="Arial" w:cs="Arial"/>
                <w:iCs/>
                <w:sz w:val="24"/>
                <w:szCs w:val="24"/>
                <w:lang w:val="cy-GB"/>
              </w:rPr>
              <w:t>’</w:t>
            </w:r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r Bil yn </w:t>
            </w:r>
            <w:r w:rsidR="00343D38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helpu </w:t>
            </w:r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awdurdodau lleol </w:t>
            </w:r>
            <w:r w:rsidR="00343D38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i nodi </w:t>
            </w:r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sut y </w:t>
            </w:r>
            <w:proofErr w:type="spellStart"/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>gallant</w:t>
            </w:r>
            <w:proofErr w:type="spellEnd"/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 gynorthwyo ceiswyr </w:t>
            </w:r>
            <w:r w:rsidR="00343D38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sydd </w:t>
            </w:r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heb hawl i </w:t>
            </w:r>
            <w:r w:rsidR="00343D38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arian </w:t>
            </w:r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>cyhoeddus, er mwyn lliniaru</w:t>
            </w:r>
            <w:r w:rsidR="00C34363">
              <w:rPr>
                <w:rFonts w:ascii="Arial" w:hAnsi="Arial" w:cs="Arial"/>
                <w:iCs/>
                <w:sz w:val="24"/>
                <w:szCs w:val="24"/>
                <w:lang w:val="cy-GB"/>
              </w:rPr>
              <w:t>’</w:t>
            </w:r>
            <w:r w:rsidR="00247F9F" w:rsidRPr="00017C56">
              <w:rPr>
                <w:rFonts w:ascii="Arial" w:hAnsi="Arial" w:cs="Arial"/>
                <w:iCs/>
                <w:sz w:val="24"/>
                <w:szCs w:val="24"/>
                <w:lang w:val="cy-GB"/>
              </w:rPr>
              <w:t>r anghydraddoldeb o ran canlyniadau a wynebant</w:t>
            </w:r>
            <w:r w:rsidR="00C34363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. </w:t>
            </w:r>
            <w:r w:rsidR="00343D38">
              <w:rPr>
                <w:rFonts w:ascii="Arial" w:hAnsi="Arial" w:cs="Arial"/>
                <w:iCs/>
                <w:sz w:val="24"/>
                <w:szCs w:val="24"/>
                <w:lang w:val="cy-GB"/>
              </w:rPr>
              <w:t>Mae polisi ehangach Llywodraeth Cymru, yn benodol</w:t>
            </w:r>
            <w:r w:rsidR="00247F9F" w:rsidRPr="001970DC">
              <w:rPr>
                <w:rFonts w:ascii="Arial" w:hAnsi="Arial" w:cs="Arial"/>
                <w:color w:val="212529"/>
                <w:sz w:val="24"/>
                <w:szCs w:val="24"/>
                <w:shd w:val="clear" w:color="auto" w:fill="FFFFFF"/>
                <w:lang w:val="cy-GB"/>
              </w:rPr>
              <w:t xml:space="preserve"> cam 1 o Cenedl Noddfa –Cynllun Ffoaduriaid a Cheiswyr Lloches yn nodi y bydd Llywodraeth Cymru</w:t>
            </w:r>
            <w:r w:rsidR="00247F9F" w:rsidRPr="001970DC">
              <w:rPr>
                <w:rFonts w:ascii="Arial" w:hAnsi="Arial" w:cs="Arial"/>
                <w:sz w:val="24"/>
                <w:szCs w:val="24"/>
                <w:lang w:val="cy-GB"/>
              </w:rPr>
              <w:t xml:space="preserve"> yn sicrhau bod ffoaduriaid yn cael eu helpu i bontio o lety lloches i lety cynaliadwy.</w:t>
            </w:r>
          </w:p>
          <w:p w14:paraId="4CDC07F2" w14:textId="0BE4B75F" w:rsidR="00343D38" w:rsidRPr="00343D38" w:rsidRDefault="00343D38" w:rsidP="009E1B1D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Y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rheini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7653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y </w:t>
            </w:r>
            <w:proofErr w:type="spellStart"/>
            <w:r w:rsidR="00765337">
              <w:rPr>
                <w:rFonts w:ascii="Arial" w:hAnsi="Arial" w:cs="Arial"/>
                <w:b/>
                <w:bCs/>
                <w:sz w:val="24"/>
                <w:szCs w:val="24"/>
              </w:rPr>
              <w:t>rhoddir</w:t>
            </w:r>
            <w:proofErr w:type="spellEnd"/>
            <w:r w:rsidR="007653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prawf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manipiwleiddio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bwriadol</w:t>
            </w:r>
            <w:proofErr w:type="spellEnd"/>
            <w:r w:rsidR="007653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765337">
              <w:rPr>
                <w:rFonts w:ascii="Arial" w:hAnsi="Arial" w:cs="Arial"/>
                <w:b/>
                <w:bCs/>
                <w:sz w:val="24"/>
                <w:szCs w:val="24"/>
              </w:rPr>
              <w:t>arnynt</w:t>
            </w:r>
            <w:proofErr w:type="spellEnd"/>
          </w:p>
          <w:p w14:paraId="2DEDB01A" w14:textId="363C042E" w:rsidR="00C513AD" w:rsidRDefault="00247F9F" w:rsidP="009E1B1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Mae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</w:t>
            </w:r>
            <w:r w:rsidR="00343D38">
              <w:rPr>
                <w:rFonts w:ascii="Arial" w:hAnsi="Arial" w:cs="Arial"/>
                <w:sz w:val="24"/>
                <w:szCs w:val="24"/>
                <w:lang w:val="cy-GB"/>
              </w:rPr>
              <w:t xml:space="preserve"> Bil yn c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yflwyno prawf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manipiwleiddio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bwriadol i </w:t>
            </w:r>
            <w:r w:rsidR="00765337">
              <w:rPr>
                <w:rFonts w:ascii="Arial" w:hAnsi="Arial" w:cs="Arial"/>
                <w:sz w:val="24"/>
                <w:szCs w:val="24"/>
                <w:lang w:val="cy-GB"/>
              </w:rPr>
              <w:t xml:space="preserve">leihau’r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achosion o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fanipiwleiddio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system ddigartrefedd er mwyn cael tai cymdeithasol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  <w:r w:rsidR="007208AA">
              <w:rPr>
                <w:rFonts w:ascii="Arial" w:hAnsi="Arial" w:cs="Arial"/>
                <w:sz w:val="24"/>
                <w:szCs w:val="24"/>
                <w:lang w:val="cy-GB"/>
              </w:rPr>
              <w:t xml:space="preserve">  </w:t>
            </w:r>
            <w:r w:rsidR="00765337">
              <w:rPr>
                <w:rFonts w:ascii="Arial" w:hAnsi="Arial" w:cs="Arial"/>
                <w:sz w:val="24"/>
                <w:szCs w:val="24"/>
                <w:lang w:val="cy-GB"/>
              </w:rPr>
              <w:t xml:space="preserve">O ddefnyddio’r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prawf yn llwyddiannus, byddai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r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ceisydd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yn </w:t>
            </w:r>
            <w:r w:rsidR="00765337">
              <w:rPr>
                <w:rFonts w:ascii="Arial" w:hAnsi="Arial" w:cs="Arial"/>
                <w:sz w:val="24"/>
                <w:szCs w:val="24"/>
                <w:lang w:val="cy-GB"/>
              </w:rPr>
              <w:t>c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ael cyngor a chymorth digartrefedd, gan gynnwys llety interim, ond byddent yn cael eu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dadflaenoriaethu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ar gyfer tai cymdeithasol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Mynegwyd pryderon yn ystod yr ymgynghoriad, er y dylai ceiswyr fod yn gyfrifol am eu penderfyniadau, y bydd unrhyw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ddadflaenoriaethu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ar gyfer tai cymdeithasol yn golygu y bydd ceiswyr yn aros mewn llety dros dro am gyfnodau hir, sy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n gwaethygu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 effeithiau negyddol cysylltiedig. Felly, gallai hyn estyn anghydraddoldebau canlyniadau a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 anfantais economaidd-gymdeithasol i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r rhai y canfuwyd eu bod wedi ceisio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manipiwleiddio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system yn fwriadol, ond rhaid nodi mai dim ond lle mae ceiswyr wedi cymryd camau gan wybod neu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n fwriadol i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fanipiwleiddio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system </w:t>
            </w:r>
            <w:r w:rsidR="00293E26">
              <w:rPr>
                <w:rFonts w:ascii="Arial" w:hAnsi="Arial" w:cs="Arial"/>
                <w:sz w:val="24"/>
                <w:szCs w:val="24"/>
                <w:lang w:val="cy-GB"/>
              </w:rPr>
              <w:t xml:space="preserve">neu wedi methu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yn fwriadol </w:t>
            </w:r>
            <w:r w:rsidR="00293E26">
              <w:rPr>
                <w:rFonts w:ascii="Arial" w:hAnsi="Arial" w:cs="Arial"/>
                <w:sz w:val="24"/>
                <w:szCs w:val="24"/>
                <w:lang w:val="cy-GB"/>
              </w:rPr>
              <w:t xml:space="preserve">i gymryd camau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er mwyn sicrhau mwy o flaenoriaeth ar gyfer tai cymdeithasol y bydd y prawf yn gymwys. Hefyd, byddai angen i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 broses o gymhwyso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 prawf fod yn seiliedig ar dystiolaeth, a dylai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r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ceisydd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gael ei hysbysu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n ysgrifenedig am benderfyniad i ddileu ffafriaeth resymol a dylai rhesymau gael eu rhoi dros y penderfyniad hwn. </w:t>
            </w:r>
            <w:r w:rsidR="00765337">
              <w:rPr>
                <w:rFonts w:ascii="Arial" w:hAnsi="Arial" w:cs="Arial"/>
                <w:sz w:val="24"/>
                <w:szCs w:val="24"/>
                <w:lang w:val="cy-GB"/>
              </w:rPr>
              <w:t xml:space="preserve">Mae gan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y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ceisydd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yr hawl i wneud cais am adolygiad o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r penderfyniad hefyd. </w:t>
            </w:r>
          </w:p>
          <w:p w14:paraId="4AE6BAB3" w14:textId="74AEA9D7" w:rsidR="0073704A" w:rsidRPr="00765337" w:rsidRDefault="00765337" w:rsidP="0076533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533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 rheini y rhoddir y </w:t>
            </w:r>
            <w:r w:rsidR="00247F9F" w:rsidRPr="0076533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Prawf Ymddygiad Annerbyniol</w:t>
            </w:r>
            <w:r w:rsidRPr="0076533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arnynt</w:t>
            </w:r>
          </w:p>
          <w:p w14:paraId="391DBC0F" w14:textId="323284FC" w:rsidR="00765337" w:rsidRDefault="00247F9F" w:rsidP="007653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Ar hyn o bryd, gall awdurdodau lleol ganfod bod </w:t>
            </w:r>
            <w:proofErr w:type="spellStart"/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ceisydd</w:t>
            </w:r>
            <w:proofErr w:type="spellEnd"/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 yn anghymwys i gael tai cymdeithasol drwy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r prawf ymddygiad annerbyniol. Cafodd y prawf hwn ei gulhau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n sylweddol drwy Ddeddf Rhentu Cartrefi (Cymru) 2016, ond mae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n bosibl o hyd atal pobl rhag cael tai cymdeithasol ar sail ymddygiad annerbyniol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Un pryder a godwyd yn ystod yr ymgynghoriad a thrwy barhau i ymgysylltu â gwasanaethau plant yw bod mwy o risg y gall rhai ceiswyr ymddwyn mewn ffordd a allai eu hatal rhag cael tai cymdeithasol ac y </w:t>
            </w:r>
            <w:r w:rsidR="00765337">
              <w:rPr>
                <w:rFonts w:ascii="Arial" w:hAnsi="Arial" w:cs="Arial"/>
                <w:sz w:val="24"/>
                <w:szCs w:val="24"/>
                <w:lang w:val="cy-GB"/>
              </w:rPr>
              <w:t xml:space="preserve">gallai 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canlyniadau ymddygiad o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r fath </w:t>
            </w:r>
            <w:r w:rsidR="00765337">
              <w:rPr>
                <w:rFonts w:ascii="Arial" w:hAnsi="Arial" w:cs="Arial"/>
                <w:sz w:val="24"/>
                <w:szCs w:val="24"/>
                <w:lang w:val="cy-GB"/>
              </w:rPr>
              <w:t>g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reu anfantais economaidd-gymdeithasol i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r ceiswyr hyn a all effeithio ar eu gallu i gael tai fforddiadwy yn y dyfodol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Er nad yw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r Bil yn gwneud darpariaeth i ddileu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r prawf hwn, mae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n culhau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r ffordd y gellir ei gymhwyso fel y bydd yn ofynnol i awdurdodau lleol ystyried ymddygiad y </w:t>
            </w:r>
            <w:proofErr w:type="spellStart"/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>ceisydd</w:t>
            </w:r>
            <w:proofErr w:type="spellEnd"/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 ar adeg gwneud cais am dai cymdeithasol, g</w:t>
            </w:r>
            <w:r w:rsidR="006A6DA8">
              <w:rPr>
                <w:rFonts w:ascii="Arial" w:hAnsi="Arial" w:cs="Arial"/>
                <w:sz w:val="24"/>
                <w:szCs w:val="24"/>
                <w:lang w:val="cy-GB"/>
              </w:rPr>
              <w:t>yda mwy o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 ystyri</w:t>
            </w:r>
            <w:r w:rsidR="006A6DA8">
              <w:rPr>
                <w:rFonts w:ascii="Arial" w:hAnsi="Arial" w:cs="Arial"/>
                <w:sz w:val="24"/>
                <w:szCs w:val="24"/>
                <w:lang w:val="cy-GB"/>
              </w:rPr>
              <w:t xml:space="preserve">aeth o’r risg o’r ymddygiad yn digwydd eto.  </w:t>
            </w:r>
            <w:r w:rsidRPr="00017C56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490551" w:rsidRPr="00490551">
              <w:rPr>
                <w:rFonts w:ascii="Arial" w:hAnsi="Arial" w:cs="Arial"/>
                <w:sz w:val="24"/>
                <w:szCs w:val="24"/>
                <w:lang w:val="cy-GB"/>
              </w:rPr>
              <w:t>Bwriad hyn yw sicrhau bod ymddygiad cyfredol, yn ogystal â hanesyddol, yn dylanwadu ar yr asesiad a</w:t>
            </w:r>
            <w:r w:rsidR="00490551">
              <w:rPr>
                <w:rFonts w:ascii="Arial" w:hAnsi="Arial" w:cs="Arial"/>
                <w:sz w:val="24"/>
                <w:szCs w:val="24"/>
                <w:lang w:val="cy-GB"/>
              </w:rPr>
              <w:t xml:space="preserve"> ble mae person wedi cymryd camau i newid eu hymddygiad, nad yw ei hanes </w:t>
            </w:r>
            <w:r w:rsidR="00490551" w:rsidRPr="00490551">
              <w:rPr>
                <w:rFonts w:ascii="Arial" w:hAnsi="Arial" w:cs="Arial"/>
                <w:sz w:val="24"/>
                <w:szCs w:val="24"/>
                <w:lang w:val="cy-GB"/>
              </w:rPr>
              <w:t xml:space="preserve">yn parhau i effeithio ar </w:t>
            </w:r>
            <w:r w:rsidR="00490551">
              <w:rPr>
                <w:rFonts w:ascii="Arial" w:hAnsi="Arial" w:cs="Arial"/>
                <w:sz w:val="24"/>
                <w:szCs w:val="24"/>
                <w:lang w:val="cy-GB"/>
              </w:rPr>
              <w:t>eu gallu i gael llety sefydlog</w:t>
            </w:r>
            <w:r w:rsidR="00490551" w:rsidRPr="00490551">
              <w:rPr>
                <w:rFonts w:ascii="Arial" w:hAnsi="Arial" w:cs="Arial"/>
                <w:sz w:val="24"/>
                <w:szCs w:val="24"/>
                <w:lang w:val="cy-GB"/>
              </w:rPr>
              <w:t>. Felly, bwriad y camau hyn yw lleihau'r anghydraddoldeb o ganlyniadau sy'n deillio o'r prawf ymddygiad annerbyniol.</w:t>
            </w:r>
          </w:p>
          <w:p w14:paraId="3A168F08" w14:textId="67FBEEDA" w:rsidR="0073704A" w:rsidRPr="0034135B" w:rsidRDefault="0034135B" w:rsidP="0076533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4135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</w:t>
            </w:r>
            <w:r w:rsidR="00247F9F" w:rsidRPr="0034135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obl nad oes angen o ran tai arnynt </w:t>
            </w:r>
            <w:r w:rsidRPr="0034135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sydd wedi’u tynnu </w:t>
            </w:r>
            <w:r w:rsidR="00247F9F" w:rsidRPr="0034135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oddi ar y rhestrau aros am dai</w:t>
            </w:r>
          </w:p>
          <w:p w14:paraId="0436A0C3" w14:textId="77777777" w:rsidR="0034135B" w:rsidRDefault="00247F9F" w:rsidP="0034135B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Cynigiodd y Papur Gwyn ar roi diwedd ar ddigartrefedd y dylai fod gan awdurdodau lleol ddisgresiwn i dynnu enwau pobl 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‘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heb angen o ran tai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oddi ar y gofrestr tai cymdeithasol, gyda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 bwriad o ganiatáu i awdurdodau lleol ddyrannu tai cymdeithasol i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 rhai sydd ag angen o ran tai yn unig pe baent yn dewis gwneud hynny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</w:p>
          <w:p w14:paraId="2CA0A7E2" w14:textId="3359BF09" w:rsidR="0034135B" w:rsidRPr="00E3171C" w:rsidRDefault="0034135B" w:rsidP="0034135B">
            <w:r>
              <w:rPr>
                <w:rFonts w:ascii="Arial" w:hAnsi="Arial" w:cs="Arial"/>
                <w:sz w:val="24"/>
                <w:szCs w:val="24"/>
                <w:lang w:val="cy-GB"/>
              </w:rPr>
              <w:t>Oherwydd eu hamgylchiadau penodol a’r angen i awdurdodau tai lleol fod yn hyblyg wrth ddiwallu’r angen lleol am dai, mae’r Bil yn darparu bod gan yr awdurdod tai lleol y pŵer i benderfynu pwy sy’n gymwys am dŷ cymdeithasol yn ei ardal</w:t>
            </w:r>
            <w:r w:rsidR="0046570D">
              <w:rPr>
                <w:rFonts w:ascii="Arial" w:hAnsi="Arial" w:cs="Arial"/>
                <w:sz w:val="24"/>
                <w:szCs w:val="24"/>
                <w:lang w:val="cy-GB"/>
              </w:rPr>
              <w:t xml:space="preserve">, </w:t>
            </w:r>
            <w:r w:rsidR="0046570D" w:rsidRPr="0046570D">
              <w:rPr>
                <w:rFonts w:ascii="Arial" w:hAnsi="Arial" w:cs="Arial"/>
                <w:lang w:val="cy-GB"/>
              </w:rPr>
              <w:t>yn ddarostyngedig i gyfyngiadau ar gymhwysedd a chymhwyster fel y nodir yn Neddf Tai 1996 (fel y'i diwygiwyd gan y Bil) ac yn unrhyw reoliadau a wneir gan Weinidogion Cymru ynghylch cymhwyster.</w:t>
            </w:r>
            <w:r w:rsidR="00E3171C">
              <w:rPr>
                <w:rFonts w:ascii="Arial" w:hAnsi="Arial" w:cs="Arial"/>
                <w:lang w:val="cy-GB"/>
              </w:rPr>
              <w:t xml:space="preserve">  </w:t>
            </w:r>
            <w:r w:rsidR="00247F9F">
              <w:rPr>
                <w:rFonts w:ascii="Arial" w:hAnsi="Arial" w:cs="Arial"/>
                <w:sz w:val="24"/>
                <w:szCs w:val="24"/>
                <w:lang w:val="cy-GB"/>
              </w:rPr>
              <w:t>Pe bai awdurdodau lleol yn arfer eu disgresiwn i gymhwyso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sz w:val="24"/>
                <w:szCs w:val="24"/>
                <w:lang w:val="cy-GB"/>
              </w:rPr>
              <w:t>r cyfyngiad hwn, gallai fod risg o anfantais economaidd-gymdeithasol i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sz w:val="24"/>
                <w:szCs w:val="24"/>
                <w:lang w:val="cy-GB"/>
              </w:rPr>
              <w:t>r rhai sy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sz w:val="24"/>
                <w:szCs w:val="24"/>
                <w:lang w:val="cy-GB"/>
              </w:rPr>
              <w:t xml:space="preserve">n cael eu </w:t>
            </w:r>
            <w:proofErr w:type="spellStart"/>
            <w:r w:rsidR="00247F9F">
              <w:rPr>
                <w:rFonts w:ascii="Arial" w:hAnsi="Arial" w:cs="Arial"/>
                <w:sz w:val="24"/>
                <w:szCs w:val="24"/>
                <w:lang w:val="cy-GB"/>
              </w:rPr>
              <w:t>hallgáu</w:t>
            </w:r>
            <w:proofErr w:type="spellEnd"/>
            <w:r w:rsidR="00247F9F">
              <w:rPr>
                <w:rFonts w:ascii="Arial" w:hAnsi="Arial" w:cs="Arial"/>
                <w:sz w:val="24"/>
                <w:szCs w:val="24"/>
                <w:lang w:val="cy-GB"/>
              </w:rPr>
              <w:t xml:space="preserve"> o restrau aros am dai cymdeithaso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ac y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byddai eu h</w:t>
            </w:r>
            <w:r w:rsidR="00247F9F">
              <w:rPr>
                <w:rFonts w:ascii="Arial" w:hAnsi="Arial" w:cs="Arial"/>
                <w:sz w:val="24"/>
                <w:szCs w:val="24"/>
                <w:lang w:val="cy-GB"/>
              </w:rPr>
              <w:t xml:space="preserve">opsiynau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iddynt </w:t>
            </w:r>
            <w:r w:rsidR="00247F9F">
              <w:rPr>
                <w:rFonts w:ascii="Arial" w:hAnsi="Arial" w:cs="Arial"/>
                <w:sz w:val="24"/>
                <w:szCs w:val="24"/>
                <w:lang w:val="cy-GB"/>
              </w:rPr>
              <w:t>wedi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247F9F">
              <w:rPr>
                <w:rFonts w:ascii="Arial" w:hAnsi="Arial" w:cs="Arial"/>
                <w:sz w:val="24"/>
                <w:szCs w:val="24"/>
                <w:lang w:val="cy-GB"/>
              </w:rPr>
              <w:t xml:space="preserve">u cyfyngu i fathau eraill o lety,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megis </w:t>
            </w:r>
            <w:r w:rsidR="00247F9F">
              <w:rPr>
                <w:rFonts w:ascii="Arial" w:hAnsi="Arial" w:cs="Arial"/>
                <w:sz w:val="24"/>
                <w:szCs w:val="24"/>
                <w:lang w:val="cy-GB"/>
              </w:rPr>
              <w:t>y sector rhentu preifat neu fod yn berchen ar eiddo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</w:p>
          <w:p w14:paraId="7663ADF9" w14:textId="5179E094" w:rsidR="00933F59" w:rsidRPr="00FC1E22" w:rsidRDefault="00247F9F" w:rsidP="0034135B">
            <w:r>
              <w:rPr>
                <w:rFonts w:ascii="Arial" w:hAnsi="Arial" w:cs="Arial"/>
                <w:sz w:val="24"/>
                <w:szCs w:val="24"/>
                <w:lang w:val="cy-GB"/>
              </w:rPr>
              <w:t>Mae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r Bil </w:t>
            </w:r>
            <w:r w:rsidR="0034135B">
              <w:rPr>
                <w:rFonts w:ascii="Arial" w:hAnsi="Arial" w:cs="Arial"/>
                <w:sz w:val="24"/>
                <w:szCs w:val="24"/>
                <w:lang w:val="cy-GB"/>
              </w:rPr>
              <w:t xml:space="preserve">yn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sicrhau nad yw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r rhai sydd fwyaf agored i niwed yn cael eu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hallgáu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o restrau aros am dai, gan gynnwys y rhai y mae ffafriaeth resymol yn ddyledus iddynt wrth ddyrannu tai cymdeithasol</w:t>
            </w:r>
            <w:r w:rsidR="00160E4B">
              <w:rPr>
                <w:rFonts w:ascii="Arial" w:hAnsi="Arial" w:cs="Arial"/>
                <w:sz w:val="24"/>
                <w:szCs w:val="24"/>
                <w:lang w:val="cy-GB"/>
              </w:rPr>
              <w:t>,</w:t>
            </w:r>
            <w:r w:rsidR="00FC1E22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FC1E22" w:rsidRPr="00FC1E22">
              <w:rPr>
                <w:rFonts w:ascii="Arial" w:hAnsi="Arial" w:cs="Arial"/>
                <w:sz w:val="24"/>
                <w:szCs w:val="24"/>
                <w:lang w:val="cy-GB"/>
              </w:rPr>
              <w:t>y</w:t>
            </w:r>
            <w:r w:rsidR="00FC1E22" w:rsidRPr="00FC1E22">
              <w:rPr>
                <w:rFonts w:ascii="Arial" w:hAnsi="Arial" w:cs="Arial"/>
                <w:sz w:val="24"/>
                <w:szCs w:val="24"/>
              </w:rPr>
              <w:t xml:space="preserve">n </w:t>
            </w:r>
            <w:r w:rsidR="00FC1E22" w:rsidRPr="00FC1E22">
              <w:rPr>
                <w:rFonts w:ascii="Arial" w:hAnsi="Arial" w:cs="Arial"/>
                <w:sz w:val="24"/>
                <w:szCs w:val="24"/>
                <w:lang w:val="cy-GB"/>
              </w:rPr>
              <w:t>ddarostyngedig i gyfyngiadau penodol</w:t>
            </w:r>
            <w:r w:rsidRPr="00FC1E22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Mae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 Bil hefyd yn rhoi pŵer i Weinidogion Cymru wneud rheoliadau, er mwyn gweithredu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n gyflym os daw i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r amlwg bod unigolion mewn angen yn cael eu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hallgáu</w:t>
            </w:r>
            <w:r w:rsidR="00C34363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amhriodol </w:t>
            </w:r>
            <w:r w:rsidR="004710A2">
              <w:rPr>
                <w:rFonts w:ascii="Arial" w:hAnsi="Arial" w:cs="Arial"/>
                <w:sz w:val="24"/>
                <w:szCs w:val="24"/>
                <w:lang w:val="cy-GB"/>
              </w:rPr>
              <w:t>o’r rhestrau aros am dai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</w:p>
        </w:tc>
      </w:tr>
      <w:tr w:rsidR="00D31736" w14:paraId="727F3632" w14:textId="77777777" w:rsidTr="00FA7924">
        <w:tc>
          <w:tcPr>
            <w:tcW w:w="9016" w:type="dxa"/>
          </w:tcPr>
          <w:p w14:paraId="0F57EC07" w14:textId="3CF2A776" w:rsidR="009E1B1D" w:rsidRPr="009E1B1D" w:rsidRDefault="00247F9F" w:rsidP="009E1B1D">
            <w:pPr>
              <w:rPr>
                <w:rFonts w:ascii="Calibri" w:hAnsi="Calibri" w:cs="Calibri"/>
                <w:i/>
                <w:sz w:val="24"/>
                <w:szCs w:val="24"/>
              </w:rPr>
            </w:pPr>
            <w:r w:rsidRPr="009E1B1D">
              <w:rPr>
                <w:rFonts w:ascii="Calibri" w:hAnsi="Calibri" w:cs="Calibri"/>
                <w:i/>
                <w:iCs/>
                <w:sz w:val="24"/>
                <w:szCs w:val="24"/>
                <w:lang w:val="cy-GB"/>
              </w:rPr>
              <w:lastRenderedPageBreak/>
              <w:t>Rhowch grynodeb o dystiolaeth a dolenni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95"/>
              <w:gridCol w:w="4395"/>
            </w:tblGrid>
            <w:tr w:rsidR="00D31736" w14:paraId="1A368596" w14:textId="77777777" w:rsidTr="00E56DB0">
              <w:tc>
                <w:tcPr>
                  <w:tcW w:w="4395" w:type="dxa"/>
                </w:tcPr>
                <w:p w14:paraId="2D177527" w14:textId="15F0926E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Tai Pawb</w:t>
                  </w:r>
                </w:p>
                <w:p w14:paraId="77F61362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Profiadau pobl sydd â nodweddion gwarchodedig o ddigartrefedd yng Nghymru</w:t>
                  </w:r>
                </w:p>
              </w:tc>
              <w:tc>
                <w:tcPr>
                  <w:tcW w:w="4395" w:type="dxa"/>
                </w:tcPr>
                <w:p w14:paraId="36529BFA" w14:textId="0AA68FA2" w:rsidR="00037AEA" w:rsidRPr="00231516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24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Experiences-of-homelessness-Final-Version-CYM.pdf</w:t>
                    </w:r>
                  </w:hyperlink>
                </w:p>
              </w:tc>
            </w:tr>
            <w:tr w:rsidR="00D31736" w14:paraId="2024E243" w14:textId="77777777" w:rsidTr="00E56DB0">
              <w:tc>
                <w:tcPr>
                  <w:tcW w:w="4395" w:type="dxa"/>
                </w:tcPr>
                <w:p w14:paraId="38AF9513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Y Swyddfa Gartref</w:t>
                  </w:r>
                </w:p>
                <w:p w14:paraId="42F6BB9D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Migrant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Access to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public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funds</w:t>
                  </w:r>
                  <w:proofErr w:type="spellEnd"/>
                </w:p>
              </w:tc>
              <w:tc>
                <w:tcPr>
                  <w:tcW w:w="4395" w:type="dxa"/>
                </w:tcPr>
                <w:p w14:paraId="0E885B57" w14:textId="77777777" w:rsidR="00037AEA" w:rsidRPr="00257B96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25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Public </w:t>
                    </w:r>
                    <w:proofErr w:type="spellStart"/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funds</w:t>
                    </w:r>
                    <w:proofErr w:type="spellEnd"/>
                  </w:hyperlink>
                </w:p>
              </w:tc>
            </w:tr>
            <w:tr w:rsidR="00D31736" w14:paraId="098F575F" w14:textId="77777777" w:rsidTr="00E56DB0">
              <w:tc>
                <w:tcPr>
                  <w:tcW w:w="4395" w:type="dxa"/>
                </w:tcPr>
                <w:p w14:paraId="5B946410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Llywodraeth Cymru</w:t>
                  </w:r>
                </w:p>
                <w:p w14:paraId="66CFACC0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Cenedl Noddfa – Cynllun Ffoaduriaid a Cheiswyr Lloches</w:t>
                  </w:r>
                </w:p>
              </w:tc>
              <w:tc>
                <w:tcPr>
                  <w:tcW w:w="4395" w:type="dxa"/>
                </w:tcPr>
                <w:p w14:paraId="48233404" w14:textId="2BC47625" w:rsidR="00037AEA" w:rsidRPr="00257B96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26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Cenedl Noddfa – Cynllun Ffoaduriaid a Cheiswyr Lloches</w:t>
                    </w:r>
                  </w:hyperlink>
                </w:p>
              </w:tc>
            </w:tr>
            <w:tr w:rsidR="00D31736" w14:paraId="37FA974C" w14:textId="77777777" w:rsidTr="00E56DB0">
              <w:tc>
                <w:tcPr>
                  <w:tcW w:w="4395" w:type="dxa"/>
                </w:tcPr>
                <w:p w14:paraId="5B1789CA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Llywodraeth Cymru</w:t>
                  </w:r>
                </w:p>
                <w:p w14:paraId="310DDFA7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Dim hawl i gyllid cyhoeddus: Canllaw</w:t>
                  </w:r>
                </w:p>
              </w:tc>
              <w:tc>
                <w:tcPr>
                  <w:tcW w:w="4395" w:type="dxa"/>
                </w:tcPr>
                <w:p w14:paraId="7C49D844" w14:textId="4AF71F6E" w:rsidR="00037AEA" w:rsidRPr="00257B96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27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Dim Hawl i Gael Arian Cyhoeddus: canllaw [HTML] | LLYW.CYMRU</w:t>
                    </w:r>
                  </w:hyperlink>
                </w:p>
              </w:tc>
            </w:tr>
            <w:tr w:rsidR="00D31736" w14:paraId="6947D863" w14:textId="77777777" w:rsidTr="00E56DB0">
              <w:tc>
                <w:tcPr>
                  <w:tcW w:w="4395" w:type="dxa"/>
                </w:tcPr>
                <w:p w14:paraId="238B1C59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Llywodraeth Cymru</w:t>
                  </w:r>
                </w:p>
                <w:p w14:paraId="2ACB3EBA" w14:textId="24AB8FC3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Miller Research – Dadansoddiad o</w:t>
                  </w:r>
                  <w:r w:rsidR="00C34363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’</w:t>
                  </w: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r Ymgynghoriad ar gyfer y Papur Gwyn ar Roi Diwedd ar Ddigartrefedd yng Nghymru</w:t>
                  </w:r>
                </w:p>
              </w:tc>
              <w:tc>
                <w:tcPr>
                  <w:tcW w:w="4395" w:type="dxa"/>
                </w:tcPr>
                <w:p w14:paraId="5232287B" w14:textId="6ABD5DFF" w:rsidR="00037AEA" w:rsidRPr="00257B96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28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Dadansoddiad o</w:t>
                    </w:r>
                    <w:r w:rsidR="00C34363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’</w:t>
                    </w:r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r Ymgynghoriad ar gyfer y Papur Gwyn ar Roi Diwedd ar Ddigartrefedd yng Nghymru</w:t>
                    </w:r>
                  </w:hyperlink>
                </w:p>
              </w:tc>
            </w:tr>
            <w:tr w:rsidR="00D31736" w14:paraId="1493CBEB" w14:textId="77777777" w:rsidTr="00E56DB0">
              <w:tc>
                <w:tcPr>
                  <w:tcW w:w="4395" w:type="dxa"/>
                </w:tcPr>
                <w:p w14:paraId="044548C7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TPAS</w:t>
                  </w:r>
                </w:p>
                <w:p w14:paraId="7105A29A" w14:textId="70819277" w:rsidR="00037AEA" w:rsidRDefault="00B60BEB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Dyraniadau Digartrefedd: </w:t>
                  </w:r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Yr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hyn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y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gallwn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ei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ddysgu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gan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denantiaid</w:t>
                  </w:r>
                  <w:proofErr w:type="spellEnd"/>
                </w:p>
              </w:tc>
              <w:tc>
                <w:tcPr>
                  <w:tcW w:w="4395" w:type="dxa"/>
                </w:tcPr>
                <w:p w14:paraId="003BE383" w14:textId="70CC83E0" w:rsidR="00037AEA" w:rsidRPr="00B60BEB" w:rsidRDefault="00B60BEB" w:rsidP="00037AEA">
                  <w:pP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</w:pPr>
                  <w:hyperlink r:id="rId29" w:history="1">
                    <w:proofErr w:type="spellStart"/>
                    <w:r w:rsidRPr="00B60BEB">
                      <w:rPr>
                        <w:rStyle w:val="Hyperlink"/>
                        <w:i/>
                        <w:iCs/>
                      </w:rPr>
                      <w:t>Dyraniadau</w:t>
                    </w:r>
                    <w:proofErr w:type="spellEnd"/>
                    <w:r w:rsidRPr="00B60BEB">
                      <w:rPr>
                        <w:rStyle w:val="Hyperlink"/>
                        <w:i/>
                        <w:iCs/>
                      </w:rPr>
                      <w:t xml:space="preserve"> </w:t>
                    </w:r>
                    <w:proofErr w:type="spellStart"/>
                    <w:r w:rsidRPr="00B60BEB">
                      <w:rPr>
                        <w:rStyle w:val="Hyperlink"/>
                        <w:i/>
                        <w:iCs/>
                      </w:rPr>
                      <w:t>Digartrefedd</w:t>
                    </w:r>
                    <w:proofErr w:type="spellEnd"/>
                    <w:r w:rsidRPr="00B60BEB">
                      <w:rPr>
                        <w:rStyle w:val="Hyperlink"/>
                        <w:i/>
                        <w:iCs/>
                      </w:rPr>
                      <w:t xml:space="preserve">-Yr </w:t>
                    </w:r>
                    <w:proofErr w:type="spellStart"/>
                    <w:r w:rsidRPr="00B60BEB">
                      <w:rPr>
                        <w:rStyle w:val="Hyperlink"/>
                        <w:i/>
                        <w:iCs/>
                      </w:rPr>
                      <w:t>hyn</w:t>
                    </w:r>
                    <w:proofErr w:type="spellEnd"/>
                    <w:r w:rsidRPr="00B60BEB">
                      <w:rPr>
                        <w:rStyle w:val="Hyperlink"/>
                        <w:i/>
                        <w:iCs/>
                      </w:rPr>
                      <w:t xml:space="preserve"> y </w:t>
                    </w:r>
                    <w:proofErr w:type="spellStart"/>
                    <w:r w:rsidRPr="00B60BEB">
                      <w:rPr>
                        <w:rStyle w:val="Hyperlink"/>
                        <w:i/>
                        <w:iCs/>
                      </w:rPr>
                      <w:t>gallwn</w:t>
                    </w:r>
                    <w:proofErr w:type="spellEnd"/>
                    <w:r w:rsidRPr="00B60BEB">
                      <w:rPr>
                        <w:rStyle w:val="Hyperlink"/>
                        <w:i/>
                        <w:iCs/>
                      </w:rPr>
                      <w:t xml:space="preserve"> </w:t>
                    </w:r>
                    <w:proofErr w:type="spellStart"/>
                    <w:r w:rsidRPr="00B60BEB">
                      <w:rPr>
                        <w:rStyle w:val="Hyperlink"/>
                        <w:i/>
                        <w:iCs/>
                      </w:rPr>
                      <w:t>ei</w:t>
                    </w:r>
                    <w:proofErr w:type="spellEnd"/>
                    <w:r w:rsidRPr="00B60BEB">
                      <w:rPr>
                        <w:rStyle w:val="Hyperlink"/>
                        <w:i/>
                        <w:iCs/>
                      </w:rPr>
                      <w:t xml:space="preserve"> </w:t>
                    </w:r>
                    <w:proofErr w:type="spellStart"/>
                    <w:r w:rsidRPr="00B60BEB">
                      <w:rPr>
                        <w:rStyle w:val="Hyperlink"/>
                        <w:i/>
                        <w:iCs/>
                      </w:rPr>
                      <w:t>ddysgu</w:t>
                    </w:r>
                    <w:proofErr w:type="spellEnd"/>
                    <w:r w:rsidRPr="00B60BEB">
                      <w:rPr>
                        <w:rStyle w:val="Hyperlink"/>
                        <w:i/>
                        <w:iCs/>
                      </w:rPr>
                      <w:t xml:space="preserve"> </w:t>
                    </w:r>
                    <w:proofErr w:type="spellStart"/>
                    <w:r w:rsidRPr="00B60BEB">
                      <w:rPr>
                        <w:rStyle w:val="Hyperlink"/>
                        <w:i/>
                        <w:iCs/>
                      </w:rPr>
                      <w:t>gan</w:t>
                    </w:r>
                    <w:proofErr w:type="spellEnd"/>
                    <w:r w:rsidRPr="00B60BEB">
                      <w:rPr>
                        <w:rStyle w:val="Hyperlink"/>
                        <w:i/>
                        <w:iCs/>
                      </w:rPr>
                      <w:t xml:space="preserve"> </w:t>
                    </w:r>
                    <w:proofErr w:type="spellStart"/>
                    <w:r w:rsidRPr="00B60BEB">
                      <w:rPr>
                        <w:rStyle w:val="Hyperlink"/>
                        <w:i/>
                        <w:iCs/>
                      </w:rPr>
                      <w:t>denantiaid</w:t>
                    </w:r>
                    <w:proofErr w:type="spellEnd"/>
                    <w:r w:rsidRPr="00B60BEB">
                      <w:rPr>
                        <w:rStyle w:val="Hyperlink"/>
                        <w:i/>
                        <w:iCs/>
                      </w:rPr>
                      <w:t xml:space="preserve"> – </w:t>
                    </w:r>
                    <w:proofErr w:type="spellStart"/>
                    <w:r w:rsidRPr="00B60BEB">
                      <w:rPr>
                        <w:rStyle w:val="Hyperlink"/>
                        <w:i/>
                        <w:iCs/>
                      </w:rPr>
                      <w:t>Adroddiad</w:t>
                    </w:r>
                    <w:proofErr w:type="spellEnd"/>
                    <w:r w:rsidRPr="00B60BEB">
                      <w:rPr>
                        <w:rStyle w:val="Hyperlink"/>
                        <w:i/>
                        <w:iCs/>
                      </w:rPr>
                      <w:t xml:space="preserve"> TPAS</w:t>
                    </w:r>
                  </w:hyperlink>
                </w:p>
              </w:tc>
            </w:tr>
          </w:tbl>
          <w:p w14:paraId="049F68AC" w14:textId="26590153" w:rsidR="00037AEA" w:rsidRPr="00DD5916" w:rsidRDefault="00037AEA" w:rsidP="009E1B1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54F0059" w14:textId="77777777" w:rsidR="009E1B1D" w:rsidRPr="009E1B1D" w:rsidRDefault="009E1B1D" w:rsidP="009E1B1D">
      <w:pPr>
        <w:spacing w:before="200" w:after="200" w:line="276" w:lineRule="auto"/>
        <w:rPr>
          <w:rFonts w:ascii="Calibri" w:eastAsia="Times New Roman" w:hAnsi="Calibri" w:cs="Calibri"/>
          <w:color w:val="000000"/>
          <w:kern w:val="0"/>
          <w:sz w:val="24"/>
          <w:szCs w:val="20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31736" w14:paraId="178D588A" w14:textId="77777777" w:rsidTr="002345D8">
        <w:tc>
          <w:tcPr>
            <w:tcW w:w="9629" w:type="dxa"/>
          </w:tcPr>
          <w:p w14:paraId="12CD0444" w14:textId="059A2E24" w:rsidR="009E1B1D" w:rsidRPr="00017C56" w:rsidRDefault="00247F9F" w:rsidP="009E1B1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17C5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Sut y gallai</w:t>
            </w:r>
            <w:r w:rsidR="00C3436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 penderfyniad o bosibl wella canlyniadau i</w:t>
            </w:r>
            <w:r w:rsidR="00C3436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 rhai sy</w:t>
            </w:r>
            <w:r w:rsidR="00C3436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’</w:t>
            </w:r>
            <w:r w:rsidRPr="00017C5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n wynebu anfantais economaidd?</w:t>
            </w:r>
          </w:p>
          <w:p w14:paraId="5E296571" w14:textId="5792F94D" w:rsidR="009E1B1D" w:rsidRDefault="00247F9F" w:rsidP="009E1B1D">
            <w:pPr>
              <w:rPr>
                <w:rFonts w:ascii="Arial" w:hAnsi="Arial" w:cs="Arial"/>
                <w:iCs/>
                <w:color w:val="000000"/>
                <w:sz w:val="24"/>
                <w:szCs w:val="20"/>
              </w:rPr>
            </w:pP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Mae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Bil yn</w:t>
            </w:r>
            <w:r w:rsidR="004710A2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cynnwys 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cyfres o ddarpariaethau y bwriedir iddynt ddarparu gwasanaeth digartrefedd mwy cynhwysol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canolbwyntio ar yr unigolyn. Bydd y system yn fwy cynhwysol a bydd yn gwella canlyniadau i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rhai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ddigartref neu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n wynebu risg o ddigartrefedd. Wrth i sicrwydd tai a safonau byw pobl wella, bydd canlyniadau mewn meysydd eraill, gan gynnwys </w:t>
            </w:r>
            <w:r w:rsidR="004710A2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gweithgarwch economaidd, 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hefyd yn gwella. </w:t>
            </w:r>
          </w:p>
          <w:p w14:paraId="7A53204B" w14:textId="5570455E" w:rsidR="00037AEA" w:rsidRPr="004710A2" w:rsidRDefault="00247F9F" w:rsidP="004710A2">
            <w:pPr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</w:rPr>
            </w:pPr>
            <w:r w:rsidRPr="004710A2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Atal mwy o ddigartrefedd</w:t>
            </w:r>
          </w:p>
          <w:p w14:paraId="51E7E298" w14:textId="77777777" w:rsidR="004710A2" w:rsidRDefault="00247F9F" w:rsidP="004710A2">
            <w:pP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</w:pP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Bydd y Bil yn estyn y cyfnod atal presennol o 56 diwrnod i chwe mis, a fydd yn rhoi mwy o gyfle i awdurdodau lleol a gwasanaethau cyhoeddus ehangach ymgysylltu â cheiswyr a chymryd camau i atal ceiswyr rhag mynd yn ddigartref. Drwy weithio gyda cheiswyr yn gynt bydd hynny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helpu i atal mwy o ddigartrefedd a chadw mwy o bobl yn eu cartrefi, a thrwy hynny wella canlyniadau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. </w:t>
            </w:r>
          </w:p>
          <w:p w14:paraId="58366637" w14:textId="12AB54FB" w:rsidR="00037AEA" w:rsidRPr="004710A2" w:rsidRDefault="00247F9F" w:rsidP="004710A2">
            <w:pPr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</w:rPr>
            </w:pPr>
            <w:r w:rsidRPr="004710A2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Cynlluniau Atal, Cefnogaeth a Llety</w:t>
            </w:r>
          </w:p>
          <w:p w14:paraId="571F76C3" w14:textId="18458ACB" w:rsidR="004710A2" w:rsidRDefault="00247F9F" w:rsidP="004710A2">
            <w:pP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</w:pP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Mae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r Bil yn ei gwneud yn ofynnol i awdurdodau lleol gwblhau Cynllun Atal, Cefnogaeth a Llety </w:t>
            </w:r>
            <w:r w:rsidR="004710A2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gyda ph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ob </w:t>
            </w:r>
            <w:proofErr w:type="spellStart"/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ceisydd</w:t>
            </w:r>
            <w:proofErr w:type="spellEnd"/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y mae dyletswydd yn ddyledus iddo</w:t>
            </w:r>
            <w:r w:rsidR="00112697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.  B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ydd hyn yn rhoi ffocws cryfach ar amgylchiadau personol ac anghenion cymorth ceiswyr. Bydd Cynlluniau Atal, Cefnogaeth a Llety yn cael eu datblygu mewn partneriaeth â cheiswyr (a gwasanaethau cymorth ehangach lle y bo angen) i roi buddran wirioneddol i ddefnyddwyr gwasanaethau yn eu cymorth, gyda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cyfle i deilwra cymorth a darpariaeth tai i fod yn addas i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w hanghenion unigol ac o ganlyniad ei gwneud yn fwy tebygol y bydd gwell canlyniadau yn cael eu sicrhau. </w:t>
            </w:r>
          </w:p>
          <w:p w14:paraId="3A2D053B" w14:textId="64EF9B23" w:rsidR="00F01C5C" w:rsidRPr="004710A2" w:rsidRDefault="00247F9F" w:rsidP="004710A2">
            <w:pPr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</w:rPr>
            </w:pPr>
            <w:r w:rsidRPr="004710A2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 xml:space="preserve">Y profion ynglŷn ag angen blaenoriaethol a </w:t>
            </w:r>
            <w:proofErr w:type="spellStart"/>
            <w:r w:rsidRPr="004710A2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bwriadoldeb</w:t>
            </w:r>
            <w:proofErr w:type="spellEnd"/>
          </w:p>
          <w:p w14:paraId="39E4ABC9" w14:textId="77777777" w:rsidR="004710A2" w:rsidRDefault="00247F9F" w:rsidP="004710A2">
            <w:pP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</w:pP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Mae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r Bil yn gwneud darpariaethau i gael gwared ar y profion ynglŷn ag angen blaenoriaethol a </w:t>
            </w:r>
            <w:proofErr w:type="spellStart"/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bwriadoldeb</w:t>
            </w:r>
            <w:proofErr w:type="spellEnd"/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. Bydd diddymu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profion hyn yn creu system fwy cynhwysol a mwy o fynediad at gymorth a gwasanaetha</w:t>
            </w:r>
            <w:r w:rsidR="004710A2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u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. Bydd hyn yn dileu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rhwystrau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effeithio ar ddefnyddwyr gwasanaethau ar hyn o bryd, ond yn enwedig i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rhai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perthyn i grwpiau penodol â nodweddion gwarchodedig neu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agored i niwed, fel pobl ifanc, y rhai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ffoi rhag camdriniaeth a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rhai ag anghenion cymorth lluosog neu gymhleth. Er y bydd y cynnig i gael gwared ar y profion yn cynyddu nifer y bobl y bydd dyletswydd tai yn ddyledus iddynt (y bydd angen adnoddau ychwanegol ar awdurdodau lleol a darparwyr tai eraill ar eu cyfer), dangosodd yr ymgynghoriad gryn gefnogaeth o blaid cael gwared ar y profion hyn am eu bod yn cael eu cymhwyso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anghyson ac yr ystyrir eu bod yn gweithio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groes i ethos cyffredinol y Bil</w:t>
            </w:r>
            <w:r w:rsidR="004710A2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. 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</w:t>
            </w:r>
          </w:p>
          <w:p w14:paraId="4122AFEE" w14:textId="77777777" w:rsidR="001E33FF" w:rsidRDefault="001E33FF" w:rsidP="004710A2">
            <w:pPr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</w:pPr>
          </w:p>
          <w:p w14:paraId="3B3CB227" w14:textId="7C902685" w:rsidR="00AC6673" w:rsidRPr="004710A2" w:rsidRDefault="00247F9F" w:rsidP="004710A2">
            <w:pPr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</w:rPr>
            </w:pPr>
            <w:r w:rsidRPr="004710A2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lastRenderedPageBreak/>
              <w:t>Gwasanaethau cyhoeddus ehangach</w:t>
            </w:r>
          </w:p>
          <w:p w14:paraId="700821CF" w14:textId="2A900EA3" w:rsidR="00AC6673" w:rsidRPr="00017C56" w:rsidRDefault="00247F9F" w:rsidP="009E1B1D">
            <w:pPr>
              <w:rPr>
                <w:rFonts w:ascii="Arial" w:hAnsi="Arial" w:cs="Arial"/>
                <w:iCs/>
                <w:color w:val="000000"/>
                <w:sz w:val="24"/>
                <w:szCs w:val="20"/>
              </w:rPr>
            </w:pP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Bydd y Bil yn ei gwneud yn ofynnol i </w:t>
            </w:r>
            <w:r w:rsidR="004710A2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gyrff 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cyhoeddus penodedig “ofyn a gweithredu” os byddant yn meddwl bod rhywun yn </w:t>
            </w:r>
            <w:r w:rsidR="002B37F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ddigartref neu yn 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wynebu risg o ddigartrefedd. Bydd hyn yn rhoi cyfle i nodi achosion posibl yn gynt ac i wneud gwaith atal effeithiol. </w:t>
            </w:r>
          </w:p>
          <w:p w14:paraId="66B4B9BA" w14:textId="15263DBE" w:rsidR="002A30DB" w:rsidRDefault="00247F9F" w:rsidP="009E1B1D">
            <w:pPr>
              <w:rPr>
                <w:rFonts w:ascii="Arial" w:hAnsi="Arial" w:cs="Arial"/>
                <w:iCs/>
                <w:color w:val="000000"/>
                <w:sz w:val="24"/>
                <w:szCs w:val="20"/>
              </w:rPr>
            </w:pP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Roedd ymatebion i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r ymgynghoriad a gweithgarwch ymgysylltu wyneb yn wyneb yn gefnogol </w:t>
            </w:r>
            <w:r w:rsidR="004710A2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i d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dyletswyddau ehangach ar wasanaethau cyhoeddus, a ystyriwyd yn adnoddau gwerthfawr o ran cydweithio traws-sector ac atebolrwydd. Nodwyd dull </w:t>
            </w:r>
            <w:proofErr w:type="spellStart"/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amlasiantaethol</w:t>
            </w:r>
            <w:proofErr w:type="spellEnd"/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fel rhywbeth a fyddai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hanfodol er mwyn atal a lleddfu digartrefedd. Drwy gydweithio a chydgysylltu gwasanaethau a ddarperir, mae ceiswyr yn fwy tebygol o weld eu risg o ddigartrefedd yn dod i ben, gan arwain at y canlyniadau gwell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gysylltiedig â llety sicr a sefydlog.</w:t>
            </w:r>
          </w:p>
          <w:p w14:paraId="29779288" w14:textId="77777777" w:rsidR="00454C56" w:rsidRPr="00454C56" w:rsidRDefault="00454C56" w:rsidP="00454C56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454C5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Protocol ar gyfer ymdrin ag achosion sy'n ymwneud â phobl ag anghenion lluosog a chymhleth</w:t>
            </w:r>
          </w:p>
          <w:p w14:paraId="70BF7117" w14:textId="1753C5A6" w:rsidR="00421847" w:rsidRPr="00017C56" w:rsidRDefault="00247F9F" w:rsidP="009E1B1D">
            <w:pPr>
              <w:rPr>
                <w:rFonts w:ascii="Arial" w:hAnsi="Arial" w:cs="Arial"/>
                <w:iCs/>
                <w:color w:val="000000"/>
                <w:sz w:val="24"/>
                <w:szCs w:val="20"/>
              </w:rPr>
            </w:pP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Bydd y Bil yn ei gwneud yn ofynnol i </w:t>
            </w:r>
            <w:r w:rsidR="00901C18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awdurdodau tai lleol 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gydgysylltu achosion y ceiswyr hynny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wynebu risg o ddigartrefedd neu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n ddigartref ac sydd ag anghenion cymorth cymhleth er mwyn sicrhau ymateb </w:t>
            </w:r>
            <w:proofErr w:type="spellStart"/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amlasiantaethol</w:t>
            </w:r>
            <w:proofErr w:type="spellEnd"/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i geiswyr y mae angen hyn arnynt.</w:t>
            </w:r>
            <w:r w:rsidR="00901C18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 </w:t>
            </w:r>
            <w:r w:rsidR="00A75902" w:rsidRPr="00A75902">
              <w:rPr>
                <w:rFonts w:ascii="Arial" w:hAnsi="Arial" w:cs="Arial"/>
                <w:iCs/>
                <w:color w:val="000000"/>
                <w:sz w:val="24"/>
                <w:szCs w:val="24"/>
                <w:lang w:val="cy-GB"/>
              </w:rPr>
              <w:t>Rhaid gwneud y trefniadau gyda'r bwriad o gyflawni (ymhlith amcanion penodedig eraill) cydlynu achosion effeithiol ar gyfer unigolion penodol, gydag asiantaethau partner awdurdodau lleol</w:t>
            </w:r>
            <w:r w:rsidR="00A75902" w:rsidRPr="00EE6B59">
              <w:rPr>
                <w:rFonts w:ascii="Arial" w:hAnsi="Arial" w:cs="Arial"/>
                <w:iCs/>
                <w:color w:val="000000"/>
                <w:szCs w:val="20"/>
              </w:rPr>
              <w:t>.</w:t>
            </w:r>
            <w:r w:rsidR="00A75902">
              <w:rPr>
                <w:rFonts w:ascii="Arial" w:hAnsi="Arial" w:cs="Arial"/>
                <w:iCs/>
                <w:color w:val="000000"/>
                <w:szCs w:val="20"/>
              </w:rPr>
              <w:t xml:space="preserve">  </w:t>
            </w:r>
            <w:r w:rsidR="00EA5E80" w:rsidRPr="00EA5E80">
              <w:rPr>
                <w:rFonts w:ascii="Arial" w:hAnsi="Arial" w:cs="Arial"/>
                <w:iCs/>
                <w:color w:val="000000"/>
                <w:sz w:val="24"/>
                <w:szCs w:val="24"/>
                <w:lang w:val="cy-GB"/>
              </w:rPr>
              <w:t xml:space="preserve">Nod hyn yw sicrhau ymateb aml-asiantaeth i ymgeiswyr sydd angen hyn. </w:t>
            </w:r>
            <w:r w:rsidR="00EA5E80">
              <w:rPr>
                <w:rFonts w:ascii="Arial" w:hAnsi="Arial" w:cs="Arial"/>
                <w:iCs/>
                <w:color w:val="000000"/>
                <w:szCs w:val="20"/>
              </w:rPr>
              <w:t xml:space="preserve"> 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At hynny, bydd y Bil yn ei gwneud yn ofynnol i awdurdodau lleol helpu </w:t>
            </w:r>
            <w:proofErr w:type="spellStart"/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ceisydd</w:t>
            </w:r>
            <w:proofErr w:type="spellEnd"/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i gadw ei lety, pan fo angen cymorth o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fath.</w:t>
            </w:r>
            <w:r w:rsidR="001E214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 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Nod y cymorth hwn yw ymdrin â</w:t>
            </w:r>
            <w:r w:rsidR="004710A2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’r risg o g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olli tenantiaeth, sydd yn aml yn achos pryder yn ystod misoedd cynnar contract meddiannaeth newydd. Bydd y ddyletswydd hon yn ei gwneud yn fwy tebygol y bydd ceiswyr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wynebu mwy o risg o ddigartrefedd yn cadw eu llety ac yn cynnal eu contract meddiannaeth, gan roi mwy o gyfleoedd bywyd a chydraddoldeb canlyniadau iddynt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. </w:t>
            </w:r>
          </w:p>
          <w:p w14:paraId="4690B382" w14:textId="2FDECDD6" w:rsidR="00915104" w:rsidRPr="004710A2" w:rsidRDefault="00247F9F" w:rsidP="004710A2">
            <w:pPr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</w:rPr>
            </w:pPr>
            <w:r w:rsidRPr="004710A2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Gweithgarwch atal wedi</w:t>
            </w:r>
            <w:r w:rsidR="00C34363" w:rsidRPr="004710A2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4710A2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i dargedu – Pobl sy</w:t>
            </w:r>
            <w:r w:rsidR="00C34363" w:rsidRPr="004710A2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4710A2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n gadael gofal</w:t>
            </w:r>
          </w:p>
          <w:p w14:paraId="0B22BE32" w14:textId="0B36D613" w:rsidR="00F26004" w:rsidRDefault="00247F9F" w:rsidP="00F26004">
            <w:pP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</w:pP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Mae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Bil yn darparu ar gyfer nifer o ddarpariaethau sydd wedi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u hanelu at bobl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gadael gofal,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n wynebu mwy o risg o fod yn ddigartref ac sydd hefyd yn debygol o fod o dan fwy o anfantais os bydd yn digwydd. 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Gan fod un o bob pedwar person ifanc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gadael gofal yn dod yn rhan o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system ddigartrefedd yn uniongyrchol yn 18 oed</w:t>
            </w:r>
            <w:r>
              <w:rPr>
                <w:rStyle w:val="FootnoteReference"/>
                <w:rFonts w:ascii="Arial" w:hAnsi="Arial" w:cs="Arial"/>
                <w:iCs/>
                <w:color w:val="000000"/>
                <w:sz w:val="24"/>
                <w:szCs w:val="20"/>
              </w:rPr>
              <w:footnoteReference w:id="10"/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, mae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Bil yn cynnwys darpariaethau i sicrhau bod pobl ifanc sy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gadael gofal yn cael ffafriaeth resymol wrth ddyrannu tai cymdeithasol. Cyfyngedig iawn yw opsiynau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r bobl ifanc hyn o ran </w:t>
            </w:r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tai 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a bydd y ddarpariaeth hon yn sicrhau eu bod yn cael mynediad â blaenoriaeth at dai cymdeithasol. Bydd y Bil 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lastRenderedPageBreak/>
              <w:t xml:space="preserve">hefyd yn sicrhau bod gwasanaethau cymdeithasol yn gweithio gyda phobl ifanc ar gam cynharach, </w:t>
            </w:r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gyda dyletswydd i gymryd camau rhesymol 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i gael llety addas</w:t>
            </w:r>
            <w:r w:rsidR="00F82365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iddynt</w:t>
            </w:r>
            <w:r w:rsidR="007420F8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.  </w:t>
            </w:r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Bydd hyn yn eu helpu ac yn eu rhoi 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ar y llwybr tuag at fyw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annibynnol a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gwell canlyniadau a sicrheir drwy fyw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sefydlog, gan gynnwys gwell cyfle i barhau â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="009C60A5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u haddysg neu gadw eu cyflogaeth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. </w:t>
            </w:r>
          </w:p>
          <w:p w14:paraId="2ADF6B4B" w14:textId="2970E225" w:rsidR="0073704A" w:rsidRPr="00F26004" w:rsidRDefault="00F26004" w:rsidP="00F26004">
            <w:pPr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</w:rPr>
            </w:pPr>
            <w:r w:rsidRPr="00F26004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 xml:space="preserve">Gwaith atal wedi’i dargedu - </w:t>
            </w:r>
            <w:r w:rsidR="00247F9F" w:rsidRPr="00F26004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Pobl sy</w:t>
            </w:r>
            <w:r w:rsidR="00C34363" w:rsidRPr="00F26004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’</w:t>
            </w:r>
            <w:r w:rsidR="00247F9F" w:rsidRPr="00F26004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 xml:space="preserve">n gadael yr </w:t>
            </w:r>
            <w:proofErr w:type="spellStart"/>
            <w:r w:rsidR="00247F9F" w:rsidRPr="00F26004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ystad</w:t>
            </w:r>
            <w:proofErr w:type="spellEnd"/>
            <w:r w:rsidR="00247F9F" w:rsidRPr="00F26004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 xml:space="preserve"> ddiogel</w:t>
            </w:r>
          </w:p>
          <w:p w14:paraId="4D7D142C" w14:textId="56FD4A9C" w:rsidR="00F26004" w:rsidRDefault="00247F9F" w:rsidP="009E1B1D">
            <w:pP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</w:pP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Nododd adroddiad </w:t>
            </w:r>
            <w:proofErr w:type="spellStart"/>
            <w:r w:rsidRPr="00017C56">
              <w:rPr>
                <w:rFonts w:ascii="Arial" w:hAnsi="Arial" w:cs="Arial"/>
                <w:i/>
                <w:iCs/>
                <w:color w:val="000000"/>
                <w:sz w:val="24"/>
                <w:szCs w:val="20"/>
                <w:lang w:val="cy-GB"/>
              </w:rPr>
              <w:t>Nations</w:t>
            </w:r>
            <w:proofErr w:type="spellEnd"/>
            <w:r w:rsidRPr="00017C56">
              <w:rPr>
                <w:rFonts w:ascii="Arial" w:hAnsi="Arial" w:cs="Arial"/>
                <w:i/>
                <w:iCs/>
                <w:color w:val="000000"/>
                <w:sz w:val="24"/>
                <w:szCs w:val="20"/>
                <w:lang w:val="cy-GB"/>
              </w:rPr>
              <w:t xml:space="preserve"> </w:t>
            </w:r>
            <w:proofErr w:type="spellStart"/>
            <w:r w:rsidRPr="00017C56">
              <w:rPr>
                <w:rFonts w:ascii="Arial" w:hAnsi="Arial" w:cs="Arial"/>
                <w:i/>
                <w:iCs/>
                <w:color w:val="000000"/>
                <w:sz w:val="24"/>
                <w:szCs w:val="20"/>
                <w:lang w:val="cy-GB"/>
              </w:rPr>
              <w:t>Apart</w:t>
            </w:r>
            <w:proofErr w:type="spellEnd"/>
            <w:r w:rsidRPr="00017C56">
              <w:rPr>
                <w:rFonts w:ascii="Arial" w:hAnsi="Arial" w:cs="Arial"/>
                <w:i/>
                <w:iCs/>
                <w:color w:val="000000"/>
                <w:sz w:val="24"/>
                <w:szCs w:val="20"/>
                <w:lang w:val="cy-GB"/>
              </w:rPr>
              <w:t xml:space="preserve"> </w:t>
            </w:r>
            <w:proofErr w:type="spellStart"/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Crisis</w:t>
            </w:r>
            <w:proofErr w:type="spellEnd"/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fod 57% o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bobl ddigartref a gymerodd ran yn ei arolwg yng Nghymru wedi bwrw dedfryd yn y carchar, a bod mwy na chwarter y bobl wedi cyflawni trosedd er mwyn cael mynediad at lety.</w:t>
            </w:r>
            <w:r w:rsidR="00A3789E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 </w:t>
            </w:r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Mae ymchwil yn dangos 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fod lefel anghydraddoldebau canlyniadau i bobl sydd wedi gadael yr </w:t>
            </w:r>
            <w:proofErr w:type="spellStart"/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ystad</w:t>
            </w:r>
            <w:proofErr w:type="spellEnd"/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ddiogel yn uchel, a gall yr anfantais economaidd-gymdeithasol o ran cyfleoedd cyflogaeth cyfyngedig arwain at fwy o risg o aildroseddu. Mae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Bil yn anelu at atal pobl rhag gadael y carchar i ddigartrefedd</w:t>
            </w:r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</w:t>
            </w:r>
            <w:r w:rsidR="009D2B5C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a fyddai’n </w:t>
            </w:r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dwys</w:t>
            </w:r>
            <w:r w:rsidR="009D2B5C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á</w:t>
            </w:r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u eu hanfantais economaidd-gymdeithasol. </w:t>
            </w:r>
          </w:p>
          <w:p w14:paraId="24425A84" w14:textId="549A2071" w:rsidR="0073704A" w:rsidRPr="00F26004" w:rsidRDefault="00247F9F" w:rsidP="00F26004">
            <w:pPr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</w:rPr>
            </w:pPr>
            <w:r w:rsidRPr="00F26004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Dioddefwyr a goroeswyr camdriniaeth</w:t>
            </w:r>
          </w:p>
          <w:p w14:paraId="220AA777" w14:textId="1FAD106A" w:rsidR="00CC2B8B" w:rsidRPr="00017C56" w:rsidRDefault="00247F9F" w:rsidP="009E1B1D">
            <w:pPr>
              <w:rPr>
                <w:rFonts w:ascii="Arial" w:hAnsi="Arial" w:cs="Arial"/>
                <w:iCs/>
                <w:color w:val="000000"/>
                <w:sz w:val="24"/>
                <w:szCs w:val="20"/>
              </w:rPr>
            </w:pP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Mae dioddefwyr a goroeswyr camdriniaeth yn aml yn gorfod ffoi o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u llety ar unwaith</w:t>
            </w:r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a phrin yw’r cyfleoedd i’w </w:t>
            </w:r>
            <w:r w:rsidR="009D2B5C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rhwystro </w:t>
            </w:r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rhag mynd yn ddigartref.</w:t>
            </w:r>
            <w:r w:rsidR="00ED611C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 </w:t>
            </w:r>
            <w:r w:rsidR="00ED611C" w:rsidRPr="00ED611C">
              <w:rPr>
                <w:rFonts w:ascii="Arial" w:hAnsi="Arial" w:cs="Arial"/>
                <w:iCs/>
                <w:color w:val="000000"/>
                <w:sz w:val="24"/>
                <w:szCs w:val="24"/>
                <w:lang w:val="cy-GB"/>
              </w:rPr>
              <w:t>Mae'r Bil yn ehangu'r diffiniad o gam-drin sy'n cynnwys "cam-drin domestig" (fel y'i diffinnir o dan Ddeddf Cam-drin Domestig 20</w:t>
            </w:r>
            <w:r w:rsidR="00491F1D">
              <w:rPr>
                <w:rFonts w:ascii="Arial" w:hAnsi="Arial" w:cs="Arial"/>
                <w:iCs/>
                <w:color w:val="000000"/>
                <w:sz w:val="24"/>
                <w:szCs w:val="24"/>
                <w:lang w:val="cy-GB"/>
              </w:rPr>
              <w:t>21</w:t>
            </w:r>
            <w:r w:rsidR="00ED611C" w:rsidRPr="00ED611C">
              <w:rPr>
                <w:rFonts w:ascii="Arial" w:hAnsi="Arial" w:cs="Arial"/>
                <w:iCs/>
                <w:color w:val="000000"/>
                <w:sz w:val="24"/>
                <w:szCs w:val="24"/>
                <w:lang w:val="cy-GB"/>
              </w:rPr>
              <w:t>).</w:t>
            </w:r>
            <w:r w:rsidR="00ED611C">
              <w:rPr>
                <w:rFonts w:ascii="Arial" w:hAnsi="Arial" w:cs="Arial"/>
                <w:iCs/>
                <w:color w:val="000000"/>
                <w:sz w:val="24"/>
                <w:szCs w:val="24"/>
                <w:lang w:val="cy-GB"/>
              </w:rPr>
              <w:t xml:space="preserve">  </w:t>
            </w:r>
            <w:r w:rsidR="00ED611C" w:rsidRPr="00ED611C">
              <w:rPr>
                <w:rFonts w:ascii="Arial" w:hAnsi="Arial" w:cs="Arial"/>
                <w:iCs/>
                <w:color w:val="000000"/>
                <w:sz w:val="24"/>
                <w:szCs w:val="24"/>
                <w:lang w:val="cy-GB"/>
              </w:rPr>
              <w:t xml:space="preserve">Bydd "cam-drin domestig" felly yn cynnwys yn benodol y rhai sy'n profi ymddygiad rheoli neu orfodi, cam-drin economaidd neu seicolegol.  Bydd "camdriniaeth" hefyd yn cynnwys mathau eraill o gam-drin fel ecsbloetio, aflonyddu a </w:t>
            </w:r>
            <w:proofErr w:type="spellStart"/>
            <w:r w:rsidR="00ED611C" w:rsidRPr="00ED611C">
              <w:rPr>
                <w:rFonts w:ascii="Arial" w:hAnsi="Arial" w:cs="Arial"/>
                <w:iCs/>
                <w:color w:val="000000"/>
                <w:sz w:val="24"/>
                <w:szCs w:val="24"/>
                <w:lang w:val="cy-GB"/>
              </w:rPr>
              <w:t>stelcio</w:t>
            </w:r>
            <w:proofErr w:type="spellEnd"/>
            <w:r w:rsidR="00ED611C" w:rsidRPr="00ED611C">
              <w:rPr>
                <w:rFonts w:ascii="Arial" w:hAnsi="Arial" w:cs="Arial"/>
                <w:iCs/>
                <w:color w:val="000000"/>
                <w:sz w:val="24"/>
                <w:szCs w:val="24"/>
                <w:lang w:val="cy-GB"/>
              </w:rPr>
              <w:t xml:space="preserve">. </w:t>
            </w:r>
            <w:r w:rsidR="00ED611C">
              <w:rPr>
                <w:rFonts w:ascii="Arial" w:hAnsi="Arial" w:cs="Arial"/>
                <w:iCs/>
                <w:color w:val="000000"/>
                <w:szCs w:val="20"/>
                <w:lang w:val="cy-GB"/>
              </w:rPr>
              <w:t xml:space="preserve"> 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Mae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diffiniad ehangach hwn yn sicrhau y cydnabyddir bod goroeswyr o bob math o gamdriniaeth mewn angen brys o ran tai. Hefyd, mae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Bil yn cynnwys darpariaeth bod awdurdodau lleol, wrth gyflawni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brif ddyletswydd, yn gallu gweithio gyda cheiswyr i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w helpu i symud yn ôl neu aros yn eu llety presennol lle mae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n ddiogel gwneud hynny</w:t>
            </w:r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. Mae hyn yn golygu, os dyna ddymuniad y </w:t>
            </w:r>
            <w:proofErr w:type="spellStart"/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ceisydd</w:t>
            </w:r>
            <w:proofErr w:type="spellEnd"/>
            <w:r w:rsidR="00F26004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, y caiff</w:t>
            </w:r>
            <w:r w:rsidR="009D2B5C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 ceiswyr gadw eu l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lety, yn agos i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w </w:t>
            </w:r>
            <w:r w:rsidR="009D2B5C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rh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wydweithiau cymorth presennol, ac yn eu cymunedau lleol, gan wella eu canlyniadau, a lleihau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trawma a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anfantais economaidd-gymdeithasol a all fod yn gysylltiedig â symud allan o ardal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. </w:t>
            </w:r>
          </w:p>
          <w:p w14:paraId="4A9D48E3" w14:textId="2118897D" w:rsidR="002548C6" w:rsidRPr="00F26004" w:rsidRDefault="00247F9F" w:rsidP="00F26004">
            <w:pPr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</w:rPr>
            </w:pPr>
            <w:r w:rsidRPr="00F26004">
              <w:rPr>
                <w:rFonts w:ascii="Arial" w:hAnsi="Arial" w:cs="Arial"/>
                <w:b/>
                <w:bCs/>
                <w:iCs/>
                <w:color w:val="000000"/>
                <w:sz w:val="24"/>
                <w:szCs w:val="20"/>
                <w:lang w:val="cy-GB"/>
              </w:rPr>
              <w:t>Dyrannu Tai Cymdeithasol</w:t>
            </w:r>
          </w:p>
          <w:p w14:paraId="40A142A6" w14:textId="31D33881" w:rsidR="00100231" w:rsidRDefault="00F26004" w:rsidP="009E1B1D">
            <w:pPr>
              <w:rPr>
                <w:rFonts w:ascii="Arial" w:hAnsi="Arial" w:cs="Arial"/>
                <w:iCs/>
                <w:color w:val="000000"/>
                <w:sz w:val="24"/>
                <w:szCs w:val="20"/>
              </w:rPr>
            </w:pP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Fel y dywedir uchod, mae’r </w:t>
            </w:r>
            <w:r w:rsidR="00247F9F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Bil yn rhoi mwy o bwyslais ar ddefnyddio tai cymdeithasol ar gyfer y rhai sydd â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 w:rsidR="00247F9F" w:rsidRPr="00017C56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r angen mwyaf o ran tai, gan gynnwys digartrefedd. 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Yr amcan yw sicrhau bod y rheini sydd â’r angen mwyaf yn cael blaenoriaeth i’r tai sydd ar gael yn yr ardal. Bydd y Bil yn rhoi’r hawl hefyd i roi ffafriaeth resymol </w:t>
            </w:r>
            <w:r w:rsidR="008E76AA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i bobl sy’n gadael gofal yng Nghymru sy’n dod o dan y ddyletswydd </w:t>
            </w:r>
            <w:r w:rsidR="009D2B5C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yn </w:t>
            </w:r>
            <w:r w:rsidR="008E76AA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adran 108A </w:t>
            </w:r>
            <w:r w:rsidR="009D2B5C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newydd </w:t>
            </w:r>
            <w:r w:rsidR="008E76AA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Deddf Gwasanaethau Cymdeithasol a Llesiant (Cymru) 2014, waeth beth yw eu statws lletya. </w:t>
            </w:r>
          </w:p>
          <w:p w14:paraId="3965F5A4" w14:textId="79EE8092" w:rsidR="008C7BE9" w:rsidRPr="00017C56" w:rsidRDefault="00247F9F" w:rsidP="009E1B1D">
            <w:pPr>
              <w:rPr>
                <w:rFonts w:ascii="Arial" w:hAnsi="Arial" w:cs="Arial"/>
                <w:iCs/>
                <w:color w:val="000000"/>
                <w:sz w:val="24"/>
                <w:szCs w:val="20"/>
              </w:rPr>
            </w:pP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lastRenderedPageBreak/>
              <w:t xml:space="preserve">Bydd y Bil hefyd yn </w:t>
            </w:r>
            <w:r w:rsidR="008E76AA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ei 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gwneud yn ofynnol i awdurdodau lleol gynnal cofrestr tai hygyrch yn eu hardal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. 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Mewn ymchwil a wnaed gan Tai Pawb, roedd llai na 50% o bobl anabl wedi cael cartref hygyrch o fewn llai na 12 mis ac roedd 20% wedi gorfod aros am fwy na thair blynedd, a oedd yn effeithio ar iechyd meddwl a safon byw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r </w:t>
            </w:r>
            <w:proofErr w:type="spellStart"/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ceisydd</w:t>
            </w:r>
            <w:proofErr w:type="spellEnd"/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. 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Bydd y cynigion hyn yn gwella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r canlyniadau i geiswyr anabl, a</w:t>
            </w:r>
            <w:r w:rsidR="004B15E8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c 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yn lleihau</w:t>
            </w:r>
            <w:r w:rsidR="00C34363"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>’</w:t>
            </w:r>
            <w:r>
              <w:rPr>
                <w:rFonts w:ascii="Arial" w:hAnsi="Arial" w:cs="Arial"/>
                <w:iCs/>
                <w:color w:val="000000"/>
                <w:sz w:val="24"/>
                <w:szCs w:val="20"/>
                <w:lang w:val="cy-GB"/>
              </w:rPr>
              <w:t xml:space="preserve">r anfantais economaidd-gymdeithasol y mae digartrefedd yn ei chreu. </w:t>
            </w:r>
          </w:p>
        </w:tc>
      </w:tr>
      <w:tr w:rsidR="00D31736" w14:paraId="2B777162" w14:textId="77777777" w:rsidTr="002345D8">
        <w:tc>
          <w:tcPr>
            <w:tcW w:w="9629" w:type="dxa"/>
          </w:tcPr>
          <w:p w14:paraId="24EC9596" w14:textId="53AB4B9D" w:rsidR="00037AEA" w:rsidRDefault="00247F9F" w:rsidP="00037AEA">
            <w:pPr>
              <w:rPr>
                <w:rFonts w:ascii="Calibri" w:hAnsi="Calibri" w:cs="Calibri"/>
                <w:i/>
                <w:sz w:val="24"/>
                <w:szCs w:val="24"/>
              </w:rPr>
            </w:pPr>
            <w:r w:rsidRPr="009E1B1D">
              <w:rPr>
                <w:rFonts w:ascii="Calibri" w:hAnsi="Calibri" w:cs="Calibri"/>
                <w:i/>
                <w:iCs/>
                <w:sz w:val="24"/>
                <w:szCs w:val="24"/>
                <w:lang w:val="cy-GB"/>
              </w:rPr>
              <w:lastRenderedPageBreak/>
              <w:t>Rhowch grynodeb o dystiolaeth a dolenni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95"/>
              <w:gridCol w:w="4395"/>
            </w:tblGrid>
            <w:tr w:rsidR="00D31736" w14:paraId="577EDD6C" w14:textId="77777777" w:rsidTr="00E56DB0">
              <w:tc>
                <w:tcPr>
                  <w:tcW w:w="4395" w:type="dxa"/>
                </w:tcPr>
                <w:p w14:paraId="1806AAD0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Tai Pawb</w:t>
                  </w:r>
                </w:p>
                <w:p w14:paraId="52D3B771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Profiadau pobl sydd â nodweddion gwarchodedig o ddigartrefedd yng Nghymru</w:t>
                  </w:r>
                </w:p>
              </w:tc>
              <w:tc>
                <w:tcPr>
                  <w:tcW w:w="4395" w:type="dxa"/>
                </w:tcPr>
                <w:p w14:paraId="1F3147A3" w14:textId="511BF97E" w:rsidR="00037AEA" w:rsidRPr="00231516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30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Experiences-of-homelessness-Final-Version-CYM.pdf</w:t>
                    </w:r>
                  </w:hyperlink>
                </w:p>
              </w:tc>
            </w:tr>
            <w:tr w:rsidR="00D31736" w14:paraId="48FC8FB4" w14:textId="77777777" w:rsidTr="00E56DB0">
              <w:tc>
                <w:tcPr>
                  <w:tcW w:w="4395" w:type="dxa"/>
                </w:tcPr>
                <w:p w14:paraId="3D3E3CA2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Llywodraeth Cymru</w:t>
                  </w:r>
                </w:p>
                <w:p w14:paraId="17A8E6A0" w14:textId="5CF4A0D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Miller Research – Dadansoddiad o</w:t>
                  </w:r>
                  <w:r w:rsidR="00C34363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’</w:t>
                  </w: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r Ymgynghoriad ar gyfer y Papur Gwyn ar Roi Diwedd ar Ddigartrefedd yng Nghymru</w:t>
                  </w:r>
                </w:p>
              </w:tc>
              <w:tc>
                <w:tcPr>
                  <w:tcW w:w="4395" w:type="dxa"/>
                </w:tcPr>
                <w:p w14:paraId="45A43E73" w14:textId="197C06D5" w:rsidR="00037AEA" w:rsidRPr="00257B96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31" w:history="1"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Dadansoddiad o</w:t>
                    </w:r>
                    <w:r w:rsidR="00C34363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’</w:t>
                    </w:r>
                    <w:r w:rsidRPr="00257B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r Ymgynghoriad ar gyfer y Papur Gwyn ar Roi Diwedd ar Ddigartrefedd yng Nghymru</w:t>
                    </w:r>
                  </w:hyperlink>
                </w:p>
              </w:tc>
            </w:tr>
            <w:tr w:rsidR="00D31736" w14:paraId="4E062905" w14:textId="77777777" w:rsidTr="00E56DB0">
              <w:tc>
                <w:tcPr>
                  <w:tcW w:w="4395" w:type="dxa"/>
                </w:tcPr>
                <w:p w14:paraId="1C21C2A3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TPAS</w:t>
                  </w:r>
                </w:p>
                <w:p w14:paraId="56349D50" w14:textId="75F01195" w:rsidR="00037AEA" w:rsidRDefault="00B60BEB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Dyraniadau Digartrefedd: </w:t>
                  </w:r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Yr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hyn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y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gallwn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ei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ddysgu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gan</w:t>
                  </w:r>
                  <w:proofErr w:type="spellEnd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BEB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  <w:t>denantiaid</w:t>
                  </w:r>
                  <w:proofErr w:type="spellEnd"/>
                </w:p>
              </w:tc>
              <w:tc>
                <w:tcPr>
                  <w:tcW w:w="4395" w:type="dxa"/>
                </w:tcPr>
                <w:p w14:paraId="3B83E572" w14:textId="2466D9EE" w:rsidR="00037AEA" w:rsidRPr="00B60BEB" w:rsidRDefault="00B60BEB" w:rsidP="00037AEA">
                  <w:pP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</w:rPr>
                  </w:pPr>
                  <w:hyperlink r:id="rId32" w:history="1"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Dyraniadau Digartrefedd-</w:t>
                    </w:r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 xml:space="preserve">Yr </w:t>
                    </w:r>
                    <w:proofErr w:type="spellStart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>hyn</w:t>
                    </w:r>
                    <w:proofErr w:type="spellEnd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 xml:space="preserve"> y </w:t>
                    </w:r>
                    <w:proofErr w:type="spellStart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>gallwn</w:t>
                    </w:r>
                    <w:proofErr w:type="spellEnd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 xml:space="preserve"> </w:t>
                    </w:r>
                    <w:proofErr w:type="spellStart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>ei</w:t>
                    </w:r>
                    <w:proofErr w:type="spellEnd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 xml:space="preserve"> </w:t>
                    </w:r>
                    <w:proofErr w:type="spellStart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>ddysgu</w:t>
                    </w:r>
                    <w:proofErr w:type="spellEnd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 xml:space="preserve"> </w:t>
                    </w:r>
                    <w:proofErr w:type="spellStart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>gan</w:t>
                    </w:r>
                    <w:proofErr w:type="spellEnd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 xml:space="preserve"> </w:t>
                    </w:r>
                    <w:proofErr w:type="spellStart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>denantiaid</w:t>
                    </w:r>
                    <w:proofErr w:type="spellEnd"/>
                    <w:r w:rsidRPr="00B60BEB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</w:rPr>
                      <w:t xml:space="preserve"> </w:t>
                    </w:r>
                    <w:r w:rsidRPr="00B60BEB">
                      <w:rPr>
                        <w:rStyle w:val="Hyperlink"/>
                        <w:i/>
                        <w:iCs/>
                      </w:rPr>
                      <w:t xml:space="preserve">– </w:t>
                    </w:r>
                    <w:proofErr w:type="spellStart"/>
                    <w:r w:rsidRPr="00B60BEB">
                      <w:rPr>
                        <w:rStyle w:val="Hyperlink"/>
                        <w:i/>
                        <w:iCs/>
                      </w:rPr>
                      <w:t>Adroddiad</w:t>
                    </w:r>
                    <w:proofErr w:type="spellEnd"/>
                    <w:r w:rsidRPr="00B60BEB">
                      <w:rPr>
                        <w:rStyle w:val="Hyperlink"/>
                        <w:i/>
                        <w:iCs/>
                      </w:rPr>
                      <w:t xml:space="preserve"> TPAS</w:t>
                    </w:r>
                  </w:hyperlink>
                </w:p>
              </w:tc>
            </w:tr>
            <w:tr w:rsidR="00D31736" w14:paraId="429C5667" w14:textId="77777777" w:rsidTr="00E56DB0">
              <w:tc>
                <w:tcPr>
                  <w:tcW w:w="4395" w:type="dxa"/>
                </w:tcPr>
                <w:p w14:paraId="133166D2" w14:textId="7777777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State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of the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Nations</w:t>
                  </w:r>
                  <w:proofErr w:type="spellEnd"/>
                </w:p>
                <w:p w14:paraId="04489D30" w14:textId="1F2161C7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Homelessness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amongst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black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and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minoritised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ethnic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communities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in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the UK</w:t>
                  </w:r>
                </w:p>
                <w:p w14:paraId="21B2F4C0" w14:textId="74ED3198" w:rsidR="00037AEA" w:rsidRDefault="00037AEA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4395" w:type="dxa"/>
                </w:tcPr>
                <w:p w14:paraId="69642996" w14:textId="3A63D30B" w:rsidR="00037AEA" w:rsidRPr="00257B96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33" w:history="1">
                    <w:proofErr w:type="spellStart"/>
                    <w:r w:rsidRPr="00037AEA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State</w:t>
                    </w:r>
                    <w:proofErr w:type="spellEnd"/>
                    <w:r w:rsidRPr="00037AEA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of the </w:t>
                    </w:r>
                    <w:proofErr w:type="spellStart"/>
                    <w:r w:rsidRPr="00037AEA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Nations</w:t>
                    </w:r>
                    <w:proofErr w:type="spellEnd"/>
                  </w:hyperlink>
                </w:p>
              </w:tc>
            </w:tr>
            <w:tr w:rsidR="00D31736" w14:paraId="58CF56A0" w14:textId="77777777" w:rsidTr="00E56DB0">
              <w:tc>
                <w:tcPr>
                  <w:tcW w:w="4395" w:type="dxa"/>
                </w:tcPr>
                <w:p w14:paraId="200BBF28" w14:textId="0F93877A" w:rsidR="00037AEA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Crisis</w:t>
                  </w:r>
                  <w:proofErr w:type="spellEnd"/>
                </w:p>
                <w:p w14:paraId="60E8DE53" w14:textId="5B63BFD6" w:rsidR="001D0296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Nations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Apart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?</w:t>
                  </w:r>
                </w:p>
              </w:tc>
              <w:tc>
                <w:tcPr>
                  <w:tcW w:w="4395" w:type="dxa"/>
                </w:tcPr>
                <w:p w14:paraId="60A5EF04" w14:textId="2523BCE1" w:rsidR="00037AEA" w:rsidRPr="00257B96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34" w:history="1">
                    <w:r w:rsidRPr="001D0296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crisis_nations_apart_2014.pdf</w:t>
                    </w:r>
                  </w:hyperlink>
                </w:p>
              </w:tc>
            </w:tr>
            <w:tr w:rsidR="00D31736" w14:paraId="020FFD78" w14:textId="77777777" w:rsidTr="00E56DB0">
              <w:tc>
                <w:tcPr>
                  <w:tcW w:w="4395" w:type="dxa"/>
                </w:tcPr>
                <w:p w14:paraId="6ED848BA" w14:textId="51775F00" w:rsidR="00F62D33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Senedd Cymru</w:t>
                  </w:r>
                </w:p>
                <w:p w14:paraId="65C7A137" w14:textId="1C70986F" w:rsidR="00F62D33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Os nad nawr, pryd?</w:t>
                  </w:r>
                  <w:r w:rsidR="007D3D37"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 xml:space="preserve"> </w:t>
                  </w:r>
                  <w:r>
                    <w:rPr>
                      <w:rFonts w:ascii="Calibri" w:hAnsi="Calibri" w:cs="Calibri"/>
                      <w:i/>
                      <w:iCs/>
                      <w:sz w:val="24"/>
                      <w:szCs w:val="24"/>
                      <w:lang w:val="cy-GB"/>
                    </w:rPr>
                    <w:t>Diwygio radical ar gyfer plant a phobl ifanc sydd â phrofiad o fod mewn gofal</w:t>
                  </w:r>
                </w:p>
              </w:tc>
              <w:tc>
                <w:tcPr>
                  <w:tcW w:w="4395" w:type="dxa"/>
                </w:tcPr>
                <w:p w14:paraId="3680B0EB" w14:textId="5506879A" w:rsidR="00F62D33" w:rsidRPr="001D0296" w:rsidRDefault="00247F9F" w:rsidP="00037AEA">
                  <w:pPr>
                    <w:rPr>
                      <w:rFonts w:ascii="Calibri" w:hAnsi="Calibri" w:cs="Calibri"/>
                      <w:i/>
                      <w:sz w:val="24"/>
                      <w:szCs w:val="24"/>
                    </w:rPr>
                  </w:pPr>
                  <w:hyperlink r:id="rId35" w:history="1">
                    <w:r w:rsidRPr="00F62D33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Os nad nawr, pryd?</w:t>
                    </w:r>
                    <w:r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 xml:space="preserve"> </w:t>
                    </w:r>
                    <w:r w:rsidRPr="00F62D33">
                      <w:rPr>
                        <w:rStyle w:val="Hyperlink"/>
                        <w:rFonts w:ascii="Calibri" w:hAnsi="Calibri" w:cs="Calibri"/>
                        <w:i/>
                        <w:iCs/>
                        <w:sz w:val="24"/>
                        <w:szCs w:val="24"/>
                        <w:lang w:val="cy-GB"/>
                      </w:rPr>
                      <w:t>Diwygio radical ar gyfer plant a phobl ifanc sydd â phrofiad o fod mewn gofal</w:t>
                    </w:r>
                  </w:hyperlink>
                </w:p>
              </w:tc>
            </w:tr>
          </w:tbl>
          <w:p w14:paraId="3DA2D94F" w14:textId="587D6444" w:rsidR="00C22E1B" w:rsidRPr="009E1B1D" w:rsidRDefault="00C22E1B" w:rsidP="009E1B1D">
            <w:pPr>
              <w:spacing w:after="0" w:line="240" w:lineRule="auto"/>
              <w:rPr>
                <w:rFonts w:ascii="Calibri" w:hAnsi="Calibri" w:cs="Times New Roman"/>
                <w:sz w:val="20"/>
                <w:szCs w:val="20"/>
              </w:rPr>
            </w:pPr>
          </w:p>
        </w:tc>
      </w:tr>
    </w:tbl>
    <w:p w14:paraId="20459398" w14:textId="77777777" w:rsidR="009E1B1D" w:rsidRPr="009E1B1D" w:rsidRDefault="009E1B1D" w:rsidP="009E1B1D">
      <w:pPr>
        <w:spacing w:before="200" w:after="200" w:line="276" w:lineRule="auto"/>
        <w:rPr>
          <w:rFonts w:ascii="Calibri" w:eastAsia="Times New Roman" w:hAnsi="Calibri" w:cs="Calibri"/>
          <w:color w:val="000000"/>
          <w:kern w:val="0"/>
          <w:sz w:val="24"/>
          <w:szCs w:val="20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31736" w14:paraId="1B6B9FEF" w14:textId="77777777" w:rsidTr="002345D8">
        <w:tc>
          <w:tcPr>
            <w:tcW w:w="9629" w:type="dxa"/>
          </w:tcPr>
          <w:p w14:paraId="283C03A4" w14:textId="77777777" w:rsidR="009E1B1D" w:rsidRPr="00017C56" w:rsidRDefault="00247F9F" w:rsidP="009E1B1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17C5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Sut y byddwch yn monitro effaith y penderfyniad hwn? (Ystyriwch ganlyniadau ehangach)</w:t>
            </w:r>
          </w:p>
          <w:p w14:paraId="22E08C1B" w14:textId="17B1DA1D" w:rsidR="009E1B1D" w:rsidRPr="007D3D37" w:rsidRDefault="008E76AA" w:rsidP="008E76AA">
            <w:pPr>
              <w:rPr>
                <w:rFonts w:ascii="Arial" w:hAnsi="Arial" w:cs="Arial"/>
                <w:color w:val="000000"/>
                <w:sz w:val="24"/>
                <w:szCs w:val="20"/>
                <w:lang w:val="cy-GB"/>
              </w:rPr>
            </w:pPr>
            <w:r w:rsidRPr="007D3D37">
              <w:rPr>
                <w:rFonts w:ascii="Arial" w:hAnsi="Arial" w:cs="Arial"/>
                <w:color w:val="000000"/>
                <w:sz w:val="24"/>
                <w:szCs w:val="20"/>
                <w:lang w:val="cy-GB"/>
              </w:rPr>
              <w:t>Gweler Pennod 12 o’r Memorandwm Esboniadol.</w:t>
            </w:r>
          </w:p>
        </w:tc>
      </w:tr>
    </w:tbl>
    <w:p w14:paraId="70B97A49" w14:textId="77777777" w:rsidR="00A34415" w:rsidRDefault="00A34415">
      <w:pPr>
        <w:rPr>
          <w:rFonts w:ascii="Arial" w:hAnsi="Arial" w:cs="Arial"/>
          <w:sz w:val="24"/>
          <w:szCs w:val="24"/>
        </w:rPr>
      </w:pPr>
    </w:p>
    <w:p w14:paraId="354546B9" w14:textId="77777777" w:rsidR="0053057A" w:rsidRPr="0053057A" w:rsidRDefault="0053057A" w:rsidP="0053057A">
      <w:pPr>
        <w:rPr>
          <w:rFonts w:ascii="Arial" w:hAnsi="Arial" w:cs="Arial"/>
          <w:sz w:val="24"/>
          <w:szCs w:val="24"/>
        </w:rPr>
      </w:pPr>
    </w:p>
    <w:p w14:paraId="3087BCD8" w14:textId="77777777" w:rsidR="0053057A" w:rsidRDefault="0053057A" w:rsidP="0053057A">
      <w:pPr>
        <w:rPr>
          <w:rFonts w:ascii="Arial" w:hAnsi="Arial" w:cs="Arial"/>
          <w:sz w:val="24"/>
          <w:szCs w:val="24"/>
        </w:rPr>
      </w:pPr>
    </w:p>
    <w:p w14:paraId="42493DFF" w14:textId="44660666" w:rsidR="0053057A" w:rsidRPr="0053057A" w:rsidRDefault="0053057A" w:rsidP="00017C56">
      <w:pPr>
        <w:jc w:val="right"/>
        <w:rPr>
          <w:rFonts w:ascii="Arial" w:hAnsi="Arial" w:cs="Arial"/>
          <w:sz w:val="24"/>
          <w:szCs w:val="24"/>
        </w:rPr>
      </w:pPr>
    </w:p>
    <w:sectPr w:rsidR="0053057A" w:rsidRPr="0053057A">
      <w:footerReference w:type="default" r:id="rId3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C6FB9" w14:textId="77777777" w:rsidR="00EE34AE" w:rsidRDefault="00EE34AE">
      <w:pPr>
        <w:spacing w:after="0" w:line="240" w:lineRule="auto"/>
      </w:pPr>
      <w:r>
        <w:separator/>
      </w:r>
    </w:p>
  </w:endnote>
  <w:endnote w:type="continuationSeparator" w:id="0">
    <w:p w14:paraId="1BB3E9D2" w14:textId="77777777" w:rsidR="00EE34AE" w:rsidRDefault="00EE3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3346278"/>
      <w:docPartObj>
        <w:docPartGallery w:val="Page Numbers (Bottom of Page)"/>
        <w:docPartUnique/>
      </w:docPartObj>
    </w:sdtPr>
    <w:sdtEndPr/>
    <w:sdtContent>
      <w:p w14:paraId="1B3AF057" w14:textId="50E5DB6E" w:rsidR="002D36AC" w:rsidRDefault="002D36A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800A1F" w14:textId="77777777" w:rsidR="002D36AC" w:rsidRDefault="002D36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43C2D" w14:textId="77777777" w:rsidR="00EE34AE" w:rsidRDefault="00EE34AE" w:rsidP="00547249">
      <w:pPr>
        <w:spacing w:after="0" w:line="240" w:lineRule="auto"/>
      </w:pPr>
      <w:r>
        <w:separator/>
      </w:r>
    </w:p>
  </w:footnote>
  <w:footnote w:type="continuationSeparator" w:id="0">
    <w:p w14:paraId="2A95D7A1" w14:textId="77777777" w:rsidR="00EE34AE" w:rsidRDefault="00EE34AE" w:rsidP="00547249">
      <w:pPr>
        <w:spacing w:after="0" w:line="240" w:lineRule="auto"/>
      </w:pPr>
      <w:r>
        <w:continuationSeparator/>
      </w:r>
    </w:p>
  </w:footnote>
  <w:footnote w:id="1">
    <w:p w14:paraId="07AD59A8" w14:textId="2224DD6F" w:rsidR="008A352C" w:rsidRDefault="008A352C" w:rsidP="008A352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="00114986">
          <w:rPr>
            <w:rStyle w:val="Hyperlink"/>
          </w:rPr>
          <w:t>Y</w:t>
        </w:r>
        <w:r w:rsidR="0049705B" w:rsidRPr="0049705B">
          <w:rPr>
            <w:rStyle w:val="Hyperlink"/>
          </w:rPr>
          <w:t>-monitor-digartrefedd-cymru-2025-crynodeb-gweithredol.pdf</w:t>
        </w:r>
      </w:hyperlink>
    </w:p>
  </w:footnote>
  <w:footnote w:id="2">
    <w:p w14:paraId="57D43660" w14:textId="3D2F1ABC" w:rsidR="00F4692E" w:rsidRDefault="00247F9F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2" w:history="1">
        <w:r w:rsidR="00114986">
          <w:rPr>
            <w:rStyle w:val="Hyperlink"/>
          </w:rPr>
          <w:t>Y</w:t>
        </w:r>
        <w:r w:rsidR="008A352C" w:rsidRPr="008A352C">
          <w:rPr>
            <w:rStyle w:val="Hyperlink"/>
          </w:rPr>
          <w:t>-monitor-digartrefedd-cymru-2021-crynodeb-gweithredol.pdf</w:t>
        </w:r>
      </w:hyperlink>
    </w:p>
  </w:footnote>
  <w:footnote w:id="3">
    <w:p w14:paraId="08339E5D" w14:textId="219B7934" w:rsidR="008C49E7" w:rsidRDefault="008C49E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3" w:history="1">
        <w:r w:rsidRPr="008C49E7">
          <w:rPr>
            <w:rStyle w:val="Hyperlink"/>
          </w:rPr>
          <w:t>Mesurau tlodi: Ebrill 2020 i Fawrth 2021 [HTML] | LLYW.CYMRU</w:t>
        </w:r>
      </w:hyperlink>
    </w:p>
  </w:footnote>
  <w:footnote w:id="4">
    <w:p w14:paraId="42DB7A03" w14:textId="30A2CC2F" w:rsidR="008C49E7" w:rsidRDefault="008C49E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4" w:history="1">
        <w:r w:rsidRPr="008C49E7">
          <w:rPr>
            <w:rStyle w:val="Hyperlink"/>
          </w:rPr>
          <w:t>Llesiant Cymru, 2023: Cymru iachach [HTML] | LLYW.CYMRU</w:t>
        </w:r>
      </w:hyperlink>
    </w:p>
  </w:footnote>
  <w:footnote w:id="5">
    <w:p w14:paraId="621EC989" w14:textId="6B272091" w:rsidR="005E2546" w:rsidRDefault="00247F9F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5" w:history="1">
        <w:r w:rsidRPr="005E2546">
          <w:rPr>
            <w:rStyle w:val="Hyperlink"/>
            <w:lang w:val="cy-GB"/>
          </w:rPr>
          <w:t>0295-wyntk-cymru-about-current-levels-of-poverty-in-wales-english-v1.pdf</w:t>
        </w:r>
      </w:hyperlink>
      <w:r>
        <w:rPr>
          <w:lang w:val="cy-GB"/>
        </w:rPr>
        <w:t xml:space="preserve"> Y Sefydliad Siartredig Tai</w:t>
      </w:r>
    </w:p>
  </w:footnote>
  <w:footnote w:id="6">
    <w:p w14:paraId="3BB3E886" w14:textId="7C963C27" w:rsidR="003E4218" w:rsidRDefault="00247F9F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6" w:history="1">
        <w:r w:rsidRPr="003E4218">
          <w:rPr>
            <w:rStyle w:val="Hyperlink"/>
            <w:lang w:val="cy-GB"/>
          </w:rPr>
          <w:t>Adolygiad o dystiolaeth am anfantais economaidd-gymdeithasol ac anghydraddoldebau canlyniadau (crynodeb) [HTML] | LLYW.CYMRU</w:t>
        </w:r>
      </w:hyperlink>
    </w:p>
  </w:footnote>
  <w:footnote w:id="7">
    <w:p w14:paraId="4C909215" w14:textId="2AC040BF" w:rsidR="004420B3" w:rsidRDefault="00247F9F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7" w:history="1">
        <w:r w:rsidRPr="004420B3">
          <w:rPr>
            <w:rStyle w:val="Hyperlink"/>
            <w:lang w:val="cy-GB"/>
          </w:rPr>
          <w:t xml:space="preserve">Social </w:t>
        </w:r>
        <w:r w:rsidRPr="004420B3">
          <w:rPr>
            <w:rStyle w:val="Hyperlink"/>
            <w:lang w:val="cy-GB"/>
          </w:rPr>
          <w:t>conditions of becoming homelessness: qualitative analysis of life stories of homeless peoples | International Journal for Equity in Health | Testun Llawn</w:t>
        </w:r>
      </w:hyperlink>
    </w:p>
  </w:footnote>
  <w:footnote w:id="8">
    <w:p w14:paraId="35F60500" w14:textId="055AF62E" w:rsidR="00B169E3" w:rsidRDefault="00247F9F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8" w:history="1">
        <w:r w:rsidRPr="00B169E3">
          <w:rPr>
            <w:rStyle w:val="Hyperlink"/>
            <w:lang w:val="cy-GB"/>
          </w:rPr>
          <w:t>phwwhocc.co.uk/wp-content/uploads/2020/07/Final_PHW-ACE-amongst-homeless-people-Report-WELSH.pdf</w:t>
        </w:r>
      </w:hyperlink>
    </w:p>
  </w:footnote>
  <w:footnote w:id="9">
    <w:p w14:paraId="4A944789" w14:textId="7115B005" w:rsidR="007D7894" w:rsidRDefault="00247F9F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r>
        <w:rPr>
          <w:lang w:val="cy-GB"/>
        </w:rPr>
        <w:t>ibid</w:t>
      </w:r>
    </w:p>
  </w:footnote>
  <w:footnote w:id="10">
    <w:p w14:paraId="5FA0D889" w14:textId="74337F66" w:rsidR="00B169E3" w:rsidRDefault="00247F9F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9" w:history="1">
        <w:r w:rsidRPr="00B169E3">
          <w:rPr>
            <w:rStyle w:val="Hyperlink"/>
            <w:lang w:val="cy-GB"/>
          </w:rPr>
          <w:t>Os nad nawr, pryd?</w:t>
        </w:r>
        <w:r w:rsidR="00DE4B89">
          <w:rPr>
            <w:rStyle w:val="Hyperlink"/>
            <w:lang w:val="cy-GB"/>
          </w:rPr>
          <w:t xml:space="preserve"> </w:t>
        </w:r>
        <w:r w:rsidRPr="00B169E3">
          <w:rPr>
            <w:rStyle w:val="Hyperlink"/>
            <w:lang w:val="cy-GB"/>
          </w:rPr>
          <w:t>Diwygio radical ar gyfer plant a phobl ifanc sydd â phrofiad o fod mewn gofal</w:t>
        </w:r>
      </w:hyperlink>
      <w:r>
        <w:rPr>
          <w:lang w:val="cy-GB"/>
        </w:rPr>
        <w:t>, Comisiwn y Senedd Tudalen 51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20B4E"/>
    <w:multiLevelType w:val="hybridMultilevel"/>
    <w:tmpl w:val="3F3A06DE"/>
    <w:lvl w:ilvl="0" w:tplc="AC02537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F441996">
      <w:numFmt w:val="bullet"/>
      <w:lvlText w:val="•"/>
      <w:lvlJc w:val="left"/>
      <w:pPr>
        <w:ind w:left="1800" w:hanging="360"/>
      </w:pPr>
      <w:rPr>
        <w:rFonts w:ascii="Arial" w:eastAsia="Times New Roman" w:hAnsi="Arial" w:cs="Arial" w:hint="default"/>
      </w:rPr>
    </w:lvl>
    <w:lvl w:ilvl="2" w:tplc="E6CE1CE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602B3E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CC2B1B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910E566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40594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398F7E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1E647D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AB22AF"/>
    <w:multiLevelType w:val="multilevel"/>
    <w:tmpl w:val="7AB28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B86F06"/>
    <w:multiLevelType w:val="multilevel"/>
    <w:tmpl w:val="97D44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1417FC"/>
    <w:multiLevelType w:val="multilevel"/>
    <w:tmpl w:val="97D44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75105D"/>
    <w:multiLevelType w:val="multilevel"/>
    <w:tmpl w:val="893890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0" w:hanging="40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4"/>
      </w:rPr>
    </w:lvl>
  </w:abstractNum>
  <w:abstractNum w:abstractNumId="5" w15:restartNumberingAfterBreak="0">
    <w:nsid w:val="3C5B366E"/>
    <w:multiLevelType w:val="multilevel"/>
    <w:tmpl w:val="1DC6B7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737" w:hanging="28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51BF571B"/>
    <w:multiLevelType w:val="hybridMultilevel"/>
    <w:tmpl w:val="629E9FEA"/>
    <w:lvl w:ilvl="0" w:tplc="A7B8B5A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7A23A62" w:tentative="1">
      <w:start w:val="1"/>
      <w:numFmt w:val="lowerLetter"/>
      <w:lvlText w:val="%2."/>
      <w:lvlJc w:val="left"/>
      <w:pPr>
        <w:ind w:left="1440" w:hanging="360"/>
      </w:pPr>
    </w:lvl>
    <w:lvl w:ilvl="2" w:tplc="0D84CFC8" w:tentative="1">
      <w:start w:val="1"/>
      <w:numFmt w:val="lowerRoman"/>
      <w:lvlText w:val="%3."/>
      <w:lvlJc w:val="right"/>
      <w:pPr>
        <w:ind w:left="2160" w:hanging="180"/>
      </w:pPr>
    </w:lvl>
    <w:lvl w:ilvl="3" w:tplc="BE042336" w:tentative="1">
      <w:start w:val="1"/>
      <w:numFmt w:val="decimal"/>
      <w:lvlText w:val="%4."/>
      <w:lvlJc w:val="left"/>
      <w:pPr>
        <w:ind w:left="2880" w:hanging="360"/>
      </w:pPr>
    </w:lvl>
    <w:lvl w:ilvl="4" w:tplc="282EC328" w:tentative="1">
      <w:start w:val="1"/>
      <w:numFmt w:val="lowerLetter"/>
      <w:lvlText w:val="%5."/>
      <w:lvlJc w:val="left"/>
      <w:pPr>
        <w:ind w:left="3600" w:hanging="360"/>
      </w:pPr>
    </w:lvl>
    <w:lvl w:ilvl="5" w:tplc="6908BF30" w:tentative="1">
      <w:start w:val="1"/>
      <w:numFmt w:val="lowerRoman"/>
      <w:lvlText w:val="%6."/>
      <w:lvlJc w:val="right"/>
      <w:pPr>
        <w:ind w:left="4320" w:hanging="180"/>
      </w:pPr>
    </w:lvl>
    <w:lvl w:ilvl="6" w:tplc="45DA4E3A" w:tentative="1">
      <w:start w:val="1"/>
      <w:numFmt w:val="decimal"/>
      <w:lvlText w:val="%7."/>
      <w:lvlJc w:val="left"/>
      <w:pPr>
        <w:ind w:left="5040" w:hanging="360"/>
      </w:pPr>
    </w:lvl>
    <w:lvl w:ilvl="7" w:tplc="681C856C" w:tentative="1">
      <w:start w:val="1"/>
      <w:numFmt w:val="lowerLetter"/>
      <w:lvlText w:val="%8."/>
      <w:lvlJc w:val="left"/>
      <w:pPr>
        <w:ind w:left="5760" w:hanging="360"/>
      </w:pPr>
    </w:lvl>
    <w:lvl w:ilvl="8" w:tplc="29921A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69127B"/>
    <w:multiLevelType w:val="multilevel"/>
    <w:tmpl w:val="6FEE74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C53152C"/>
    <w:multiLevelType w:val="hybridMultilevel"/>
    <w:tmpl w:val="4830B2CC"/>
    <w:lvl w:ilvl="0" w:tplc="565A37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D606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E540F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F2274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921A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F2622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B636F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6080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85ACF8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C426D2"/>
    <w:multiLevelType w:val="multilevel"/>
    <w:tmpl w:val="1DC6B7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737" w:hanging="28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6CAD7C0D"/>
    <w:multiLevelType w:val="multilevel"/>
    <w:tmpl w:val="93105BA2"/>
    <w:lvl w:ilvl="0">
      <w:start w:val="2"/>
      <w:numFmt w:val="decimal"/>
      <w:lvlText w:val="%1."/>
      <w:lvlJc w:val="left"/>
      <w:pPr>
        <w:ind w:left="530" w:hanging="530"/>
      </w:pPr>
      <w:rPr>
        <w:rFonts w:hint="default"/>
      </w:rPr>
    </w:lvl>
    <w:lvl w:ilvl="1">
      <w:start w:val="2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823471991">
    <w:abstractNumId w:val="6"/>
  </w:num>
  <w:num w:numId="2" w16cid:durableId="1812094229">
    <w:abstractNumId w:val="5"/>
  </w:num>
  <w:num w:numId="3" w16cid:durableId="1067918201">
    <w:abstractNumId w:val="9"/>
  </w:num>
  <w:num w:numId="4" w16cid:durableId="597256913">
    <w:abstractNumId w:val="10"/>
  </w:num>
  <w:num w:numId="5" w16cid:durableId="1891309130">
    <w:abstractNumId w:val="7"/>
  </w:num>
  <w:num w:numId="6" w16cid:durableId="1677804133">
    <w:abstractNumId w:val="4"/>
  </w:num>
  <w:num w:numId="7" w16cid:durableId="1346010212">
    <w:abstractNumId w:val="0"/>
  </w:num>
  <w:num w:numId="8" w16cid:durableId="1795630898">
    <w:abstractNumId w:val="8"/>
  </w:num>
  <w:num w:numId="9" w16cid:durableId="587345417">
    <w:abstractNumId w:val="3"/>
  </w:num>
  <w:num w:numId="10" w16cid:durableId="1611088745">
    <w:abstractNumId w:val="2"/>
  </w:num>
  <w:num w:numId="11" w16cid:durableId="3588965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B1D"/>
    <w:rsid w:val="00006FE8"/>
    <w:rsid w:val="00017C56"/>
    <w:rsid w:val="00037AEA"/>
    <w:rsid w:val="0004201C"/>
    <w:rsid w:val="000552BC"/>
    <w:rsid w:val="00067531"/>
    <w:rsid w:val="00083A29"/>
    <w:rsid w:val="000C63EB"/>
    <w:rsid w:val="000D4FF5"/>
    <w:rsid w:val="000D7C48"/>
    <w:rsid w:val="000E3151"/>
    <w:rsid w:val="000F3D53"/>
    <w:rsid w:val="00100231"/>
    <w:rsid w:val="00112697"/>
    <w:rsid w:val="00114986"/>
    <w:rsid w:val="00123896"/>
    <w:rsid w:val="00134E7D"/>
    <w:rsid w:val="00146FE6"/>
    <w:rsid w:val="00160E4B"/>
    <w:rsid w:val="00165CBE"/>
    <w:rsid w:val="001809AD"/>
    <w:rsid w:val="001970DC"/>
    <w:rsid w:val="001C244F"/>
    <w:rsid w:val="001C3911"/>
    <w:rsid w:val="001D0296"/>
    <w:rsid w:val="001D0887"/>
    <w:rsid w:val="001D5FB5"/>
    <w:rsid w:val="001E2144"/>
    <w:rsid w:val="001E33FF"/>
    <w:rsid w:val="002153F3"/>
    <w:rsid w:val="00216ED9"/>
    <w:rsid w:val="00231516"/>
    <w:rsid w:val="00232116"/>
    <w:rsid w:val="0024068B"/>
    <w:rsid w:val="00245FE6"/>
    <w:rsid w:val="00247F9F"/>
    <w:rsid w:val="00253EBB"/>
    <w:rsid w:val="002548C6"/>
    <w:rsid w:val="0025559E"/>
    <w:rsid w:val="00256315"/>
    <w:rsid w:val="0025772F"/>
    <w:rsid w:val="00257B96"/>
    <w:rsid w:val="002630E7"/>
    <w:rsid w:val="00277824"/>
    <w:rsid w:val="00293E26"/>
    <w:rsid w:val="002A30DB"/>
    <w:rsid w:val="002A68EC"/>
    <w:rsid w:val="002B37F6"/>
    <w:rsid w:val="002C6058"/>
    <w:rsid w:val="002C7A91"/>
    <w:rsid w:val="002D36AC"/>
    <w:rsid w:val="002E2DF7"/>
    <w:rsid w:val="003076F9"/>
    <w:rsid w:val="00324851"/>
    <w:rsid w:val="0033034F"/>
    <w:rsid w:val="003324CE"/>
    <w:rsid w:val="0033761E"/>
    <w:rsid w:val="0034135B"/>
    <w:rsid w:val="00343D38"/>
    <w:rsid w:val="00352E61"/>
    <w:rsid w:val="00357D8C"/>
    <w:rsid w:val="00365CBF"/>
    <w:rsid w:val="00366311"/>
    <w:rsid w:val="0037639E"/>
    <w:rsid w:val="003764DB"/>
    <w:rsid w:val="00395922"/>
    <w:rsid w:val="003B3FA3"/>
    <w:rsid w:val="003C103A"/>
    <w:rsid w:val="003E379A"/>
    <w:rsid w:val="003E4218"/>
    <w:rsid w:val="003F3E07"/>
    <w:rsid w:val="00404DAC"/>
    <w:rsid w:val="00411A9B"/>
    <w:rsid w:val="004154EB"/>
    <w:rsid w:val="004207A9"/>
    <w:rsid w:val="00421847"/>
    <w:rsid w:val="0042428B"/>
    <w:rsid w:val="004420B3"/>
    <w:rsid w:val="00445DD1"/>
    <w:rsid w:val="00446E86"/>
    <w:rsid w:val="00447A7C"/>
    <w:rsid w:val="00454098"/>
    <w:rsid w:val="00454C56"/>
    <w:rsid w:val="0046234C"/>
    <w:rsid w:val="0046570D"/>
    <w:rsid w:val="004710A2"/>
    <w:rsid w:val="00485CB5"/>
    <w:rsid w:val="00490551"/>
    <w:rsid w:val="00491F1D"/>
    <w:rsid w:val="0049705B"/>
    <w:rsid w:val="004B15E8"/>
    <w:rsid w:val="004B416E"/>
    <w:rsid w:val="004E7598"/>
    <w:rsid w:val="004F3135"/>
    <w:rsid w:val="00502FE5"/>
    <w:rsid w:val="00507B11"/>
    <w:rsid w:val="00511D40"/>
    <w:rsid w:val="00525ADC"/>
    <w:rsid w:val="0053057A"/>
    <w:rsid w:val="00547249"/>
    <w:rsid w:val="00556892"/>
    <w:rsid w:val="00574B70"/>
    <w:rsid w:val="0058047E"/>
    <w:rsid w:val="00582871"/>
    <w:rsid w:val="00585D6B"/>
    <w:rsid w:val="00594890"/>
    <w:rsid w:val="005D135D"/>
    <w:rsid w:val="005D727D"/>
    <w:rsid w:val="005E2546"/>
    <w:rsid w:val="005E34C8"/>
    <w:rsid w:val="005F218B"/>
    <w:rsid w:val="005F79D2"/>
    <w:rsid w:val="00623501"/>
    <w:rsid w:val="0062682D"/>
    <w:rsid w:val="00646C1D"/>
    <w:rsid w:val="00667300"/>
    <w:rsid w:val="006765A2"/>
    <w:rsid w:val="006A6B19"/>
    <w:rsid w:val="006A6DA8"/>
    <w:rsid w:val="006B2B4D"/>
    <w:rsid w:val="006B4AB3"/>
    <w:rsid w:val="006C0477"/>
    <w:rsid w:val="006C0665"/>
    <w:rsid w:val="006C06AF"/>
    <w:rsid w:val="006C187E"/>
    <w:rsid w:val="006D74C3"/>
    <w:rsid w:val="006E60E0"/>
    <w:rsid w:val="00711897"/>
    <w:rsid w:val="00712BEF"/>
    <w:rsid w:val="00716AE9"/>
    <w:rsid w:val="007208AA"/>
    <w:rsid w:val="0072582A"/>
    <w:rsid w:val="00726A78"/>
    <w:rsid w:val="00731891"/>
    <w:rsid w:val="0073704A"/>
    <w:rsid w:val="007420F8"/>
    <w:rsid w:val="00755404"/>
    <w:rsid w:val="00756F81"/>
    <w:rsid w:val="00765337"/>
    <w:rsid w:val="007720B6"/>
    <w:rsid w:val="00797FDC"/>
    <w:rsid w:val="007A547E"/>
    <w:rsid w:val="007B3053"/>
    <w:rsid w:val="007C122D"/>
    <w:rsid w:val="007D3D37"/>
    <w:rsid w:val="007D76CD"/>
    <w:rsid w:val="007D7894"/>
    <w:rsid w:val="007F11B0"/>
    <w:rsid w:val="008010E9"/>
    <w:rsid w:val="00801CFA"/>
    <w:rsid w:val="00824811"/>
    <w:rsid w:val="008415F4"/>
    <w:rsid w:val="00866068"/>
    <w:rsid w:val="008715F3"/>
    <w:rsid w:val="008862B0"/>
    <w:rsid w:val="0089527F"/>
    <w:rsid w:val="00896551"/>
    <w:rsid w:val="008A352C"/>
    <w:rsid w:val="008B42D2"/>
    <w:rsid w:val="008B5780"/>
    <w:rsid w:val="008C49E7"/>
    <w:rsid w:val="008C7BE9"/>
    <w:rsid w:val="008D766D"/>
    <w:rsid w:val="008E76AA"/>
    <w:rsid w:val="00901C18"/>
    <w:rsid w:val="009071AD"/>
    <w:rsid w:val="009130D4"/>
    <w:rsid w:val="00915104"/>
    <w:rsid w:val="00917DFC"/>
    <w:rsid w:val="00922962"/>
    <w:rsid w:val="00933F59"/>
    <w:rsid w:val="0094287F"/>
    <w:rsid w:val="00944A28"/>
    <w:rsid w:val="00962AEF"/>
    <w:rsid w:val="00964B92"/>
    <w:rsid w:val="00964F9F"/>
    <w:rsid w:val="0096783A"/>
    <w:rsid w:val="009727F2"/>
    <w:rsid w:val="00972AAF"/>
    <w:rsid w:val="00974DEA"/>
    <w:rsid w:val="009979E0"/>
    <w:rsid w:val="009B5C00"/>
    <w:rsid w:val="009C56C7"/>
    <w:rsid w:val="009C60A5"/>
    <w:rsid w:val="009D2B5C"/>
    <w:rsid w:val="009E1B1D"/>
    <w:rsid w:val="009F5AA9"/>
    <w:rsid w:val="009F7ADF"/>
    <w:rsid w:val="00A0173D"/>
    <w:rsid w:val="00A0196E"/>
    <w:rsid w:val="00A34415"/>
    <w:rsid w:val="00A3789E"/>
    <w:rsid w:val="00A5537D"/>
    <w:rsid w:val="00A64C1F"/>
    <w:rsid w:val="00A6699F"/>
    <w:rsid w:val="00A741C6"/>
    <w:rsid w:val="00A75902"/>
    <w:rsid w:val="00A804EB"/>
    <w:rsid w:val="00A8324C"/>
    <w:rsid w:val="00AA01AA"/>
    <w:rsid w:val="00AA021B"/>
    <w:rsid w:val="00AB55C9"/>
    <w:rsid w:val="00AB5FD4"/>
    <w:rsid w:val="00AC6673"/>
    <w:rsid w:val="00AD4D58"/>
    <w:rsid w:val="00AE155D"/>
    <w:rsid w:val="00B169E3"/>
    <w:rsid w:val="00B22DDB"/>
    <w:rsid w:val="00B26654"/>
    <w:rsid w:val="00B35E86"/>
    <w:rsid w:val="00B41EDE"/>
    <w:rsid w:val="00B46A4E"/>
    <w:rsid w:val="00B57352"/>
    <w:rsid w:val="00B60BEB"/>
    <w:rsid w:val="00B75CE5"/>
    <w:rsid w:val="00B947D2"/>
    <w:rsid w:val="00B97713"/>
    <w:rsid w:val="00BB3AF3"/>
    <w:rsid w:val="00BB4E04"/>
    <w:rsid w:val="00BD46D4"/>
    <w:rsid w:val="00BF4598"/>
    <w:rsid w:val="00C01A82"/>
    <w:rsid w:val="00C12711"/>
    <w:rsid w:val="00C22E1B"/>
    <w:rsid w:val="00C3219F"/>
    <w:rsid w:val="00C34363"/>
    <w:rsid w:val="00C4632A"/>
    <w:rsid w:val="00C513AD"/>
    <w:rsid w:val="00C70A5F"/>
    <w:rsid w:val="00C7389D"/>
    <w:rsid w:val="00C86D3A"/>
    <w:rsid w:val="00C973C6"/>
    <w:rsid w:val="00CB039D"/>
    <w:rsid w:val="00CC209C"/>
    <w:rsid w:val="00CC2B8B"/>
    <w:rsid w:val="00CC5F9A"/>
    <w:rsid w:val="00CD3296"/>
    <w:rsid w:val="00CE2C7F"/>
    <w:rsid w:val="00CE64B1"/>
    <w:rsid w:val="00D06BB7"/>
    <w:rsid w:val="00D31736"/>
    <w:rsid w:val="00D42B76"/>
    <w:rsid w:val="00D60376"/>
    <w:rsid w:val="00D668E5"/>
    <w:rsid w:val="00D748CE"/>
    <w:rsid w:val="00DD5916"/>
    <w:rsid w:val="00DE4B89"/>
    <w:rsid w:val="00DE6F80"/>
    <w:rsid w:val="00DF1DEC"/>
    <w:rsid w:val="00DF6612"/>
    <w:rsid w:val="00DF76E9"/>
    <w:rsid w:val="00E003A4"/>
    <w:rsid w:val="00E25A95"/>
    <w:rsid w:val="00E3171C"/>
    <w:rsid w:val="00E344DB"/>
    <w:rsid w:val="00E445B1"/>
    <w:rsid w:val="00E76651"/>
    <w:rsid w:val="00E83706"/>
    <w:rsid w:val="00EA526E"/>
    <w:rsid w:val="00EA5E80"/>
    <w:rsid w:val="00EA6D02"/>
    <w:rsid w:val="00EB0E04"/>
    <w:rsid w:val="00EB243E"/>
    <w:rsid w:val="00EB51F7"/>
    <w:rsid w:val="00EC7EDC"/>
    <w:rsid w:val="00ED611C"/>
    <w:rsid w:val="00EE2035"/>
    <w:rsid w:val="00EE34AE"/>
    <w:rsid w:val="00F01C5C"/>
    <w:rsid w:val="00F139AB"/>
    <w:rsid w:val="00F24C1A"/>
    <w:rsid w:val="00F25BF9"/>
    <w:rsid w:val="00F26004"/>
    <w:rsid w:val="00F34E32"/>
    <w:rsid w:val="00F4692E"/>
    <w:rsid w:val="00F513C9"/>
    <w:rsid w:val="00F62982"/>
    <w:rsid w:val="00F62D33"/>
    <w:rsid w:val="00F67BE3"/>
    <w:rsid w:val="00F700C9"/>
    <w:rsid w:val="00F768D7"/>
    <w:rsid w:val="00F8081C"/>
    <w:rsid w:val="00F82365"/>
    <w:rsid w:val="00FA7924"/>
    <w:rsid w:val="00FB3712"/>
    <w:rsid w:val="00FC0B22"/>
    <w:rsid w:val="00FC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E583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1B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B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B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B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B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B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B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B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B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1B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B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B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B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B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B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B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B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B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1B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1B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B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1B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1B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1B1D"/>
    <w:rPr>
      <w:i/>
      <w:iCs/>
      <w:color w:val="404040" w:themeColor="text1" w:themeTint="BF"/>
    </w:rPr>
  </w:style>
  <w:style w:type="paragraph" w:styleId="ListParagraph">
    <w:name w:val="List Paragraph"/>
    <w:aliases w:val="Bullet 1,Bullet Points,Bullet Sty,Dot pt,F5 List Paragraph,Indicator Text,List Paragraph Char Char Char,List Paragraph1,List Paragraph11,List Paragraph12,List Paragraph2,MAIN CONTENT,No Spacing1,Normal numbered,Numbered Para 1,OBC Bullet"/>
    <w:basedOn w:val="Normal"/>
    <w:link w:val="ListParagraphChar"/>
    <w:uiPriority w:val="34"/>
    <w:qFormat/>
    <w:rsid w:val="009E1B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1B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1B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1B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1B1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1B1D"/>
    <w:pPr>
      <w:spacing w:before="200" w:after="200" w:line="276" w:lineRule="auto"/>
    </w:pPr>
    <w:rPr>
      <w:rFonts w:eastAsia="Times New Roman"/>
      <w:kern w:val="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513A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513AD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2E1B"/>
    <w:rPr>
      <w:color w:val="605E5C"/>
      <w:shd w:val="clear" w:color="auto" w:fill="E1DFDD"/>
    </w:rPr>
  </w:style>
  <w:style w:type="character" w:styleId="FootnoteReference">
    <w:name w:val="footnote reference"/>
    <w:basedOn w:val="DefaultParagraphFont"/>
    <w:uiPriority w:val="99"/>
    <w:unhideWhenUsed/>
    <w:rsid w:val="00547249"/>
    <w:rPr>
      <w:vertAlign w:val="superscript"/>
    </w:rPr>
  </w:style>
  <w:style w:type="paragraph" w:styleId="NoSpacing">
    <w:name w:val="No Spacing"/>
    <w:basedOn w:val="Normal"/>
    <w:link w:val="NoSpacingChar"/>
    <w:uiPriority w:val="1"/>
    <w:qFormat/>
    <w:rsid w:val="00547249"/>
    <w:pPr>
      <w:spacing w:after="0" w:line="240" w:lineRule="auto"/>
    </w:pPr>
    <w:rPr>
      <w:rFonts w:eastAsia="Times New Roman"/>
      <w:kern w:val="0"/>
      <w:sz w:val="20"/>
      <w:szCs w:val="20"/>
      <w:lang w:eastAsia="en-GB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547249"/>
    <w:rPr>
      <w:rFonts w:eastAsia="Times New Roman"/>
      <w:kern w:val="0"/>
      <w:sz w:val="20"/>
      <w:szCs w:val="2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472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2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7249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52E61"/>
    <w:rPr>
      <w:color w:val="96607D" w:themeColor="followedHyperlink"/>
      <w:u w:val="single"/>
    </w:rPr>
  </w:style>
  <w:style w:type="character" w:customStyle="1" w:styleId="ListParagraphChar">
    <w:name w:val="List Paragraph Char"/>
    <w:aliases w:val="Bullet 1 Char,Bullet Points Char,Bullet Sty Char,Dot pt Char,F5 List Paragraph Char,Indicator Text Char,List Paragraph Char Char Char Char,List Paragraph1 Char,List Paragraph11 Char,List Paragraph12 Char,List Paragraph2 Char"/>
    <w:basedOn w:val="DefaultParagraphFont"/>
    <w:link w:val="ListParagraph"/>
    <w:uiPriority w:val="34"/>
    <w:qFormat/>
    <w:rsid w:val="00CC2B8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21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2116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D789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D7894"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3E4218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rsid w:val="00B60BE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D36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6AC"/>
  </w:style>
  <w:style w:type="paragraph" w:styleId="Footer">
    <w:name w:val="footer"/>
    <w:basedOn w:val="Normal"/>
    <w:link w:val="FooterChar"/>
    <w:uiPriority w:val="99"/>
    <w:unhideWhenUsed/>
    <w:rsid w:val="002D36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9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assets.publishing.service.gov.uk/media/67864374f041702a11ca0f40/Public_funds_v20.pdf" TargetMode="External"/><Relationship Id="rId18" Type="http://schemas.openxmlformats.org/officeDocument/2006/relationships/hyperlink" Target="https://www.tpas.cymru/ckfinder/userfiles/files/Homelessness%20White%20Paper%20Full%20Report%20(w)(1).pdf" TargetMode="External"/><Relationship Id="rId26" Type="http://schemas.openxmlformats.org/officeDocument/2006/relationships/hyperlink" Target="https://www.llyw.cymru/sites/default/files/publications/2019-03/cenedl-noddfa-cynllun-ffoaduriaid-a-cheiswyr-lloches_1.pdf" TargetMode="External"/><Relationship Id="rId21" Type="http://schemas.openxmlformats.org/officeDocument/2006/relationships/hyperlink" Target="https://equityhealthj.biomedcentral.com/articles/10.1186/s12939-017-0646-3" TargetMode="External"/><Relationship Id="rId34" Type="http://schemas.openxmlformats.org/officeDocument/2006/relationships/hyperlink" Target="https://www.crisis.org.uk/media/20608/crisis_nations_apart_2014.pdf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taipawb.org/wp-content/uploads/2023/10/Experiences-of-homelessness-Final-Version-CYM.pdf" TargetMode="External"/><Relationship Id="rId17" Type="http://schemas.openxmlformats.org/officeDocument/2006/relationships/hyperlink" Target="https://www.llyw.cymru/sites/default/files/consultations/2024-04/dadansoddiad-ymgynghoriad-ar-gyfery-papur-gwyn-ar-roi-diwedd-ar-ddigartrefedd-yng-nghymru_0.pdf" TargetMode="External"/><Relationship Id="rId25" Type="http://schemas.openxmlformats.org/officeDocument/2006/relationships/hyperlink" Target="https://assets.publishing.service.gov.uk/media/67864374f041702a11ca0f40/Public_funds_v20.pdf" TargetMode="External"/><Relationship Id="rId33" Type="http://schemas.openxmlformats.org/officeDocument/2006/relationships/hyperlink" Target="https://pure.hw.ac.uk/ws/portalfiles/portal/67022958/Homelessness_Amongst_Black_and_Minoritised_Ethnic_Communities_State_of_the_Nation_Report_" TargetMode="Externa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llyw.cymru/dim-hawl-i-gael-arian-cyhoeddus-nrpf-canllawiau-html" TargetMode="External"/><Relationship Id="rId20" Type="http://schemas.openxmlformats.org/officeDocument/2006/relationships/hyperlink" Target="https://www.llyw.cymru/adolygiad-o-dystiolaeth-am-anfantais-economaidd-gymdeithasol-ac-anghydraddoldebau-canlyniadau-html" TargetMode="External"/><Relationship Id="rId29" Type="http://schemas.openxmlformats.org/officeDocument/2006/relationships/hyperlink" Target="https://www.tpas.cymru/ckfinder/userfiles/files/Homelessness%20White%20Paper%20Full%20Report%20(w)(1)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crisis.org.uk/media/qdjn4x2n/rhoi-diwedd-ar-ddigartrefedd-yng-nghymru-adolygiad-deddfwriaethol.pdf" TargetMode="External"/><Relationship Id="rId24" Type="http://schemas.openxmlformats.org/officeDocument/2006/relationships/hyperlink" Target="https://www.taipawb.org/wp-content/uploads/2023/10/Experiences-of-homelessness-Final-Version-CYM.pdf" TargetMode="External"/><Relationship Id="rId32" Type="http://schemas.openxmlformats.org/officeDocument/2006/relationships/hyperlink" Target="https://www.tpas.cymru/ckfinder/userfiles/files/Homelessness%20White%20Paper%20Full%20Report%20(w)(1).pdf" TargetMode="External"/><Relationship Id="rId37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www.llyw.cymru/sites/default/files/publications/2019-03/cenedl-noddfa-cynllun-ffoaduriaid-a-cheiswyr-lloches_1.pdf" TargetMode="External"/><Relationship Id="rId23" Type="http://schemas.openxmlformats.org/officeDocument/2006/relationships/hyperlink" Target="https://icc.gig.cymru/gwasanaethau-a-thimau/y-cyfarwyddiaeth-gwybodaeth/ymchwil-a-gwerthuso/publications/adroddiad-lleisiaur-rhai-sydd-a-phrofiad-personol-o-ddigartrefedd-a-niwed-yng-nghymru/" TargetMode="External"/><Relationship Id="rId28" Type="http://schemas.openxmlformats.org/officeDocument/2006/relationships/hyperlink" Target="https://www.llyw.cymru/sites/default/files/consultations/2024-04/dadansoddiad-ymgynghoriad-ar-gyfery-papur-gwyn-ar-roi-diwedd-ar-ddigartrefedd-yng-nghymru_0.pdf" TargetMode="External"/><Relationship Id="rId36" Type="http://schemas.openxmlformats.org/officeDocument/2006/relationships/footer" Target="footer1.xml"/><Relationship Id="rId10" Type="http://schemas.openxmlformats.org/officeDocument/2006/relationships/hyperlink" Target="https://www.llyw.cymru/sites/default/files/publications/2021-03/cymru-sy%E2%80%99n-fwy-cyfartal.pdf" TargetMode="External"/><Relationship Id="rId19" Type="http://schemas.openxmlformats.org/officeDocument/2006/relationships/hyperlink" Target="https://www.llyw.cymru/sites/default/files/consultations/2024-04/profiad-ffoaduriaid-i-roi-diwedd-ar-ddigartrefedd-drwy-newid-deddfwriaethol.pdf" TargetMode="External"/><Relationship Id="rId31" Type="http://schemas.openxmlformats.org/officeDocument/2006/relationships/hyperlink" Target="https://www.llyw.cymru/sites/default/files/consultations/2024-04/dadansoddiad-ymgynghoriad-ar-gyfery-papur-gwyn-ar-roi-diwedd-ar-ddigartrefedd-yng-nghymru_0.pdf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llyw.cymru/grwp-gweithredu-ar-ddigartrefedd" TargetMode="External"/><Relationship Id="rId14" Type="http://schemas.openxmlformats.org/officeDocument/2006/relationships/hyperlink" Target="https://www.ein.org.uk/news/council-europe-human-rights-commissioner-finds-significant-regression-uks-protection-rights" TargetMode="External"/><Relationship Id="rId22" Type="http://schemas.openxmlformats.org/officeDocument/2006/relationships/hyperlink" Target="https://www.crisis.org.uk/media/238193/y-monitor-digartrefedd-cymru-2017.pdf" TargetMode="External"/><Relationship Id="rId27" Type="http://schemas.openxmlformats.org/officeDocument/2006/relationships/hyperlink" Target="https://www.llyw.cymru/dim-hawl-i-gael-arian-cyhoeddus-nrpf-canllawiau-html" TargetMode="External"/><Relationship Id="rId30" Type="http://schemas.openxmlformats.org/officeDocument/2006/relationships/hyperlink" Target="https://www.taipawb.org/wp-content/uploads/2023/10/Experiences-of-homelessness-Final-Version-CYM.pdf" TargetMode="External"/><Relationship Id="rId35" Type="http://schemas.openxmlformats.org/officeDocument/2006/relationships/hyperlink" Target="https://senedd.cymru/media/4h2di5vj/cr-ld15849-w.pdf" TargetMode="External"/><Relationship Id="rId8" Type="http://schemas.openxmlformats.org/officeDocument/2006/relationships/endnotes" Target="endnotes.xml"/><Relationship Id="rId3" Type="http://schemas.openxmlformats.org/officeDocument/2006/relationships/numbering" Target="numbering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icc.gig.cymru/gwasanaethau-a-thimau/y-cyfarwyddiaeth-gwybodaeth/ymchwil-a-gwerthuso/publications/adroddiad-lleisiaur-rhai-sydd-a-phrofiad-personol-o-ddigartrefedd-a-niwed-yng-nghymru/" TargetMode="External"/><Relationship Id="rId3" Type="http://schemas.openxmlformats.org/officeDocument/2006/relationships/hyperlink" Target="https://www.llyw.cymru/mesurau-tlodi-ebrill-2020-i-fawrth-2021-html" TargetMode="External"/><Relationship Id="rId7" Type="http://schemas.openxmlformats.org/officeDocument/2006/relationships/hyperlink" Target="https://equityhealthj.biomedcentral.com/articles/10.1186/s12939-017-0646-3" TargetMode="External"/><Relationship Id="rId2" Type="http://schemas.openxmlformats.org/officeDocument/2006/relationships/hyperlink" Target="https://www.crisis.org.uk/media/246402/y-monitor-digartrefedd-cymru-2021-crynodeb-gweithredol.pdf" TargetMode="External"/><Relationship Id="rId1" Type="http://schemas.openxmlformats.org/officeDocument/2006/relationships/hyperlink" Target="https://www.crisis.org.uk/media/2hddfnul/y-monitor-digartrefedd-cymru-2025-crynodeb-gweithredol.pdf" TargetMode="External"/><Relationship Id="rId6" Type="http://schemas.openxmlformats.org/officeDocument/2006/relationships/hyperlink" Target="https://www.llyw.cymru/adolygiad-o-dystiolaeth-am-anfantais-economaidd-gymdeithasol-ac-anghydraddoldebau-canlyniadau-html" TargetMode="External"/><Relationship Id="rId5" Type="http://schemas.openxmlformats.org/officeDocument/2006/relationships/hyperlink" Target="https://www.cih.org/media/mbjnq5e3/0295-wyntk-cymru-about-current-levels-of-poverty-in-wales-welsh-v1.pdf" TargetMode="External"/><Relationship Id="rId4" Type="http://schemas.openxmlformats.org/officeDocument/2006/relationships/hyperlink" Target="https://www.llyw.cymru/llesiant-cymru-2023-cymru-iachach-html" TargetMode="External"/><Relationship Id="rId9" Type="http://schemas.openxmlformats.org/officeDocument/2006/relationships/hyperlink" Target="https://senedd.cymru/media/4h2di5vj/cr-ld15849-w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A58169081</value>
    </field>
    <field name="Objective-Title">
      <value order="0">250522 Ll(309862) Socio-Economic Duty Impact Assessment - Final returned transaltion into Welsh</value>
    </field>
    <field name="Objective-Description">
      <value order="0"/>
    </field>
    <field name="Objective-CreationStamp">
      <value order="0">2025-05-22T13:26:14Z</value>
    </field>
    <field name="Objective-IsApproved">
      <value order="0">false</value>
    </field>
    <field name="Objective-IsPublished">
      <value order="0">true</value>
    </field>
    <field name="Objective-DatePublished">
      <value order="0">2025-05-29T10:53:54Z</value>
    </field>
    <field name="Objective-ModificationStamp">
      <value order="0">2025-05-29T10:54:29Z</value>
    </field>
    <field name="Objective-Owner">
      <value order="0">Griffiths, John Eilian (FMG - Legislative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Housing Policy:1 - Save:Homelessness Prevention and Housing Management:Homelessness Prevention:Homelessness Prevention - Legislation - Ending Homelessness Bill:Ending Homelessness Bill Development - Explanatory Memorandum and Integrated Impact Assessment - 2023-2025:Impact Assessments for publication</value>
    </field>
    <field name="Objective-Parent">
      <value order="0">Impact Assessments for publication</value>
    </field>
    <field name="Objective-State">
      <value order="0">Published</value>
    </field>
    <field name="Objective-VersionId">
      <value order="0">vA105514470</value>
    </field>
    <field name="Objective-Version">
      <value order="0">6.0</value>
    </field>
    <field name="Objective-VersionNumber">
      <value order="0">6</value>
    </field>
    <field name="Objective-VersionComment">
      <value order="0"/>
    </field>
    <field name="Objective-FileNumber">
      <value order="0">qA1985979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2025-05-21T23:00:00Z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99E87B2C-E274-442C-8163-4FF5DFB3F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4494</Words>
  <Characters>25620</Characters>
  <Application>Microsoft Office Word</Application>
  <DocSecurity>0</DocSecurity>
  <Lines>213</Lines>
  <Paragraphs>60</Paragraphs>
  <ScaleCrop>false</ScaleCrop>
  <Company/>
  <LinksUpToDate>false</LinksUpToDate>
  <CharactersWithSpaces>30054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2025-06-17T09:12:00Z</dcterms:created>
  <dcterms:modified xsi:type="dcterms:W3CDTF">2025-06-17T09:12:00Z</dcterms:modified>
</cp:coreProperties>
</file>