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8E830" w14:textId="299D2E43" w:rsidR="00C53BBB" w:rsidRPr="00C53BBB" w:rsidRDefault="00C53BBB" w:rsidP="00C53BBB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6"/>
          <w:szCs w:val="26"/>
        </w:rPr>
      </w:pPr>
      <w:bookmarkStart w:id="0" w:name="_Toc124782236"/>
      <w:bookmarkStart w:id="1" w:name="_Toc124782239"/>
      <w:r>
        <w:rPr>
          <w:rFonts w:ascii="Arial" w:hAnsi="Arial"/>
          <w:b/>
          <w:color w:val="64234A"/>
          <w:sz w:val="26"/>
        </w:rPr>
        <w:t>Enghraifft o Linell Amser Adolygiad Diogelu Unedig Sengl</w:t>
      </w:r>
    </w:p>
    <w:bookmarkEnd w:id="0"/>
    <w:bookmarkEnd w:id="1"/>
    <w:p w14:paraId="2A799339" w14:textId="77777777" w:rsidR="002C130C" w:rsidRDefault="002C130C" w:rsidP="00C042A0">
      <w:pPr>
        <w:rPr>
          <w:rFonts w:ascii="Arial" w:hAnsi="Arial"/>
          <w:b/>
        </w:rPr>
      </w:pPr>
    </w:p>
    <w:p w14:paraId="16175EAB" w14:textId="71F6F749" w:rsidR="00C042A0" w:rsidRPr="005A6649" w:rsidRDefault="00C042A0" w:rsidP="00C042A0">
      <w:pPr>
        <w:rPr>
          <w:rFonts w:ascii="Arial" w:hAnsi="Arial"/>
          <w:b/>
          <w:bCs/>
        </w:rPr>
      </w:pPr>
      <w:r>
        <w:rPr>
          <w:rFonts w:ascii="Arial" w:hAnsi="Arial"/>
          <w:b/>
        </w:rPr>
        <w:t>Enw'r Unigolyn:</w:t>
      </w:r>
    </w:p>
    <w:p w14:paraId="6429285B" w14:textId="64755779" w:rsidR="00C042A0" w:rsidRPr="005A6649" w:rsidRDefault="00C042A0" w:rsidP="00C042A0">
      <w:pPr>
        <w:rPr>
          <w:rFonts w:ascii="Arial" w:hAnsi="Arial"/>
          <w:b/>
          <w:bCs/>
        </w:rPr>
      </w:pPr>
      <w:r>
        <w:rPr>
          <w:rFonts w:ascii="Arial" w:hAnsi="Arial"/>
          <w:b/>
        </w:rPr>
        <w:t>Cyfnod amser:</w:t>
      </w:r>
    </w:p>
    <w:p w14:paraId="19FE08F2" w14:textId="77777777" w:rsidR="00C042A0" w:rsidRPr="005A6649" w:rsidRDefault="00C042A0" w:rsidP="00C042A0">
      <w:pPr>
        <w:rPr>
          <w:rFonts w:ascii="Arial" w:hAnsi="Arial"/>
          <w:b/>
          <w:bCs/>
        </w:rPr>
      </w:pPr>
      <w:r>
        <w:rPr>
          <w:rFonts w:ascii="Arial" w:hAnsi="Arial"/>
          <w:b/>
        </w:rPr>
        <w:t>Cwblhawyd gan:</w:t>
      </w:r>
    </w:p>
    <w:p w14:paraId="41A9F63E" w14:textId="77777777" w:rsidR="00C042A0" w:rsidRPr="005A6649" w:rsidRDefault="00C042A0" w:rsidP="00C042A0">
      <w:pPr>
        <w:rPr>
          <w:rFonts w:ascii="Arial" w:hAnsi="Arial"/>
          <w:b/>
          <w:bCs/>
        </w:rPr>
      </w:pPr>
      <w:r>
        <w:rPr>
          <w:rFonts w:ascii="Arial" w:hAnsi="Arial"/>
          <w:b/>
        </w:rPr>
        <w:t>Dyddiad:</w:t>
      </w:r>
    </w:p>
    <w:p w14:paraId="3058898F" w14:textId="77777777" w:rsidR="00C042A0" w:rsidRPr="005A6649" w:rsidRDefault="00C042A0" w:rsidP="00C042A0">
      <w:pPr>
        <w:rPr>
          <w:rFonts w:ascii="Arial" w:hAnsi="Arial"/>
          <w:b/>
          <w:bCs/>
        </w:rPr>
      </w:pPr>
      <w:r>
        <w:rPr>
          <w:rFonts w:ascii="Arial" w:hAnsi="Arial"/>
          <w:b/>
        </w:rPr>
        <w:t>Fersiwn: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1699"/>
        <w:gridCol w:w="4430"/>
        <w:gridCol w:w="3936"/>
        <w:gridCol w:w="2469"/>
      </w:tblGrid>
      <w:tr w:rsidR="00C561B7" w:rsidRPr="005A6649" w14:paraId="4C7F4207" w14:textId="77777777" w:rsidTr="002C130C">
        <w:trPr>
          <w:trHeight w:val="256"/>
        </w:trPr>
        <w:tc>
          <w:tcPr>
            <w:tcW w:w="507" w:type="pct"/>
            <w:shd w:val="clear" w:color="auto" w:fill="CCFFCC"/>
          </w:tcPr>
          <w:p w14:paraId="4FA1EF0B" w14:textId="27894F3D" w:rsidR="00C561B7" w:rsidRPr="002C130C" w:rsidRDefault="00C561B7" w:rsidP="00C561B7">
            <w:pPr>
              <w:pStyle w:val="TableParagraph"/>
              <w:spacing w:before="11" w:line="225" w:lineRule="exact"/>
              <w:ind w:left="180" w:right="173"/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2C130C">
              <w:rPr>
                <w:rFonts w:ascii="Arial" w:hAnsi="Arial" w:cs="Arial"/>
                <w:b/>
                <w:bCs/>
              </w:rPr>
              <w:t>Dyddiad ac Amser:</w:t>
            </w:r>
          </w:p>
        </w:tc>
        <w:tc>
          <w:tcPr>
            <w:tcW w:w="609" w:type="pct"/>
            <w:shd w:val="clear" w:color="auto" w:fill="CCFFCC"/>
          </w:tcPr>
          <w:p w14:paraId="125C4666" w14:textId="10C63FD7" w:rsidR="00C561B7" w:rsidRPr="002C130C" w:rsidRDefault="00C561B7" w:rsidP="00C561B7">
            <w:pPr>
              <w:pStyle w:val="TableParagraph"/>
              <w:spacing w:before="26" w:line="211" w:lineRule="exact"/>
              <w:ind w:left="204" w:right="200"/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2C130C">
              <w:rPr>
                <w:rFonts w:ascii="Arial" w:hAnsi="Arial" w:cs="Arial"/>
                <w:b/>
                <w:bCs/>
              </w:rPr>
              <w:t>Ffynhonnell</w:t>
            </w:r>
          </w:p>
        </w:tc>
        <w:tc>
          <w:tcPr>
            <w:tcW w:w="1588" w:type="pct"/>
            <w:shd w:val="clear" w:color="auto" w:fill="CCFFCC"/>
          </w:tcPr>
          <w:p w14:paraId="790582E1" w14:textId="208BCCDC" w:rsidR="00C561B7" w:rsidRPr="002C130C" w:rsidRDefault="00C561B7" w:rsidP="00225DC2">
            <w:pPr>
              <w:jc w:val="center"/>
              <w:rPr>
                <w:rFonts w:ascii="Arial" w:hAnsi="Arial"/>
                <w:b/>
                <w:bCs/>
                <w:sz w:val="24"/>
              </w:rPr>
            </w:pPr>
            <w:r w:rsidRPr="002C130C">
              <w:rPr>
                <w:rFonts w:ascii="Arial" w:hAnsi="Arial"/>
                <w:b/>
                <w:bCs/>
              </w:rPr>
              <w:t>Digwyddiad Arwyddocaol</w:t>
            </w:r>
          </w:p>
        </w:tc>
        <w:tc>
          <w:tcPr>
            <w:tcW w:w="1411" w:type="pct"/>
            <w:shd w:val="clear" w:color="auto" w:fill="CCFFCC"/>
          </w:tcPr>
          <w:p w14:paraId="637AEB0C" w14:textId="3CF53D61" w:rsidR="00C561B7" w:rsidRPr="002C130C" w:rsidRDefault="00C561B7" w:rsidP="002C130C">
            <w:pPr>
              <w:jc w:val="center"/>
              <w:rPr>
                <w:rFonts w:ascii="Arial" w:hAnsi="Arial"/>
                <w:b/>
                <w:bCs/>
                <w:sz w:val="24"/>
              </w:rPr>
            </w:pPr>
            <w:r w:rsidRPr="002C130C">
              <w:rPr>
                <w:rFonts w:ascii="Arial" w:hAnsi="Arial"/>
                <w:b/>
                <w:bCs/>
              </w:rPr>
              <w:t>Camau a Gymerwyd</w:t>
            </w:r>
          </w:p>
        </w:tc>
        <w:tc>
          <w:tcPr>
            <w:tcW w:w="885" w:type="pct"/>
            <w:shd w:val="clear" w:color="auto" w:fill="CCFFCC"/>
          </w:tcPr>
          <w:p w14:paraId="7D980831" w14:textId="6F428FDA" w:rsidR="00C561B7" w:rsidRPr="002C130C" w:rsidRDefault="00C561B7" w:rsidP="002C130C">
            <w:pPr>
              <w:pStyle w:val="TableParagraph"/>
              <w:spacing w:before="11" w:line="225" w:lineRule="exact"/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2C130C">
              <w:rPr>
                <w:rFonts w:ascii="Arial" w:hAnsi="Arial" w:cs="Arial"/>
                <w:b/>
                <w:bCs/>
              </w:rPr>
              <w:t>Dadansoddiad</w:t>
            </w:r>
          </w:p>
        </w:tc>
      </w:tr>
      <w:tr w:rsidR="00C042A0" w:rsidRPr="005A6649" w14:paraId="6F577370" w14:textId="77777777" w:rsidTr="002C130C">
        <w:trPr>
          <w:trHeight w:val="1379"/>
        </w:trPr>
        <w:tc>
          <w:tcPr>
            <w:tcW w:w="507" w:type="pct"/>
          </w:tcPr>
          <w:p w14:paraId="4914D4B1" w14:textId="77777777" w:rsidR="00C042A0" w:rsidRPr="005A6649" w:rsidRDefault="00C042A0" w:rsidP="007C6349">
            <w:pPr>
              <w:pStyle w:val="TableParagraph"/>
              <w:spacing w:line="229" w:lineRule="exact"/>
              <w:ind w:left="180" w:right="173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1/1/22</w:t>
            </w:r>
          </w:p>
        </w:tc>
        <w:tc>
          <w:tcPr>
            <w:tcW w:w="609" w:type="pct"/>
          </w:tcPr>
          <w:p w14:paraId="3F307573" w14:textId="77777777" w:rsidR="00C042A0" w:rsidRPr="005A6649" w:rsidRDefault="00C042A0" w:rsidP="007C6349">
            <w:pPr>
              <w:pStyle w:val="TableParagraph"/>
              <w:spacing w:line="229" w:lineRule="exact"/>
              <w:ind w:left="204" w:right="197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Heddlu De Cymru</w:t>
            </w:r>
          </w:p>
        </w:tc>
        <w:tc>
          <w:tcPr>
            <w:tcW w:w="1588" w:type="pct"/>
          </w:tcPr>
          <w:p w14:paraId="41168CE0" w14:textId="77777777" w:rsidR="00C042A0" w:rsidRPr="005A6649" w:rsidRDefault="00C042A0" w:rsidP="007C6349">
            <w:pPr>
              <w:pStyle w:val="TableParagraph"/>
              <w:ind w:left="107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Cynnal gwarant chwilio am gyffuriau yn (cyfeiriad). Sylwodd y swyddogion fod y tŷ mewn cyflwr gwael ac roedd gwastraff i'w weld drwy'r tŷ drwyddo draw.</w:t>
            </w:r>
          </w:p>
        </w:tc>
        <w:tc>
          <w:tcPr>
            <w:tcW w:w="1411" w:type="pct"/>
          </w:tcPr>
          <w:p w14:paraId="19274DE3" w14:textId="77777777" w:rsidR="00C042A0" w:rsidRPr="005A6649" w:rsidRDefault="00C042A0" w:rsidP="007C6349">
            <w:pPr>
              <w:pStyle w:val="TableParagraph"/>
              <w:ind w:left="107" w:right="148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Daeth y swyddogion i'r casgliad nad oedd y tŷ yn lle diogel i'r plant fyw ynddo ac felly defnyddiwyd pwerau amddiffyn yr heddlu (PPP) er mwyn tynnu'r plant oddi yno.</w:t>
            </w:r>
          </w:p>
          <w:p w14:paraId="13E3AF25" w14:textId="77777777" w:rsidR="00C042A0" w:rsidRPr="005A6649" w:rsidRDefault="00C042A0" w:rsidP="007C6349">
            <w:pPr>
              <w:pStyle w:val="TableParagraph"/>
              <w:spacing w:before="1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C2E254" w14:textId="77777777" w:rsidR="00C042A0" w:rsidRPr="005A6649" w:rsidRDefault="00C042A0" w:rsidP="007C6349">
            <w:pPr>
              <w:pStyle w:val="TableParagraph"/>
              <w:spacing w:line="230" w:lineRule="atLeast"/>
              <w:ind w:left="107" w:right="148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Cysylltwyd â Thîm Dyletswydd Argyfwng y Gwasanaethau Cymdeithasol, a chyflwynwyd PPD/1.</w:t>
            </w:r>
          </w:p>
        </w:tc>
        <w:tc>
          <w:tcPr>
            <w:tcW w:w="885" w:type="pct"/>
          </w:tcPr>
          <w:p w14:paraId="6F7179B8" w14:textId="77777777" w:rsidR="00C042A0" w:rsidRPr="005A6649" w:rsidRDefault="00C042A0" w:rsidP="007C6349">
            <w:pPr>
              <w:pStyle w:val="TableParagraph"/>
              <w:ind w:left="106" w:right="223"/>
              <w:rPr>
                <w:rFonts w:ascii="Arial" w:hAnsi="Arial" w:cs="Arial"/>
                <w:i/>
                <w:sz w:val="20"/>
                <w:szCs w:val="20"/>
              </w:rPr>
            </w:pPr>
            <w:r w:rsidRPr="008D484A">
              <w:rPr>
                <w:rFonts w:ascii="Arial" w:hAnsi="Arial"/>
                <w:i/>
                <w:color w:val="747474"/>
                <w:sz w:val="20"/>
              </w:rPr>
              <w:t>Camau gweithredu cadarnhaol wedi'u rhoi ar waith o ran sicrhau'r gorchymyn PPP a thynnu'r plant o'r cartref.</w:t>
            </w:r>
          </w:p>
        </w:tc>
      </w:tr>
      <w:tr w:rsidR="00C042A0" w:rsidRPr="005A6649" w14:paraId="377B7E50" w14:textId="77777777" w:rsidTr="002C130C">
        <w:trPr>
          <w:trHeight w:val="253"/>
        </w:trPr>
        <w:tc>
          <w:tcPr>
            <w:tcW w:w="507" w:type="pct"/>
          </w:tcPr>
          <w:p w14:paraId="08F48999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284F7A71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0C18FBF3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358643EA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7AE8290B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03F138A5" w14:textId="77777777" w:rsidTr="002C130C">
        <w:trPr>
          <w:trHeight w:val="256"/>
        </w:trPr>
        <w:tc>
          <w:tcPr>
            <w:tcW w:w="507" w:type="pct"/>
          </w:tcPr>
          <w:p w14:paraId="17A98B85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5E5A3998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4660529C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784E1511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668B2AAE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5CBC4449" w14:textId="77777777" w:rsidTr="002C130C">
        <w:trPr>
          <w:trHeight w:val="253"/>
        </w:trPr>
        <w:tc>
          <w:tcPr>
            <w:tcW w:w="507" w:type="pct"/>
          </w:tcPr>
          <w:p w14:paraId="5816C6D7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7CD70915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608468CE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52B5A28B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1D298411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49F045B7" w14:textId="77777777" w:rsidTr="002C130C">
        <w:trPr>
          <w:trHeight w:val="254"/>
        </w:trPr>
        <w:tc>
          <w:tcPr>
            <w:tcW w:w="507" w:type="pct"/>
          </w:tcPr>
          <w:p w14:paraId="3D9482A1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056439BA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710742E0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3E9D6EF5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38B66FEA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1FC932A8" w14:textId="77777777" w:rsidTr="002C130C">
        <w:trPr>
          <w:trHeight w:val="256"/>
        </w:trPr>
        <w:tc>
          <w:tcPr>
            <w:tcW w:w="507" w:type="pct"/>
          </w:tcPr>
          <w:p w14:paraId="21AF51ED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5DE6BFC5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7857DE20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5DF1719A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12A00414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3091491A" w14:textId="77777777" w:rsidTr="002C130C">
        <w:trPr>
          <w:trHeight w:val="253"/>
        </w:trPr>
        <w:tc>
          <w:tcPr>
            <w:tcW w:w="507" w:type="pct"/>
          </w:tcPr>
          <w:p w14:paraId="04A92423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67DC02AB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7E5F3D8C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26C9257D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0DAFE92E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C042A0" w:rsidRPr="005A6649" w14:paraId="39C63348" w14:textId="77777777" w:rsidTr="002C130C">
        <w:trPr>
          <w:trHeight w:val="253"/>
        </w:trPr>
        <w:tc>
          <w:tcPr>
            <w:tcW w:w="507" w:type="pct"/>
          </w:tcPr>
          <w:p w14:paraId="3D40832A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609" w:type="pct"/>
          </w:tcPr>
          <w:p w14:paraId="6EF4C590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588" w:type="pct"/>
          </w:tcPr>
          <w:p w14:paraId="3F4C206C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411" w:type="pct"/>
          </w:tcPr>
          <w:p w14:paraId="6684937E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885" w:type="pct"/>
          </w:tcPr>
          <w:p w14:paraId="071B34D3" w14:textId="77777777" w:rsidR="00C042A0" w:rsidRPr="005A6649" w:rsidRDefault="00C042A0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</w:tbl>
    <w:p w14:paraId="328E11A8" w14:textId="77777777" w:rsidR="00E872BB" w:rsidRPr="005A6649" w:rsidRDefault="00E872BB">
      <w:pPr>
        <w:rPr>
          <w:rFonts w:ascii="Arial" w:hAnsi="Arial"/>
        </w:rPr>
      </w:pPr>
    </w:p>
    <w:sectPr w:rsidR="00E872BB" w:rsidRPr="005A6649" w:rsidSect="00C042A0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28784F" w14:textId="77777777" w:rsidR="009160CD" w:rsidRDefault="009160CD" w:rsidP="00C042A0">
      <w:pPr>
        <w:spacing w:after="0" w:line="240" w:lineRule="auto"/>
      </w:pPr>
      <w:r>
        <w:separator/>
      </w:r>
    </w:p>
  </w:endnote>
  <w:endnote w:type="continuationSeparator" w:id="0">
    <w:p w14:paraId="313B806F" w14:textId="77777777" w:rsidR="009160CD" w:rsidRDefault="009160CD" w:rsidP="00C04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64800991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1E85C0B0" w14:textId="3AC79C79" w:rsidR="005A6649" w:rsidRPr="005A6649" w:rsidRDefault="005A6649">
        <w:pPr>
          <w:pStyle w:val="Footer"/>
          <w:jc w:val="center"/>
          <w:rPr>
            <w:rFonts w:ascii="Arial" w:hAnsi="Arial"/>
          </w:rPr>
        </w:pPr>
        <w:r w:rsidRPr="005A6649">
          <w:rPr>
            <w:rFonts w:ascii="Arial" w:hAnsi="Arial"/>
          </w:rPr>
          <w:fldChar w:fldCharType="begin"/>
        </w:r>
        <w:r w:rsidRPr="005A6649">
          <w:rPr>
            <w:rFonts w:ascii="Arial" w:hAnsi="Arial"/>
          </w:rPr>
          <w:instrText xml:space="preserve"> PAGE   \* MERGEFORMAT </w:instrText>
        </w:r>
        <w:r w:rsidRPr="005A6649">
          <w:rPr>
            <w:rFonts w:ascii="Arial" w:hAnsi="Arial"/>
          </w:rPr>
          <w:fldChar w:fldCharType="separate"/>
        </w:r>
        <w:r w:rsidRPr="005A6649">
          <w:rPr>
            <w:rFonts w:ascii="Arial" w:hAnsi="Arial"/>
          </w:rPr>
          <w:t>2</w:t>
        </w:r>
        <w:r w:rsidRPr="005A6649">
          <w:rPr>
            <w:rFonts w:ascii="Arial" w:hAnsi="Arial"/>
          </w:rPr>
          <w:fldChar w:fldCharType="end"/>
        </w:r>
      </w:p>
    </w:sdtContent>
  </w:sdt>
  <w:p w14:paraId="430C2F37" w14:textId="77777777" w:rsidR="00D3428C" w:rsidRDefault="00D342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14E43B" w14:textId="77777777" w:rsidR="009160CD" w:rsidRDefault="009160CD" w:rsidP="00C042A0">
      <w:pPr>
        <w:spacing w:after="0" w:line="240" w:lineRule="auto"/>
      </w:pPr>
      <w:r>
        <w:separator/>
      </w:r>
    </w:p>
  </w:footnote>
  <w:footnote w:type="continuationSeparator" w:id="0">
    <w:p w14:paraId="5E6BC160" w14:textId="77777777" w:rsidR="009160CD" w:rsidRDefault="009160CD" w:rsidP="00C042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21211" w14:textId="449E9161" w:rsidR="00D3428C" w:rsidRDefault="002008F8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123C007F" wp14:editId="22EBBBD7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3284D330" wp14:editId="5B9609F3">
          <wp:simplePos x="0" y="0"/>
          <wp:positionH relativeFrom="margin">
            <wp:align>right</wp:align>
          </wp:positionH>
          <wp:positionV relativeFrom="paragraph">
            <wp:posOffset>-449580</wp:posOffset>
          </wp:positionV>
          <wp:extent cx="958850" cy="897255"/>
          <wp:effectExtent l="0" t="0" r="0" b="0"/>
          <wp:wrapTight wrapText="bothSides">
            <wp:wrapPolygon edited="0">
              <wp:start x="0" y="0"/>
              <wp:lineTo x="0" y="21096"/>
              <wp:lineTo x="21028" y="21096"/>
              <wp:lineTo x="21028" y="0"/>
              <wp:lineTo x="0" y="0"/>
            </wp:wrapPolygon>
          </wp:wrapTight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897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2A0"/>
    <w:rsid w:val="001E2995"/>
    <w:rsid w:val="002008F8"/>
    <w:rsid w:val="002058C5"/>
    <w:rsid w:val="00225DC2"/>
    <w:rsid w:val="002B388B"/>
    <w:rsid w:val="002C130C"/>
    <w:rsid w:val="0042104F"/>
    <w:rsid w:val="00424AFF"/>
    <w:rsid w:val="0048316E"/>
    <w:rsid w:val="00594554"/>
    <w:rsid w:val="005A6649"/>
    <w:rsid w:val="00633E27"/>
    <w:rsid w:val="00745E83"/>
    <w:rsid w:val="008310E6"/>
    <w:rsid w:val="008D484A"/>
    <w:rsid w:val="009160CD"/>
    <w:rsid w:val="00952A7B"/>
    <w:rsid w:val="00972A80"/>
    <w:rsid w:val="00A367F5"/>
    <w:rsid w:val="00B3103B"/>
    <w:rsid w:val="00B97B6A"/>
    <w:rsid w:val="00BB26F3"/>
    <w:rsid w:val="00C042A0"/>
    <w:rsid w:val="00C53BBB"/>
    <w:rsid w:val="00C55DE7"/>
    <w:rsid w:val="00C561B7"/>
    <w:rsid w:val="00C8290E"/>
    <w:rsid w:val="00D00840"/>
    <w:rsid w:val="00D3428C"/>
    <w:rsid w:val="00D5058A"/>
    <w:rsid w:val="00E52BAA"/>
    <w:rsid w:val="00E62EDB"/>
    <w:rsid w:val="00E85BE6"/>
    <w:rsid w:val="00E872BB"/>
    <w:rsid w:val="00E97E3A"/>
    <w:rsid w:val="00EA6BB1"/>
    <w:rsid w:val="00F02A1D"/>
    <w:rsid w:val="00F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AE4CA"/>
  <w15:chartTrackingRefBased/>
  <w15:docId w15:val="{1EDDD3D3-28DC-4119-ABC2-98F54DD5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2A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42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042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C042A0"/>
    <w:pPr>
      <w:widowControl w:val="0"/>
      <w:autoSpaceDE w:val="0"/>
      <w:autoSpaceDN w:val="0"/>
      <w:spacing w:after="0" w:line="240" w:lineRule="auto"/>
    </w:pPr>
    <w:rPr>
      <w:rFonts w:cstheme="minorHAnsi"/>
      <w:szCs w:val="24"/>
    </w:rPr>
  </w:style>
  <w:style w:type="paragraph" w:styleId="Header">
    <w:name w:val="header"/>
    <w:basedOn w:val="Normal"/>
    <w:link w:val="HeaderChar"/>
    <w:uiPriority w:val="99"/>
    <w:unhideWhenUsed/>
    <w:rsid w:val="00D34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28C"/>
  </w:style>
  <w:style w:type="paragraph" w:styleId="Footer">
    <w:name w:val="footer"/>
    <w:basedOn w:val="Normal"/>
    <w:link w:val="FooterChar"/>
    <w:uiPriority w:val="99"/>
    <w:unhideWhenUsed/>
    <w:rsid w:val="00D342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28C"/>
  </w:style>
  <w:style w:type="paragraph" w:styleId="Revision">
    <w:name w:val="Revision"/>
    <w:hidden/>
    <w:uiPriority w:val="99"/>
    <w:semiHidden/>
    <w:rsid w:val="00B97B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A55979543</value>
    </field>
    <field name="Objective-Title">
      <value order="0">SUSR Timeline Example FINAL 20241202 CYMRAEG</value>
    </field>
    <field name="Objective-Description">
      <value order="0"/>
    </field>
    <field name="Objective-CreationStamp">
      <value order="0">2024-12-02T11:22:17Z</value>
    </field>
    <field name="Objective-IsApproved">
      <value order="0">false</value>
    </field>
    <field name="Objective-IsPublished">
      <value order="0">true</value>
    </field>
    <field name="Objective-DatePublished">
      <value order="0">2024-12-02T11:22:35Z</value>
    </field>
    <field name="Objective-ModificationStamp">
      <value order="0">2024-12-02T11:22:36Z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vA101770526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AEC10A-A30E-416B-92A5-0102DB81D4C3}">
  <ds:schemaRefs>
    <ds:schemaRef ds:uri="http://schemas.microsoft.com/office/2006/metadata/properties"/>
    <ds:schemaRef ds:uri="http://schemas.microsoft.com/office/infopath/2007/PartnerControls"/>
    <ds:schemaRef ds:uri="242c32be-31bf-422c-ab0d-7abc8ae381ac"/>
    <ds:schemaRef ds:uri="cf6dc0cf-1d45-4a2f-a37f-b5391cb0490c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F4937C8-13CB-4C9D-A7B8-50CB06119E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C455E0D3-B73E-4274-A216-04FAFA4B78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2024-12-03T12:35:00Z</dcterms:created>
  <dcterms:modified xsi:type="dcterms:W3CDTF">2024-12-03T12:35:00Z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2022-09-07T12:50:40Z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364e6898-d7b8-42d8-b298-42fd880af72d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A55979543</vt:lpwstr>
  </property>
  <property fmtid="{D5CDD505-2E9C-101B-9397-08002B2CF9AE}" pid="11" name="Objective-Title">
    <vt:lpwstr>SUSR Timeline Example FINAL 20241202 CYMRAEG</vt:lpwstr>
  </property>
  <property fmtid="{D5CDD505-2E9C-101B-9397-08002B2CF9AE}" pid="12" name="Objective-Description">
    <vt:lpwstr/>
  </property>
  <property fmtid="{D5CDD505-2E9C-101B-9397-08002B2CF9AE}" pid="13" name="Objective-CreationStamp">
    <vt:filetime>2024-12-02T11:22:17Z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2024-12-02T11:22:35Z</vt:filetime>
  </property>
  <property fmtid="{D5CDD505-2E9C-101B-9397-08002B2CF9AE}" pid="17" name="Objective-ModificationStamp">
    <vt:filetime>2024-12-02T11:22:36Z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Resources: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vA101770526</vt:lpwstr>
  </property>
  <property fmtid="{D5CDD505-2E9C-101B-9397-08002B2CF9AE}" pid="23" name="Objective-Version">
    <vt:lpwstr>1.0</vt:lpwstr>
  </property>
  <property fmtid="{D5CDD505-2E9C-101B-9397-08002B2CF9AE}" pid="24" name="Objective-VersionNumber">
    <vt:r8>1</vt:r8>
  </property>
  <property fmtid="{D5CDD505-2E9C-101B-9397-08002B2CF9AE}" pid="25" name="Objective-VersionComment">
    <vt:lpwstr>First version</vt:lpwstr>
  </property>
  <property fmtid="{D5CDD505-2E9C-101B-9397-08002B2CF9AE}" pid="26" name="Objective-FileNumber">
    <vt:lpwstr/>
  </property>
  <property fmtid="{D5CDD505-2E9C-101B-9397-08002B2CF9AE}" pid="27" name="Objective-Classification">
    <vt:lpwstr>[Inherited - Official]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2024-11-11T00:00:00Z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</Properties>
</file>