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B857FA" w14:textId="77777777" w:rsidR="00542F30" w:rsidRDefault="00542F30">
      <w:pPr>
        <w:rPr>
          <w:rFonts w:ascii="Arial" w:hAnsi="Arial" w:cs="Arial"/>
          <w:sz w:val="24"/>
          <w:szCs w:val="24"/>
        </w:rPr>
      </w:pPr>
    </w:p>
    <w:p w14:paraId="728B0B28" w14:textId="77777777" w:rsidR="00201D7B" w:rsidRPr="0059167F" w:rsidRDefault="00201D7B" w:rsidP="00201D7B">
      <w:pPr>
        <w:pStyle w:val="Heading1"/>
        <w:rPr>
          <w:rFonts w:ascii="Arial" w:hAnsi="Arial" w:cs="Arial"/>
          <w:b/>
          <w:bCs/>
          <w:color w:val="auto"/>
          <w:sz w:val="28"/>
          <w:szCs w:val="28"/>
        </w:rPr>
      </w:pPr>
      <w:r w:rsidRPr="0059167F">
        <w:rPr>
          <w:rFonts w:ascii="Arial" w:hAnsi="Arial" w:cs="Arial"/>
          <w:b/>
          <w:bCs/>
          <w:color w:val="auto"/>
          <w:sz w:val="28"/>
          <w:szCs w:val="28"/>
        </w:rPr>
        <w:t>Cytundeb Ymddygiad Derbyniol</w:t>
      </w:r>
    </w:p>
    <w:p w14:paraId="32F15C51" w14:textId="77777777" w:rsidR="00841753" w:rsidRPr="0052597B" w:rsidRDefault="00201D7B" w:rsidP="00841753">
      <w:pPr>
        <w:rPr>
          <w:rFonts w:ascii="Arial" w:hAnsi="Arial" w:cs="Arial"/>
          <w:sz w:val="24"/>
          <w:szCs w:val="24"/>
        </w:rPr>
      </w:pPr>
      <w:r>
        <w:rPr>
          <w:rFonts w:ascii="Arial" w:hAnsi="Arial"/>
          <w:sz w:val="24"/>
        </w:rPr>
        <w:br/>
      </w:r>
      <w:r w:rsidR="00841753">
        <w:rPr>
          <w:rFonts w:ascii="Arial" w:hAnsi="Arial"/>
          <w:sz w:val="24"/>
        </w:rPr>
        <w:t>Gwneir y cytundeb hwn ar y dyddiad rhwng Llywodraeth Cymru ac [</w:t>
      </w:r>
      <w:proofErr w:type="spellStart"/>
      <w:r w:rsidR="00841753" w:rsidRPr="00291F1C">
        <w:rPr>
          <w:rFonts w:ascii="Arial" w:hAnsi="Arial"/>
          <w:sz w:val="24"/>
        </w:rPr>
        <w:t>insert</w:t>
      </w:r>
      <w:proofErr w:type="spellEnd"/>
      <w:r w:rsidR="00841753" w:rsidRPr="00291F1C">
        <w:rPr>
          <w:rFonts w:ascii="Arial" w:hAnsi="Arial"/>
          <w:sz w:val="24"/>
        </w:rPr>
        <w:t xml:space="preserve"> </w:t>
      </w:r>
      <w:proofErr w:type="spellStart"/>
      <w:r w:rsidR="00841753" w:rsidRPr="00291F1C">
        <w:rPr>
          <w:rFonts w:ascii="Arial" w:hAnsi="Arial"/>
          <w:sz w:val="24"/>
        </w:rPr>
        <w:t>name</w:t>
      </w:r>
      <w:proofErr w:type="spellEnd"/>
      <w:r w:rsidR="00841753" w:rsidRPr="00291F1C">
        <w:rPr>
          <w:rFonts w:ascii="Arial" w:hAnsi="Arial"/>
          <w:sz w:val="24"/>
        </w:rPr>
        <w:t xml:space="preserve"> of </w:t>
      </w:r>
      <w:proofErr w:type="spellStart"/>
      <w:r w:rsidR="00841753" w:rsidRPr="00291F1C">
        <w:rPr>
          <w:rFonts w:ascii="Arial" w:hAnsi="Arial"/>
          <w:sz w:val="24"/>
        </w:rPr>
        <w:t>local</w:t>
      </w:r>
      <w:proofErr w:type="spellEnd"/>
      <w:r w:rsidR="00841753" w:rsidRPr="00291F1C">
        <w:rPr>
          <w:rFonts w:ascii="Arial" w:hAnsi="Arial"/>
          <w:sz w:val="24"/>
        </w:rPr>
        <w:t xml:space="preserve"> </w:t>
      </w:r>
      <w:proofErr w:type="spellStart"/>
      <w:r w:rsidR="00841753" w:rsidRPr="00291F1C">
        <w:rPr>
          <w:rFonts w:ascii="Arial" w:hAnsi="Arial"/>
          <w:sz w:val="24"/>
        </w:rPr>
        <w:t>authority</w:t>
      </w:r>
      <w:proofErr w:type="spellEnd"/>
      <w:r w:rsidR="00841753">
        <w:rPr>
          <w:rFonts w:ascii="Arial" w:hAnsi="Arial"/>
          <w:sz w:val="24"/>
        </w:rPr>
        <w:t xml:space="preserve">], </w:t>
      </w:r>
    </w:p>
    <w:p w14:paraId="706F6A63" w14:textId="77777777" w:rsidR="00841753" w:rsidRPr="0052597B" w:rsidRDefault="00841753" w:rsidP="00841753">
      <w:pPr>
        <w:rPr>
          <w:rFonts w:ascii="Arial" w:hAnsi="Arial" w:cs="Arial"/>
          <w:sz w:val="24"/>
          <w:szCs w:val="24"/>
        </w:rPr>
      </w:pPr>
      <w:r>
        <w:rPr>
          <w:rFonts w:ascii="Arial" w:hAnsi="Arial"/>
          <w:sz w:val="24"/>
        </w:rPr>
        <w:t xml:space="preserve">a: </w:t>
      </w:r>
    </w:p>
    <w:p w14:paraId="7D51456F" w14:textId="77777777" w:rsidR="00841753" w:rsidRPr="0052597B" w:rsidRDefault="00841753" w:rsidP="00841753">
      <w:pPr>
        <w:rPr>
          <w:rFonts w:ascii="Arial" w:hAnsi="Arial" w:cs="Arial"/>
          <w:sz w:val="24"/>
          <w:szCs w:val="24"/>
        </w:rPr>
      </w:pPr>
      <w:r>
        <w:rPr>
          <w:rFonts w:ascii="Arial" w:hAnsi="Arial"/>
          <w:sz w:val="24"/>
        </w:rPr>
        <w:t xml:space="preserve">Enw: </w:t>
      </w:r>
    </w:p>
    <w:p w14:paraId="31E19BB3" w14:textId="77777777" w:rsidR="00841753" w:rsidRPr="0052597B" w:rsidRDefault="00841753" w:rsidP="00841753">
      <w:pPr>
        <w:rPr>
          <w:rFonts w:ascii="Arial" w:hAnsi="Arial" w:cs="Arial"/>
          <w:sz w:val="24"/>
          <w:szCs w:val="24"/>
        </w:rPr>
      </w:pPr>
      <w:r>
        <w:rPr>
          <w:rFonts w:ascii="Arial" w:hAnsi="Arial"/>
          <w:sz w:val="24"/>
        </w:rPr>
        <w:t xml:space="preserve">Cyfeiriad: </w:t>
      </w:r>
    </w:p>
    <w:p w14:paraId="371EFCEB" w14:textId="77777777" w:rsidR="00841753" w:rsidRPr="0052597B" w:rsidRDefault="00841753" w:rsidP="00841753">
      <w:pPr>
        <w:rPr>
          <w:rFonts w:ascii="Arial" w:hAnsi="Arial" w:cs="Arial"/>
          <w:b/>
          <w:bCs/>
          <w:sz w:val="24"/>
          <w:szCs w:val="24"/>
        </w:rPr>
      </w:pPr>
      <w:r>
        <w:rPr>
          <w:rFonts w:ascii="Arial" w:hAnsi="Arial"/>
          <w:b/>
          <w:sz w:val="24"/>
        </w:rPr>
        <w:t>Fel rhan o'r cytundeb:</w:t>
      </w:r>
    </w:p>
    <w:p w14:paraId="3AD98383" w14:textId="77777777" w:rsidR="00841753" w:rsidRPr="0052597B" w:rsidRDefault="00841753" w:rsidP="00841753">
      <w:pPr>
        <w:rPr>
          <w:rFonts w:ascii="Arial" w:hAnsi="Arial" w:cs="Arial"/>
          <w:sz w:val="24"/>
          <w:szCs w:val="24"/>
        </w:rPr>
      </w:pPr>
      <w:r>
        <w:rPr>
          <w:rFonts w:ascii="Arial" w:hAnsi="Arial"/>
          <w:sz w:val="24"/>
        </w:rPr>
        <w:t>Byddwn yn sicrhau y gallwch drafod unrhyw bryderon sydd gennych yn breifat gydag uwch aelod o staff.</w:t>
      </w:r>
    </w:p>
    <w:p w14:paraId="4596FEA6" w14:textId="77777777" w:rsidR="00841753" w:rsidRPr="0052597B" w:rsidRDefault="00841753" w:rsidP="00841753">
      <w:pPr>
        <w:rPr>
          <w:rFonts w:ascii="Arial" w:hAnsi="Arial" w:cs="Arial"/>
          <w:sz w:val="24"/>
          <w:szCs w:val="24"/>
        </w:rPr>
      </w:pPr>
      <w:r>
        <w:rPr>
          <w:rFonts w:ascii="Arial" w:hAnsi="Arial"/>
          <w:sz w:val="24"/>
        </w:rPr>
        <w:t xml:space="preserve">Rydych yn cytuno na fyddwch yn ymddwyn mewn modd sy'n achosi aflonyddwch, braw neu ofid i staff neu breswylwyr. Rydych yn cytuno i ymgysylltu'n gadarnhaol â gweithwyr achos awdurdodau lleol i ddod o hyd i lety symud ymlaen. </w:t>
      </w:r>
    </w:p>
    <w:p w14:paraId="4CB3F9C6" w14:textId="77777777" w:rsidR="00841753" w:rsidRPr="0052597B" w:rsidRDefault="00841753" w:rsidP="00841753">
      <w:pPr>
        <w:rPr>
          <w:rFonts w:ascii="Arial" w:hAnsi="Arial" w:cs="Arial"/>
          <w:sz w:val="24"/>
          <w:szCs w:val="24"/>
        </w:rPr>
      </w:pPr>
      <w:r>
        <w:rPr>
          <w:rFonts w:ascii="Arial" w:hAnsi="Arial"/>
          <w:sz w:val="24"/>
        </w:rPr>
        <w:t>Os byddwch yn parhau i dorri'r Cod neu'r Cytundeb, efallai y byddwn yn cymryd camau pellach yn eich erbyn.</w:t>
      </w:r>
    </w:p>
    <w:p w14:paraId="2F82081B" w14:textId="77777777" w:rsidR="00841753" w:rsidRPr="0052597B" w:rsidRDefault="00841753" w:rsidP="00841753">
      <w:pPr>
        <w:rPr>
          <w:rFonts w:ascii="Arial" w:hAnsi="Arial" w:cs="Arial"/>
          <w:b/>
          <w:bCs/>
          <w:sz w:val="24"/>
          <w:szCs w:val="24"/>
        </w:rPr>
      </w:pPr>
      <w:r>
        <w:rPr>
          <w:rFonts w:ascii="Arial" w:hAnsi="Arial"/>
          <w:b/>
          <w:sz w:val="24"/>
        </w:rPr>
        <w:t>Y Cytundeb:</w:t>
      </w:r>
    </w:p>
    <w:p w14:paraId="2A7DD238" w14:textId="77777777" w:rsidR="00841753" w:rsidRPr="0052597B" w:rsidRDefault="00841753" w:rsidP="00841753">
      <w:pPr>
        <w:rPr>
          <w:rFonts w:ascii="Arial" w:hAnsi="Arial" w:cs="Arial"/>
          <w:sz w:val="24"/>
          <w:szCs w:val="24"/>
        </w:rPr>
      </w:pPr>
      <w:r>
        <w:rPr>
          <w:rFonts w:ascii="Arial" w:hAnsi="Arial"/>
          <w:sz w:val="24"/>
        </w:rPr>
        <w:t>Rwyf i, [</w:t>
      </w:r>
      <w:r w:rsidRPr="00291F1C">
        <w:rPr>
          <w:rFonts w:ascii="Arial" w:hAnsi="Arial"/>
          <w:sz w:val="24"/>
        </w:rPr>
        <w:t>enw unigolyn</w:t>
      </w:r>
      <w:r>
        <w:rPr>
          <w:rFonts w:ascii="Arial" w:hAnsi="Arial"/>
          <w:sz w:val="24"/>
        </w:rPr>
        <w:t>] yn cytuno ar y canlynol mewn perthynas â'm hymddygiad yn y dyfodol:</w:t>
      </w:r>
    </w:p>
    <w:p w14:paraId="37F68317" w14:textId="77777777" w:rsidR="00841753" w:rsidRPr="0052597B" w:rsidRDefault="00841753" w:rsidP="00841753">
      <w:pPr>
        <w:numPr>
          <w:ilvl w:val="0"/>
          <w:numId w:val="1"/>
        </w:numPr>
        <w:spacing w:before="100" w:beforeAutospacing="1" w:after="100" w:afterAutospacing="1" w:line="240" w:lineRule="auto"/>
        <w:rPr>
          <w:rFonts w:ascii="Arial" w:hAnsi="Arial" w:cs="Arial"/>
          <w:sz w:val="24"/>
          <w:szCs w:val="24"/>
        </w:rPr>
      </w:pPr>
      <w:bookmarkStart w:id="0" w:name="_Hlk120625997"/>
      <w:r>
        <w:rPr>
          <w:rFonts w:ascii="Arial" w:hAnsi="Arial"/>
          <w:sz w:val="24"/>
        </w:rPr>
        <w:t>Byddaf yn ymgysylltu â'm hawdurdod lleol i ddod o hyd i lety tymor hir addas, ac wrth wneud hynny:</w:t>
      </w:r>
    </w:p>
    <w:p w14:paraId="070FCD8B" w14:textId="77777777" w:rsidR="00841753" w:rsidRPr="0052597B" w:rsidRDefault="00841753" w:rsidP="00841753">
      <w:pPr>
        <w:numPr>
          <w:ilvl w:val="1"/>
          <w:numId w:val="1"/>
        </w:numPr>
        <w:spacing w:before="100" w:beforeAutospacing="1" w:after="100" w:afterAutospacing="1" w:line="240" w:lineRule="auto"/>
        <w:rPr>
          <w:rFonts w:ascii="Arial" w:hAnsi="Arial" w:cs="Arial"/>
          <w:sz w:val="24"/>
          <w:szCs w:val="24"/>
        </w:rPr>
      </w:pPr>
      <w:r>
        <w:rPr>
          <w:rFonts w:ascii="Arial" w:hAnsi="Arial"/>
          <w:sz w:val="24"/>
        </w:rPr>
        <w:t>byddaf yn onest am fy anghenion tai</w:t>
      </w:r>
    </w:p>
    <w:p w14:paraId="044D0C37" w14:textId="77777777" w:rsidR="00841753" w:rsidRPr="0052597B" w:rsidRDefault="00841753" w:rsidP="00841753">
      <w:pPr>
        <w:numPr>
          <w:ilvl w:val="1"/>
          <w:numId w:val="1"/>
        </w:numPr>
        <w:spacing w:before="100" w:beforeAutospacing="1" w:after="100" w:afterAutospacing="1" w:line="240" w:lineRule="auto"/>
        <w:rPr>
          <w:rFonts w:ascii="Arial" w:hAnsi="Arial" w:cs="Arial"/>
          <w:sz w:val="24"/>
          <w:szCs w:val="24"/>
        </w:rPr>
      </w:pPr>
      <w:r>
        <w:rPr>
          <w:rFonts w:ascii="Arial" w:hAnsi="Arial"/>
          <w:sz w:val="24"/>
        </w:rPr>
        <w:t>byddaf yn onest am fy sefyllfa ariannol</w:t>
      </w:r>
    </w:p>
    <w:p w14:paraId="1ADA4EBC" w14:textId="77777777" w:rsidR="00841753" w:rsidRPr="0052597B" w:rsidRDefault="00841753" w:rsidP="00841753">
      <w:pPr>
        <w:numPr>
          <w:ilvl w:val="1"/>
          <w:numId w:val="1"/>
        </w:numPr>
        <w:spacing w:before="100" w:beforeAutospacing="1" w:after="100" w:afterAutospacing="1" w:line="240" w:lineRule="auto"/>
        <w:rPr>
          <w:rFonts w:ascii="Arial" w:hAnsi="Arial" w:cs="Arial"/>
          <w:sz w:val="24"/>
          <w:szCs w:val="24"/>
        </w:rPr>
      </w:pPr>
      <w:r>
        <w:rPr>
          <w:rFonts w:ascii="Arial" w:hAnsi="Arial"/>
          <w:sz w:val="24"/>
        </w:rPr>
        <w:t>byddaf yn darparu gwybodaeth yn ôl y gofyn, fel datganiadau banc a dogfennau eraill.</w:t>
      </w:r>
    </w:p>
    <w:p w14:paraId="440B30FA" w14:textId="77777777" w:rsidR="00841753" w:rsidRPr="0052597B" w:rsidRDefault="00841753" w:rsidP="00841753">
      <w:pPr>
        <w:numPr>
          <w:ilvl w:val="0"/>
          <w:numId w:val="1"/>
        </w:numPr>
        <w:spacing w:before="100" w:beforeAutospacing="1" w:after="100" w:afterAutospacing="1" w:line="240" w:lineRule="auto"/>
        <w:contextualSpacing/>
        <w:rPr>
          <w:rFonts w:ascii="Arial" w:eastAsia="Times New Roman" w:hAnsi="Arial" w:cs="Arial"/>
          <w:sz w:val="24"/>
          <w:szCs w:val="24"/>
        </w:rPr>
      </w:pPr>
      <w:r>
        <w:rPr>
          <w:rFonts w:ascii="Arial" w:hAnsi="Arial"/>
          <w:sz w:val="24"/>
        </w:rPr>
        <w:t xml:space="preserve">Byddaf yn mynychu cyfarfodydd rheolaidd gyda gweithwyr achos yr awdurdod lleol. Bydd hyn yn eu galluogi i gynnal asesiadau anghenion tai ac asesiadau </w:t>
      </w:r>
      <w:proofErr w:type="spellStart"/>
      <w:r>
        <w:rPr>
          <w:rFonts w:ascii="Arial" w:hAnsi="Arial"/>
          <w:sz w:val="24"/>
        </w:rPr>
        <w:t>fforddiadwyedd</w:t>
      </w:r>
      <w:proofErr w:type="spellEnd"/>
      <w:r>
        <w:rPr>
          <w:rFonts w:ascii="Arial" w:hAnsi="Arial"/>
          <w:sz w:val="24"/>
        </w:rPr>
        <w:t>. Byddant hefyd yn trafod fy opsiynau llety.</w:t>
      </w:r>
    </w:p>
    <w:p w14:paraId="7C62C6E0" w14:textId="77777777" w:rsidR="00841753" w:rsidRPr="0052597B" w:rsidRDefault="00841753" w:rsidP="00841753">
      <w:pPr>
        <w:numPr>
          <w:ilvl w:val="0"/>
          <w:numId w:val="1"/>
        </w:numPr>
        <w:spacing w:before="100" w:beforeAutospacing="1" w:after="100" w:afterAutospacing="1" w:line="240" w:lineRule="auto"/>
        <w:rPr>
          <w:rFonts w:ascii="Arial" w:hAnsi="Arial" w:cs="Arial"/>
          <w:sz w:val="24"/>
          <w:szCs w:val="24"/>
        </w:rPr>
      </w:pPr>
      <w:r>
        <w:rPr>
          <w:rFonts w:ascii="Arial" w:hAnsi="Arial"/>
          <w:sz w:val="24"/>
        </w:rPr>
        <w:t>Byddaf yn mynd i weld eiddo pan drefnir apwyntiadau ar fy nghyfer.</w:t>
      </w:r>
    </w:p>
    <w:p w14:paraId="74747A54" w14:textId="77777777" w:rsidR="00841753" w:rsidRPr="0052597B" w:rsidRDefault="00841753" w:rsidP="00841753">
      <w:pPr>
        <w:numPr>
          <w:ilvl w:val="0"/>
          <w:numId w:val="1"/>
        </w:numPr>
        <w:spacing w:before="100" w:beforeAutospacing="1" w:after="100" w:afterAutospacing="1" w:line="240" w:lineRule="auto"/>
        <w:rPr>
          <w:rFonts w:ascii="Arial" w:hAnsi="Arial" w:cs="Arial"/>
          <w:sz w:val="24"/>
          <w:szCs w:val="24"/>
        </w:rPr>
      </w:pPr>
      <w:r>
        <w:rPr>
          <w:rFonts w:ascii="Arial" w:hAnsi="Arial"/>
          <w:sz w:val="24"/>
        </w:rPr>
        <w:t>Byddaf yn parchu landlordiaid a lletywyr wrth edrych ar eiddo.</w:t>
      </w:r>
    </w:p>
    <w:p w14:paraId="3385EB91" w14:textId="77777777" w:rsidR="00841753" w:rsidRPr="0052597B" w:rsidRDefault="00841753" w:rsidP="00841753">
      <w:pPr>
        <w:numPr>
          <w:ilvl w:val="0"/>
          <w:numId w:val="1"/>
        </w:numPr>
        <w:spacing w:before="100" w:beforeAutospacing="1" w:after="100" w:afterAutospacing="1" w:line="240" w:lineRule="auto"/>
        <w:contextualSpacing/>
        <w:rPr>
          <w:rFonts w:ascii="Arial" w:eastAsia="Times New Roman" w:hAnsi="Arial" w:cs="Arial"/>
          <w:sz w:val="24"/>
          <w:szCs w:val="24"/>
        </w:rPr>
      </w:pPr>
      <w:r>
        <w:rPr>
          <w:rFonts w:ascii="Arial" w:hAnsi="Arial"/>
          <w:sz w:val="24"/>
        </w:rPr>
        <w:t>Byddaf yn derbyn cynnig yr awdurdod lleol o lety addas i symud ymlaen iddo. Yr unig dro y gallaf wrthod cynnig addas yw os allaf ddangos tystiolaeth fy mod wedi trefnu llety addas fy hun.</w:t>
      </w:r>
    </w:p>
    <w:p w14:paraId="33AAE7AD" w14:textId="77777777" w:rsidR="00841753" w:rsidRPr="0052597B" w:rsidRDefault="00841753" w:rsidP="00841753">
      <w:pPr>
        <w:numPr>
          <w:ilvl w:val="0"/>
          <w:numId w:val="1"/>
        </w:numPr>
        <w:spacing w:before="100" w:beforeAutospacing="1" w:after="100" w:afterAutospacing="1" w:line="240" w:lineRule="auto"/>
        <w:contextualSpacing/>
        <w:rPr>
          <w:rFonts w:ascii="Arial" w:eastAsia="Times New Roman" w:hAnsi="Arial" w:cs="Arial"/>
          <w:sz w:val="24"/>
          <w:szCs w:val="24"/>
        </w:rPr>
      </w:pPr>
      <w:r>
        <w:rPr>
          <w:rFonts w:ascii="Arial" w:hAnsi="Arial"/>
          <w:sz w:val="24"/>
        </w:rPr>
        <w:lastRenderedPageBreak/>
        <w:t>Byddaf yn barchus ac yn ystyriol o eraill. Mae hyn yn cynnwys gweithwyr achos, staff llety a phreswylwyr eraill.</w:t>
      </w:r>
    </w:p>
    <w:p w14:paraId="3E86B50F" w14:textId="77777777" w:rsidR="00841753" w:rsidRPr="0052597B" w:rsidRDefault="00841753" w:rsidP="00841753">
      <w:pPr>
        <w:numPr>
          <w:ilvl w:val="0"/>
          <w:numId w:val="1"/>
        </w:numPr>
        <w:spacing w:before="100" w:beforeAutospacing="1" w:after="100" w:afterAutospacing="1" w:line="240" w:lineRule="auto"/>
        <w:rPr>
          <w:rFonts w:ascii="Arial" w:hAnsi="Arial" w:cs="Arial"/>
          <w:sz w:val="24"/>
          <w:szCs w:val="24"/>
        </w:rPr>
      </w:pPr>
      <w:r>
        <w:rPr>
          <w:rFonts w:ascii="Arial" w:hAnsi="Arial"/>
          <w:sz w:val="24"/>
        </w:rPr>
        <w:t>Byddaf yn rhoi gwybod i'r staff os na fyddaf yn aros yn y llety dros nos. </w:t>
      </w:r>
    </w:p>
    <w:p w14:paraId="50DCD8CA" w14:textId="77777777" w:rsidR="00841753" w:rsidRPr="0052597B" w:rsidRDefault="00841753" w:rsidP="00841753">
      <w:pPr>
        <w:numPr>
          <w:ilvl w:val="0"/>
          <w:numId w:val="1"/>
        </w:numPr>
        <w:spacing w:before="100" w:beforeAutospacing="1" w:after="100" w:afterAutospacing="1" w:line="240" w:lineRule="auto"/>
        <w:contextualSpacing/>
        <w:rPr>
          <w:rFonts w:ascii="Arial" w:eastAsia="Times New Roman" w:hAnsi="Arial" w:cs="Arial"/>
          <w:sz w:val="24"/>
          <w:szCs w:val="24"/>
        </w:rPr>
      </w:pPr>
      <w:r>
        <w:rPr>
          <w:rFonts w:ascii="Arial" w:hAnsi="Arial"/>
          <w:sz w:val="24"/>
        </w:rPr>
        <w:t>Byddaf ond yn teithio yn ystod fy 75 diwrnod mewn llety croeso os yw'r teithio yn hanfodol. Byddaf yn ceisio cytundeb gan yr awdurdod lleol cyn gwneud trefniadau teithio. Mae absenoldebau byr yn debygol o fod yn dderbyniol os nad yw eich cynlluniau teithio yn effeithio ar gynlluniau symud ymlaen. Bydd absenoldebau estynedig yn dderbyniol mewn amgylchiadau eithriadol yn unig. Os na chytunir ar yr absenoldeb ond eich bod yn dal i benderfynu teithio, gall eich cynnig o lety ddod i ben. Os bydd hyn yn digwydd, efallai y bydd rhaid i chi adael llety croeso.</w:t>
      </w:r>
    </w:p>
    <w:p w14:paraId="43759D24" w14:textId="77777777" w:rsidR="00841753" w:rsidRPr="0052597B" w:rsidRDefault="00841753" w:rsidP="00841753">
      <w:pPr>
        <w:numPr>
          <w:ilvl w:val="0"/>
          <w:numId w:val="1"/>
        </w:numPr>
        <w:spacing w:before="100" w:beforeAutospacing="1" w:after="100" w:afterAutospacing="1" w:line="240" w:lineRule="auto"/>
        <w:contextualSpacing/>
        <w:rPr>
          <w:rFonts w:ascii="Arial" w:eastAsia="Times New Roman" w:hAnsi="Arial" w:cs="Arial"/>
          <w:sz w:val="24"/>
          <w:szCs w:val="24"/>
        </w:rPr>
      </w:pPr>
      <w:r>
        <w:rPr>
          <w:rFonts w:ascii="Arial" w:hAnsi="Arial"/>
          <w:sz w:val="24"/>
        </w:rPr>
        <w:t>Byddaf yn parchu gofod personol pobl eraill. Byddaf yn parchu ffiniau personol pobl hyd yn oed os ydynt yn wahanol i'm rhai i. Byddaf bob amser yn sicrhau caniatâd cyn i mi gyffwrdd â rhywun arall.</w:t>
      </w:r>
    </w:p>
    <w:p w14:paraId="121A4D2A" w14:textId="77777777" w:rsidR="00841753" w:rsidRPr="0052597B" w:rsidRDefault="00841753" w:rsidP="00841753">
      <w:pPr>
        <w:numPr>
          <w:ilvl w:val="0"/>
          <w:numId w:val="1"/>
        </w:numPr>
        <w:spacing w:before="100" w:beforeAutospacing="1" w:after="100" w:afterAutospacing="1" w:line="240" w:lineRule="auto"/>
        <w:rPr>
          <w:rFonts w:ascii="Arial" w:eastAsia="Times New Roman" w:hAnsi="Arial" w:cs="Arial"/>
          <w:sz w:val="24"/>
          <w:szCs w:val="24"/>
        </w:rPr>
      </w:pPr>
      <w:r>
        <w:rPr>
          <w:rFonts w:ascii="Arial" w:hAnsi="Arial"/>
          <w:sz w:val="24"/>
        </w:rPr>
        <w:t xml:space="preserve">Ni fyddaf yn defnyddio unrhyw iaith neu ymddygiad rhywiol amhriodol a digroeso.  </w:t>
      </w:r>
    </w:p>
    <w:p w14:paraId="160F0AFE" w14:textId="77777777" w:rsidR="00841753" w:rsidRPr="0052597B" w:rsidRDefault="00841753" w:rsidP="00841753">
      <w:pPr>
        <w:numPr>
          <w:ilvl w:val="0"/>
          <w:numId w:val="1"/>
        </w:numPr>
        <w:spacing w:before="100" w:beforeAutospacing="1" w:after="100" w:afterAutospacing="1" w:line="240" w:lineRule="auto"/>
        <w:rPr>
          <w:rFonts w:ascii="Arial" w:eastAsia="Times New Roman" w:hAnsi="Arial" w:cs="Arial"/>
          <w:sz w:val="24"/>
          <w:szCs w:val="24"/>
        </w:rPr>
      </w:pPr>
      <w:r>
        <w:rPr>
          <w:rFonts w:ascii="Arial" w:hAnsi="Arial"/>
          <w:sz w:val="24"/>
        </w:rPr>
        <w:t>Rwy'n deall bod aflonyddu a cham-drin rhywiol yn droseddau. Nid yw'r rhain byth yn dderbyniol.</w:t>
      </w:r>
    </w:p>
    <w:p w14:paraId="5A2577BB" w14:textId="77777777" w:rsidR="00841753" w:rsidRPr="0052597B" w:rsidRDefault="00841753" w:rsidP="00841753">
      <w:pPr>
        <w:numPr>
          <w:ilvl w:val="0"/>
          <w:numId w:val="1"/>
        </w:numPr>
        <w:spacing w:before="100" w:beforeAutospacing="1" w:after="100" w:afterAutospacing="1" w:line="240" w:lineRule="auto"/>
        <w:rPr>
          <w:rFonts w:ascii="Arial" w:hAnsi="Arial" w:cs="Arial"/>
          <w:sz w:val="24"/>
          <w:szCs w:val="24"/>
        </w:rPr>
      </w:pPr>
      <w:r>
        <w:rPr>
          <w:rFonts w:ascii="Arial" w:hAnsi="Arial"/>
          <w:sz w:val="24"/>
        </w:rPr>
        <w:t>Byddaf yn siarad yn garedig ag eraill, heb ymddygiad ymosodol ond gyda pharch ac ystyriaeth.</w:t>
      </w:r>
    </w:p>
    <w:p w14:paraId="6A6F2962" w14:textId="77777777" w:rsidR="00841753" w:rsidRPr="0052597B" w:rsidRDefault="00841753" w:rsidP="00841753">
      <w:pPr>
        <w:numPr>
          <w:ilvl w:val="0"/>
          <w:numId w:val="1"/>
        </w:numPr>
        <w:spacing w:before="100" w:beforeAutospacing="1" w:after="100" w:afterAutospacing="1" w:line="240" w:lineRule="auto"/>
        <w:rPr>
          <w:rFonts w:ascii="Arial" w:hAnsi="Arial" w:cs="Arial"/>
          <w:sz w:val="24"/>
          <w:szCs w:val="24"/>
        </w:rPr>
      </w:pPr>
      <w:r>
        <w:rPr>
          <w:rFonts w:ascii="Arial" w:hAnsi="Arial"/>
          <w:sz w:val="24"/>
        </w:rPr>
        <w:t>Byddaf yn sicrhau bod y plant yr wyf yn gyfrifol amdanynt yn cael eu goruchwylio bob amser.</w:t>
      </w:r>
    </w:p>
    <w:p w14:paraId="45937662" w14:textId="77777777" w:rsidR="00841753" w:rsidRPr="0052597B" w:rsidRDefault="00841753" w:rsidP="00841753">
      <w:pPr>
        <w:numPr>
          <w:ilvl w:val="0"/>
          <w:numId w:val="1"/>
        </w:numPr>
        <w:spacing w:before="100" w:beforeAutospacing="1" w:after="100" w:afterAutospacing="1" w:line="240" w:lineRule="auto"/>
        <w:contextualSpacing/>
        <w:rPr>
          <w:rFonts w:ascii="Arial" w:eastAsia="Times New Roman" w:hAnsi="Arial" w:cs="Arial"/>
          <w:sz w:val="24"/>
          <w:szCs w:val="24"/>
        </w:rPr>
      </w:pPr>
      <w:r>
        <w:rPr>
          <w:rFonts w:ascii="Arial" w:hAnsi="Arial"/>
          <w:sz w:val="24"/>
        </w:rPr>
        <w:t>Ni fyddaf yn defnyddio cosb gorfforol ar blant. Mae hyn yn cynnwys smacio, bwrw, slapio ac ysgwyd.  Rwy'n deall bod pob math o gosb gorfforol yn anghyfreithlon yng Nghymru.</w:t>
      </w:r>
    </w:p>
    <w:p w14:paraId="45316904" w14:textId="77777777" w:rsidR="00841753" w:rsidRPr="0052597B" w:rsidRDefault="00841753" w:rsidP="00841753">
      <w:pPr>
        <w:numPr>
          <w:ilvl w:val="0"/>
          <w:numId w:val="1"/>
        </w:numPr>
        <w:spacing w:before="100" w:beforeAutospacing="1" w:after="100" w:afterAutospacing="1" w:line="240" w:lineRule="auto"/>
        <w:contextualSpacing/>
        <w:rPr>
          <w:rFonts w:ascii="Arial" w:eastAsia="Times New Roman" w:hAnsi="Arial" w:cs="Arial"/>
          <w:sz w:val="24"/>
          <w:szCs w:val="24"/>
        </w:rPr>
      </w:pPr>
      <w:r>
        <w:rPr>
          <w:rFonts w:ascii="Arial" w:hAnsi="Arial"/>
          <w:sz w:val="24"/>
        </w:rPr>
        <w:t>Os byddaf yn yfed alcohol yn y llety, byddaf yn yfed yn gyfrifol. Byddaf yn sicrhau nad yw fy ymddygiad yn tarfu ar breswylwyr eraill, nac yn peri gofid iddynt.</w:t>
      </w:r>
    </w:p>
    <w:p w14:paraId="13968903" w14:textId="77777777" w:rsidR="00841753" w:rsidRPr="0052597B" w:rsidRDefault="00841753" w:rsidP="00841753">
      <w:pPr>
        <w:numPr>
          <w:ilvl w:val="0"/>
          <w:numId w:val="1"/>
        </w:numPr>
        <w:spacing w:before="100" w:beforeAutospacing="1" w:after="100" w:afterAutospacing="1" w:line="240" w:lineRule="auto"/>
        <w:rPr>
          <w:rFonts w:ascii="Arial" w:eastAsia="Times New Roman" w:hAnsi="Arial" w:cs="Arial"/>
          <w:sz w:val="24"/>
          <w:szCs w:val="24"/>
        </w:rPr>
      </w:pPr>
      <w:r>
        <w:rPr>
          <w:rFonts w:ascii="Arial" w:hAnsi="Arial"/>
          <w:sz w:val="24"/>
        </w:rPr>
        <w:t>Ni fyddaf yn defnyddio unrhyw sylweddau anghyfreithlon. Os caf fy nghanfod gyda sylweddau anghyfreithlon yn fy meddiant, bydd yr heddlu'n cael eu hysbysu. Rwy'n deall efallai y byddaf yn cael fy arestio.</w:t>
      </w:r>
    </w:p>
    <w:p w14:paraId="1112E14E" w14:textId="77777777" w:rsidR="00841753" w:rsidRPr="0052597B" w:rsidRDefault="00841753" w:rsidP="00841753">
      <w:pPr>
        <w:numPr>
          <w:ilvl w:val="0"/>
          <w:numId w:val="1"/>
        </w:numPr>
        <w:spacing w:before="100" w:beforeAutospacing="1" w:after="100" w:afterAutospacing="1" w:line="240" w:lineRule="auto"/>
        <w:rPr>
          <w:rFonts w:ascii="Arial" w:eastAsia="Times New Roman" w:hAnsi="Arial" w:cs="Arial"/>
          <w:sz w:val="24"/>
          <w:szCs w:val="24"/>
        </w:rPr>
      </w:pPr>
      <w:r>
        <w:rPr>
          <w:rFonts w:ascii="Arial" w:hAnsi="Arial"/>
          <w:sz w:val="24"/>
        </w:rPr>
        <w:t>Ni fyddaf yn dod ag arfau tanio, arfau tramgwyddus na thân gwyllt o unrhyw fath i'm llety. Ni chaniateir arfau tanio, arfau tramgwyddus na thân gwyllt o unrhyw fath.</w:t>
      </w:r>
    </w:p>
    <w:p w14:paraId="1C5A1D11" w14:textId="77777777" w:rsidR="00841753" w:rsidRPr="00841753" w:rsidRDefault="00841753" w:rsidP="00841753">
      <w:pPr>
        <w:numPr>
          <w:ilvl w:val="0"/>
          <w:numId w:val="1"/>
        </w:numPr>
        <w:spacing w:before="100" w:beforeAutospacing="1" w:after="100" w:afterAutospacing="1" w:line="240" w:lineRule="auto"/>
        <w:rPr>
          <w:rFonts w:ascii="Arial" w:hAnsi="Arial" w:cs="Arial"/>
          <w:sz w:val="24"/>
          <w:szCs w:val="24"/>
        </w:rPr>
      </w:pPr>
      <w:r>
        <w:rPr>
          <w:rFonts w:ascii="Arial" w:hAnsi="Arial"/>
          <w:sz w:val="24"/>
        </w:rPr>
        <w:t xml:space="preserve">Byddaf </w:t>
      </w:r>
      <w:r w:rsidRPr="00841753">
        <w:rPr>
          <w:rFonts w:ascii="Arial" w:hAnsi="Arial"/>
          <w:sz w:val="24"/>
          <w:szCs w:val="24"/>
        </w:rPr>
        <w:t>yn cadw cyn lleied o sŵn â phosibl, fel nad yw'n tarfu ar eraill, yn enwedig rhwng 23.00 ac 8.00 o'r gloch.</w:t>
      </w:r>
    </w:p>
    <w:p w14:paraId="4819E3B3" w14:textId="77777777" w:rsidR="00841753" w:rsidRPr="00841753" w:rsidRDefault="00841753" w:rsidP="00841753">
      <w:pPr>
        <w:numPr>
          <w:ilvl w:val="0"/>
          <w:numId w:val="1"/>
        </w:numPr>
        <w:spacing w:before="100" w:beforeAutospacing="1" w:after="100" w:afterAutospacing="1" w:line="240" w:lineRule="auto"/>
        <w:rPr>
          <w:rFonts w:ascii="Arial" w:eastAsia="Times New Roman" w:hAnsi="Arial" w:cs="Arial"/>
          <w:sz w:val="24"/>
          <w:szCs w:val="24"/>
        </w:rPr>
      </w:pPr>
      <w:r w:rsidRPr="00841753">
        <w:rPr>
          <w:rFonts w:ascii="Arial" w:hAnsi="Arial"/>
          <w:sz w:val="24"/>
          <w:szCs w:val="24"/>
        </w:rPr>
        <w:t>Byddaf yn ymgyfarwyddo â rheolau'r darparwr llety. Fy nghyfrifoldeb i fydd unrhyw niwed neu anaf a achosir gan fy anifeiliaid anwes neu blant.</w:t>
      </w:r>
    </w:p>
    <w:p w14:paraId="244131A8" w14:textId="77777777" w:rsidR="00841753" w:rsidRPr="00841753" w:rsidRDefault="00841753" w:rsidP="00841753">
      <w:pPr>
        <w:numPr>
          <w:ilvl w:val="0"/>
          <w:numId w:val="1"/>
        </w:numPr>
        <w:spacing w:before="100" w:beforeAutospacing="1" w:after="100" w:afterAutospacing="1" w:line="240" w:lineRule="auto"/>
        <w:rPr>
          <w:rFonts w:ascii="Arial" w:hAnsi="Arial" w:cs="Arial"/>
          <w:sz w:val="24"/>
          <w:szCs w:val="24"/>
        </w:rPr>
      </w:pPr>
      <w:r w:rsidRPr="00841753">
        <w:rPr>
          <w:rFonts w:ascii="Arial" w:hAnsi="Arial"/>
          <w:sz w:val="24"/>
          <w:szCs w:val="24"/>
        </w:rPr>
        <w:t>Ni fyddaf yn caniatáu i ymwelwyr heb awdurdod aros dros nos yn fy llety.</w:t>
      </w:r>
    </w:p>
    <w:p w14:paraId="741AB585" w14:textId="77777777" w:rsidR="00841753" w:rsidRPr="0052597B" w:rsidRDefault="00841753" w:rsidP="00841753">
      <w:pPr>
        <w:numPr>
          <w:ilvl w:val="0"/>
          <w:numId w:val="1"/>
        </w:numPr>
        <w:spacing w:before="100" w:beforeAutospacing="1" w:after="100" w:afterAutospacing="1" w:line="240" w:lineRule="auto"/>
        <w:contextualSpacing/>
        <w:rPr>
          <w:rFonts w:ascii="Arial" w:eastAsia="Times New Roman" w:hAnsi="Arial" w:cs="Arial"/>
          <w:sz w:val="24"/>
          <w:szCs w:val="24"/>
        </w:rPr>
      </w:pPr>
      <w:r w:rsidRPr="00841753">
        <w:rPr>
          <w:rFonts w:ascii="Arial" w:hAnsi="Arial"/>
          <w:sz w:val="24"/>
          <w:szCs w:val="24"/>
        </w:rPr>
        <w:t>Os oes gan fy llety deulu</w:t>
      </w:r>
      <w:r>
        <w:rPr>
          <w:rFonts w:ascii="Arial" w:hAnsi="Arial"/>
          <w:sz w:val="24"/>
        </w:rPr>
        <w:t xml:space="preserve"> gyda phlant, byddaf yn ymddwyn mewn ffordd ystyriol.</w:t>
      </w:r>
    </w:p>
    <w:p w14:paraId="3FB2B810" w14:textId="77777777" w:rsidR="00841753" w:rsidRPr="0052597B" w:rsidRDefault="00841753" w:rsidP="00841753">
      <w:pPr>
        <w:numPr>
          <w:ilvl w:val="0"/>
          <w:numId w:val="1"/>
        </w:numPr>
        <w:spacing w:before="100" w:beforeAutospacing="1" w:after="100" w:afterAutospacing="1" w:line="240" w:lineRule="auto"/>
        <w:rPr>
          <w:rFonts w:ascii="Arial" w:eastAsia="Times New Roman" w:hAnsi="Arial" w:cs="Arial"/>
          <w:sz w:val="24"/>
          <w:szCs w:val="24"/>
        </w:rPr>
      </w:pPr>
      <w:r>
        <w:rPr>
          <w:rFonts w:ascii="Arial" w:hAnsi="Arial"/>
          <w:sz w:val="24"/>
        </w:rPr>
        <w:t>Ni fyddaf yn ysmygu nac yn defnyddio e-sigaréts/</w:t>
      </w:r>
      <w:proofErr w:type="spellStart"/>
      <w:r>
        <w:rPr>
          <w:rFonts w:ascii="Arial" w:hAnsi="Arial"/>
          <w:sz w:val="24"/>
        </w:rPr>
        <w:t>fêps</w:t>
      </w:r>
      <w:proofErr w:type="spellEnd"/>
      <w:r>
        <w:rPr>
          <w:rFonts w:ascii="Arial" w:hAnsi="Arial"/>
          <w:sz w:val="24"/>
        </w:rPr>
        <w:t xml:space="preserve"> y tu mewn i'r llety .</w:t>
      </w:r>
    </w:p>
    <w:p w14:paraId="464C0452" w14:textId="77777777" w:rsidR="00841753" w:rsidRPr="0052597B" w:rsidRDefault="00841753" w:rsidP="00841753">
      <w:pPr>
        <w:numPr>
          <w:ilvl w:val="0"/>
          <w:numId w:val="1"/>
        </w:numPr>
        <w:spacing w:before="100" w:beforeAutospacing="1" w:after="100" w:afterAutospacing="1" w:line="240" w:lineRule="auto"/>
        <w:rPr>
          <w:rFonts w:ascii="Arial" w:eastAsia="Times New Roman" w:hAnsi="Arial" w:cs="Arial"/>
          <w:sz w:val="24"/>
          <w:szCs w:val="24"/>
        </w:rPr>
      </w:pPr>
      <w:r>
        <w:rPr>
          <w:rFonts w:ascii="Arial" w:hAnsi="Arial"/>
          <w:sz w:val="24"/>
        </w:rPr>
        <w:t xml:space="preserve">Byddaf yn defnyddio mannau dynodedig i ysmygu neu </w:t>
      </w:r>
      <w:proofErr w:type="spellStart"/>
      <w:r>
        <w:rPr>
          <w:rFonts w:ascii="Arial" w:hAnsi="Arial"/>
          <w:sz w:val="24"/>
        </w:rPr>
        <w:t>fepio</w:t>
      </w:r>
      <w:proofErr w:type="spellEnd"/>
      <w:r>
        <w:rPr>
          <w:rFonts w:ascii="Arial" w:hAnsi="Arial"/>
          <w:sz w:val="24"/>
        </w:rPr>
        <w:t>, neu byddaf yn ysmygu oddi ar y safle.</w:t>
      </w:r>
    </w:p>
    <w:p w14:paraId="6D4E94B4" w14:textId="77777777" w:rsidR="00841753" w:rsidRPr="0052597B" w:rsidRDefault="00841753" w:rsidP="00841753">
      <w:pPr>
        <w:numPr>
          <w:ilvl w:val="0"/>
          <w:numId w:val="1"/>
        </w:numPr>
        <w:spacing w:before="100" w:beforeAutospacing="1" w:after="100" w:afterAutospacing="1" w:line="240" w:lineRule="auto"/>
        <w:rPr>
          <w:rFonts w:ascii="Arial" w:eastAsia="Times New Roman" w:hAnsi="Arial" w:cs="Arial"/>
          <w:sz w:val="24"/>
          <w:szCs w:val="24"/>
        </w:rPr>
      </w:pPr>
      <w:r>
        <w:rPr>
          <w:rFonts w:ascii="Arial" w:hAnsi="Arial"/>
          <w:sz w:val="24"/>
        </w:rPr>
        <w:lastRenderedPageBreak/>
        <w:t>Byddaf yn sicrhau bod sigaréts yn cael eu diffodd a bod e-sigaréts/</w:t>
      </w:r>
      <w:proofErr w:type="spellStart"/>
      <w:r>
        <w:rPr>
          <w:rFonts w:ascii="Arial" w:hAnsi="Arial"/>
          <w:sz w:val="24"/>
        </w:rPr>
        <w:t>vapes</w:t>
      </w:r>
      <w:proofErr w:type="spellEnd"/>
      <w:r>
        <w:rPr>
          <w:rFonts w:ascii="Arial" w:hAnsi="Arial"/>
          <w:sz w:val="24"/>
        </w:rPr>
        <w:t xml:space="preserve"> yn cael eu gwaredu. Byddaf yn eu gwaredu fel y cynghorir ar y pecynnu.  Os oes modd ailwefru'r e-sigarét/</w:t>
      </w:r>
      <w:proofErr w:type="spellStart"/>
      <w:r>
        <w:rPr>
          <w:rFonts w:ascii="Arial" w:hAnsi="Arial"/>
          <w:sz w:val="24"/>
        </w:rPr>
        <w:t>fêp</w:t>
      </w:r>
      <w:proofErr w:type="spellEnd"/>
      <w:r>
        <w:rPr>
          <w:rFonts w:ascii="Arial" w:hAnsi="Arial"/>
          <w:sz w:val="24"/>
        </w:rPr>
        <w:t>, byddaf yn sicrhau ei fod yn gwefru mewn lle diogel.</w:t>
      </w:r>
    </w:p>
    <w:p w14:paraId="7AABB233" w14:textId="77777777" w:rsidR="00841753" w:rsidRPr="0052597B" w:rsidRDefault="00841753" w:rsidP="00841753">
      <w:pPr>
        <w:numPr>
          <w:ilvl w:val="0"/>
          <w:numId w:val="1"/>
        </w:numPr>
        <w:spacing w:before="100" w:beforeAutospacing="1" w:after="100" w:afterAutospacing="1" w:line="240" w:lineRule="auto"/>
        <w:rPr>
          <w:rFonts w:ascii="Arial" w:hAnsi="Arial" w:cs="Arial"/>
          <w:sz w:val="24"/>
          <w:szCs w:val="24"/>
        </w:rPr>
      </w:pPr>
      <w:r>
        <w:rPr>
          <w:rFonts w:ascii="Arial" w:hAnsi="Arial"/>
          <w:sz w:val="24"/>
        </w:rPr>
        <w:t>Byddaf yn cadw ardaloedd cymunedol yn lân ac yn daclus ac yn cadw fy eiddo personol yn fy ystafell.</w:t>
      </w:r>
    </w:p>
    <w:p w14:paraId="27E055A0" w14:textId="77777777" w:rsidR="00841753" w:rsidRPr="0052597B" w:rsidRDefault="00841753" w:rsidP="00841753">
      <w:pPr>
        <w:numPr>
          <w:ilvl w:val="0"/>
          <w:numId w:val="1"/>
        </w:numPr>
        <w:spacing w:before="100" w:beforeAutospacing="1" w:after="100" w:afterAutospacing="1" w:line="240" w:lineRule="auto"/>
        <w:contextualSpacing/>
        <w:rPr>
          <w:rFonts w:ascii="Arial" w:eastAsia="Times New Roman" w:hAnsi="Arial" w:cs="Arial"/>
          <w:sz w:val="24"/>
          <w:szCs w:val="24"/>
        </w:rPr>
      </w:pPr>
      <w:r>
        <w:rPr>
          <w:rFonts w:ascii="Arial" w:hAnsi="Arial"/>
          <w:sz w:val="24"/>
        </w:rPr>
        <w:t>Rwy'n deall mai fi sy'n gyfrifol am fy eiddo personol. Rwy'n deall na dderbynnir atebolrwydd am ddifrod i eiddo personol na'i golli.</w:t>
      </w:r>
    </w:p>
    <w:p w14:paraId="6441A1C8" w14:textId="77777777" w:rsidR="00841753" w:rsidRPr="0052597B" w:rsidRDefault="00841753" w:rsidP="00841753">
      <w:pPr>
        <w:numPr>
          <w:ilvl w:val="0"/>
          <w:numId w:val="1"/>
        </w:numPr>
        <w:spacing w:before="100" w:beforeAutospacing="1" w:after="100" w:afterAutospacing="1" w:line="240" w:lineRule="auto"/>
        <w:rPr>
          <w:rFonts w:ascii="Arial" w:hAnsi="Arial" w:cs="Arial"/>
          <w:sz w:val="24"/>
          <w:szCs w:val="24"/>
        </w:rPr>
      </w:pPr>
      <w:r>
        <w:rPr>
          <w:rFonts w:ascii="Arial" w:hAnsi="Arial"/>
          <w:sz w:val="24"/>
        </w:rPr>
        <w:t>Os yn berthnasol, byddaf yn cloi fy nrws wrth adael fy ystafell.</w:t>
      </w:r>
    </w:p>
    <w:p w14:paraId="44E85A82" w14:textId="77777777" w:rsidR="00841753" w:rsidRPr="0052597B" w:rsidRDefault="00841753" w:rsidP="00841753">
      <w:pPr>
        <w:numPr>
          <w:ilvl w:val="0"/>
          <w:numId w:val="1"/>
        </w:numPr>
        <w:spacing w:before="100" w:beforeAutospacing="1" w:after="100" w:afterAutospacing="1" w:line="240" w:lineRule="auto"/>
        <w:rPr>
          <w:rFonts w:ascii="Arial" w:hAnsi="Arial" w:cs="Arial"/>
          <w:sz w:val="24"/>
          <w:szCs w:val="24"/>
        </w:rPr>
      </w:pPr>
      <w:r>
        <w:rPr>
          <w:rFonts w:ascii="Arial" w:hAnsi="Arial"/>
          <w:sz w:val="24"/>
        </w:rPr>
        <w:t>Byddaf yn sicrhau fy mod yn gwybod ble mae fy man ymgynnull brys os oes tân.</w:t>
      </w:r>
    </w:p>
    <w:p w14:paraId="20E519CD" w14:textId="77777777" w:rsidR="00841753" w:rsidRPr="0052597B" w:rsidRDefault="00841753" w:rsidP="00841753">
      <w:pPr>
        <w:numPr>
          <w:ilvl w:val="0"/>
          <w:numId w:val="1"/>
        </w:numPr>
        <w:spacing w:before="100" w:beforeAutospacing="1" w:after="100" w:afterAutospacing="1" w:line="240" w:lineRule="auto"/>
        <w:rPr>
          <w:rFonts w:ascii="Arial" w:hAnsi="Arial" w:cs="Arial"/>
          <w:sz w:val="24"/>
          <w:szCs w:val="24"/>
        </w:rPr>
      </w:pPr>
      <w:r>
        <w:rPr>
          <w:rFonts w:ascii="Arial" w:hAnsi="Arial"/>
          <w:sz w:val="24"/>
        </w:rPr>
        <w:t>Byddaf yn rhoi gwybod i'r staff cyfrifol am unrhyw broblemau cynnal a chadw neu iechyd a diogelwch.</w:t>
      </w:r>
    </w:p>
    <w:p w14:paraId="101B8885" w14:textId="77777777" w:rsidR="00841753" w:rsidRPr="0052597B" w:rsidRDefault="00841753" w:rsidP="00841753">
      <w:pPr>
        <w:numPr>
          <w:ilvl w:val="0"/>
          <w:numId w:val="1"/>
        </w:numPr>
        <w:spacing w:before="100" w:beforeAutospacing="1" w:after="100" w:afterAutospacing="1" w:line="240" w:lineRule="auto"/>
        <w:rPr>
          <w:rFonts w:ascii="Arial" w:hAnsi="Arial" w:cs="Arial"/>
          <w:sz w:val="24"/>
          <w:szCs w:val="24"/>
        </w:rPr>
      </w:pPr>
      <w:r>
        <w:rPr>
          <w:rFonts w:ascii="Arial" w:hAnsi="Arial"/>
          <w:sz w:val="24"/>
        </w:rPr>
        <w:t>Ni fyddaf yn ceisio trwsio unrhyw beth fy hun yn fy ystafell neu ar y safle.</w:t>
      </w:r>
    </w:p>
    <w:p w14:paraId="0B510EE4" w14:textId="77777777" w:rsidR="00841753" w:rsidRPr="0052597B" w:rsidRDefault="00841753" w:rsidP="00841753">
      <w:pPr>
        <w:numPr>
          <w:ilvl w:val="0"/>
          <w:numId w:val="1"/>
        </w:numPr>
        <w:spacing w:before="100" w:beforeAutospacing="1" w:after="100" w:afterAutospacing="1" w:line="240" w:lineRule="auto"/>
        <w:rPr>
          <w:rFonts w:ascii="Arial" w:hAnsi="Arial" w:cs="Arial"/>
          <w:sz w:val="24"/>
          <w:szCs w:val="24"/>
        </w:rPr>
      </w:pPr>
      <w:r>
        <w:rPr>
          <w:rFonts w:ascii="Arial" w:hAnsi="Arial"/>
          <w:sz w:val="24"/>
        </w:rPr>
        <w:t>Byddaf yn gwaredu gwastraff yn gywir yn unol â gofynion cyfreithiol a rheolau llety.</w:t>
      </w:r>
    </w:p>
    <w:bookmarkEnd w:id="0"/>
    <w:p w14:paraId="3FB4F9A0" w14:textId="77777777" w:rsidR="00841753" w:rsidRPr="0052597B" w:rsidRDefault="00841753" w:rsidP="00841753">
      <w:pPr>
        <w:rPr>
          <w:rFonts w:ascii="Arial" w:hAnsi="Arial" w:cs="Arial"/>
          <w:b/>
          <w:bCs/>
          <w:sz w:val="24"/>
          <w:szCs w:val="24"/>
        </w:rPr>
      </w:pPr>
      <w:r>
        <w:rPr>
          <w:rFonts w:ascii="Arial" w:hAnsi="Arial"/>
          <w:b/>
          <w:sz w:val="24"/>
        </w:rPr>
        <w:t>Torri'r rheolau</w:t>
      </w:r>
    </w:p>
    <w:p w14:paraId="1CD93CD4" w14:textId="77777777" w:rsidR="00841753" w:rsidRPr="0052597B" w:rsidRDefault="00841753" w:rsidP="00841753">
      <w:pPr>
        <w:rPr>
          <w:rFonts w:ascii="Arial" w:hAnsi="Arial" w:cs="Arial"/>
          <w:sz w:val="24"/>
          <w:szCs w:val="24"/>
        </w:rPr>
      </w:pPr>
      <w:r>
        <w:rPr>
          <w:rFonts w:ascii="Arial" w:hAnsi="Arial"/>
          <w:sz w:val="24"/>
        </w:rPr>
        <w:t>Rwy'n deall y bydd yr awdurdod lleol a Llywodraeth Cymru yn ystyried tynnu'n ôl y cynnig o lety croeso os byddaf yn torri'r Cod Ymddygiad neu'r Cytundeb Ymddygiad Derbyniol. Efallai y bydd y llety croeso hefyd yn cael ei dynnu'n ôl os byddaf yn gwrthod cytuno i'r Cod Ymddygiad neu'r Cytundeb Ymddygiad Derbyniol pan ofynnir i mi wneud hynny.</w:t>
      </w:r>
    </w:p>
    <w:p w14:paraId="54FF525A" w14:textId="77777777" w:rsidR="00841753" w:rsidRPr="0052597B" w:rsidRDefault="00841753" w:rsidP="00841753">
      <w:pPr>
        <w:rPr>
          <w:rFonts w:ascii="Arial" w:hAnsi="Arial" w:cs="Arial"/>
          <w:sz w:val="24"/>
          <w:szCs w:val="24"/>
        </w:rPr>
      </w:pPr>
      <w:bookmarkStart w:id="1" w:name="_Hlk120627043"/>
      <w:r>
        <w:rPr>
          <w:rFonts w:ascii="Arial" w:hAnsi="Arial"/>
          <w:sz w:val="24"/>
        </w:rPr>
        <w:t>Os byddaf yn achosi difrod neu lanastr sydd angen ei atgyweirio neu ei lanhau, bydd yn ofynnol i mi dalu tuag at y gost. Bydd disgwyl i mi dalu hefyd os yw'n cael ei achosi gan blant neu anifeiliaid anwes sydd yn fy ngofal neu unrhyw ymwelwyr sydd heb eu awdurdodi.</w:t>
      </w:r>
    </w:p>
    <w:bookmarkEnd w:id="1"/>
    <w:p w14:paraId="62072F85" w14:textId="77777777" w:rsidR="00841753" w:rsidRPr="0052597B" w:rsidRDefault="00841753" w:rsidP="00841753">
      <w:pPr>
        <w:rPr>
          <w:rFonts w:ascii="Arial" w:hAnsi="Arial" w:cs="Arial"/>
          <w:sz w:val="24"/>
          <w:szCs w:val="24"/>
        </w:rPr>
      </w:pPr>
      <w:r>
        <w:rPr>
          <w:rFonts w:ascii="Arial" w:hAnsi="Arial"/>
          <w:sz w:val="24"/>
        </w:rPr>
        <w:t>Bydd y cytundeb hwn yn cael ei fonitro hyd nes y byddaf yn gadael llety a ddarparwyd gan Lywodraeth Cymru.</w:t>
      </w:r>
    </w:p>
    <w:p w14:paraId="2A48E685" w14:textId="77777777" w:rsidR="00841753" w:rsidRDefault="00841753" w:rsidP="00841753">
      <w:pPr>
        <w:rPr>
          <w:rFonts w:ascii="Arial" w:hAnsi="Arial"/>
          <w:b/>
          <w:sz w:val="24"/>
        </w:rPr>
      </w:pPr>
    </w:p>
    <w:p w14:paraId="48B6DF93" w14:textId="2FAD66AE" w:rsidR="00841753" w:rsidRPr="0052597B" w:rsidRDefault="00841753" w:rsidP="00841753">
      <w:pPr>
        <w:rPr>
          <w:rFonts w:ascii="Arial" w:hAnsi="Arial" w:cs="Arial"/>
          <w:b/>
          <w:bCs/>
          <w:sz w:val="24"/>
          <w:szCs w:val="24"/>
        </w:rPr>
      </w:pPr>
      <w:r>
        <w:rPr>
          <w:rFonts w:ascii="Arial" w:hAnsi="Arial"/>
          <w:b/>
          <w:sz w:val="24"/>
        </w:rPr>
        <w:t>Datganiad</w:t>
      </w:r>
    </w:p>
    <w:p w14:paraId="2AABF793" w14:textId="77777777" w:rsidR="00841753" w:rsidRPr="0052597B" w:rsidRDefault="00841753" w:rsidP="00841753">
      <w:pPr>
        <w:rPr>
          <w:rFonts w:ascii="Arial" w:hAnsi="Arial" w:cs="Arial"/>
          <w:sz w:val="24"/>
          <w:szCs w:val="24"/>
        </w:rPr>
      </w:pPr>
      <w:r>
        <w:rPr>
          <w:rFonts w:ascii="Arial" w:hAnsi="Arial"/>
          <w:sz w:val="24"/>
        </w:rPr>
        <w:t xml:space="preserve">Rwy'n deall ystyr y cytundeb hwn ac mae canlyniadau torri'r cytundeb wedi cael eu hesbonio i mi. </w:t>
      </w:r>
    </w:p>
    <w:p w14:paraId="22458ED5" w14:textId="77777777" w:rsidR="00841753" w:rsidRDefault="00841753" w:rsidP="00841753">
      <w:pPr>
        <w:rPr>
          <w:rFonts w:ascii="Arial" w:hAnsi="Arial"/>
          <w:sz w:val="24"/>
        </w:rPr>
      </w:pPr>
      <w:r>
        <w:rPr>
          <w:rFonts w:ascii="Arial" w:hAnsi="Arial"/>
          <w:sz w:val="24"/>
        </w:rPr>
        <w:t xml:space="preserve">Rwy'n cadarnhau fy mod yn deall y gallai achosion difrifol o dorri'r cytundeb hwn arwain at dynnu'r heddlu i'r mater. </w:t>
      </w:r>
    </w:p>
    <w:p w14:paraId="1EAE971D" w14:textId="77777777" w:rsidR="00841753" w:rsidRPr="0052597B" w:rsidRDefault="00841753" w:rsidP="00841753">
      <w:pPr>
        <w:rPr>
          <w:rFonts w:ascii="Arial" w:hAnsi="Arial" w:cs="Arial"/>
          <w:sz w:val="24"/>
          <w:szCs w:val="24"/>
        </w:rPr>
      </w:pPr>
    </w:p>
    <w:tbl>
      <w:tblPr>
        <w:tblStyle w:val="TableGrid"/>
        <w:tblW w:w="9706" w:type="dxa"/>
        <w:tblLook w:val="04A0" w:firstRow="1" w:lastRow="0" w:firstColumn="1" w:lastColumn="0" w:noHBand="0" w:noVBand="1"/>
      </w:tblPr>
      <w:tblGrid>
        <w:gridCol w:w="2198"/>
        <w:gridCol w:w="7508"/>
      </w:tblGrid>
      <w:tr w:rsidR="00841753" w:rsidRPr="0052597B" w14:paraId="4457A484" w14:textId="77777777" w:rsidTr="00F7162E">
        <w:trPr>
          <w:trHeight w:val="500"/>
        </w:trPr>
        <w:tc>
          <w:tcPr>
            <w:tcW w:w="2198" w:type="dxa"/>
          </w:tcPr>
          <w:p w14:paraId="61853F58" w14:textId="77777777" w:rsidR="00841753" w:rsidRPr="0052597B" w:rsidRDefault="00841753" w:rsidP="00F7162E">
            <w:pPr>
              <w:rPr>
                <w:rFonts w:ascii="Arial" w:hAnsi="Arial" w:cs="Arial"/>
                <w:b/>
                <w:bCs/>
                <w:sz w:val="24"/>
                <w:szCs w:val="24"/>
              </w:rPr>
            </w:pPr>
            <w:r>
              <w:rPr>
                <w:rFonts w:ascii="Arial" w:hAnsi="Arial"/>
                <w:b/>
                <w:sz w:val="24"/>
              </w:rPr>
              <w:lastRenderedPageBreak/>
              <w:t>Preswylydd</w:t>
            </w:r>
          </w:p>
        </w:tc>
        <w:tc>
          <w:tcPr>
            <w:tcW w:w="7508" w:type="dxa"/>
          </w:tcPr>
          <w:p w14:paraId="4FDBF520" w14:textId="77777777" w:rsidR="00841753" w:rsidRPr="0052597B" w:rsidRDefault="00841753" w:rsidP="00F7162E">
            <w:pPr>
              <w:rPr>
                <w:rFonts w:ascii="Arial" w:hAnsi="Arial" w:cs="Arial"/>
                <w:sz w:val="24"/>
                <w:szCs w:val="24"/>
              </w:rPr>
            </w:pPr>
          </w:p>
        </w:tc>
      </w:tr>
      <w:tr w:rsidR="00841753" w:rsidRPr="0052597B" w14:paraId="18454EBB" w14:textId="77777777" w:rsidTr="00F7162E">
        <w:trPr>
          <w:trHeight w:val="500"/>
        </w:trPr>
        <w:tc>
          <w:tcPr>
            <w:tcW w:w="2198" w:type="dxa"/>
          </w:tcPr>
          <w:p w14:paraId="714F3843" w14:textId="77777777" w:rsidR="00841753" w:rsidRPr="0052597B" w:rsidRDefault="00841753" w:rsidP="00F7162E">
            <w:pPr>
              <w:rPr>
                <w:rFonts w:ascii="Arial" w:hAnsi="Arial" w:cs="Arial"/>
                <w:b/>
                <w:bCs/>
                <w:sz w:val="24"/>
                <w:szCs w:val="24"/>
              </w:rPr>
            </w:pPr>
            <w:r>
              <w:rPr>
                <w:rFonts w:ascii="Arial" w:hAnsi="Arial"/>
                <w:b/>
                <w:sz w:val="24"/>
              </w:rPr>
              <w:t>Llofnod</w:t>
            </w:r>
          </w:p>
        </w:tc>
        <w:tc>
          <w:tcPr>
            <w:tcW w:w="7508" w:type="dxa"/>
          </w:tcPr>
          <w:p w14:paraId="072E5A27" w14:textId="77777777" w:rsidR="00841753" w:rsidRPr="0052597B" w:rsidRDefault="00841753" w:rsidP="00F7162E">
            <w:pPr>
              <w:rPr>
                <w:rFonts w:ascii="Arial" w:hAnsi="Arial" w:cs="Arial"/>
                <w:sz w:val="24"/>
                <w:szCs w:val="24"/>
              </w:rPr>
            </w:pPr>
          </w:p>
        </w:tc>
      </w:tr>
      <w:tr w:rsidR="00841753" w:rsidRPr="0052597B" w14:paraId="62A6C60D" w14:textId="77777777" w:rsidTr="00F7162E">
        <w:trPr>
          <w:trHeight w:val="500"/>
        </w:trPr>
        <w:tc>
          <w:tcPr>
            <w:tcW w:w="2198" w:type="dxa"/>
          </w:tcPr>
          <w:p w14:paraId="35EA1721" w14:textId="77777777" w:rsidR="00841753" w:rsidRPr="0052597B" w:rsidRDefault="00841753" w:rsidP="00F7162E">
            <w:pPr>
              <w:rPr>
                <w:rFonts w:ascii="Arial" w:hAnsi="Arial" w:cs="Arial"/>
                <w:b/>
                <w:bCs/>
                <w:sz w:val="24"/>
                <w:szCs w:val="24"/>
              </w:rPr>
            </w:pPr>
            <w:r>
              <w:rPr>
                <w:rFonts w:ascii="Arial" w:hAnsi="Arial"/>
                <w:b/>
                <w:sz w:val="24"/>
              </w:rPr>
              <w:t>Dyddiad</w:t>
            </w:r>
          </w:p>
        </w:tc>
        <w:tc>
          <w:tcPr>
            <w:tcW w:w="7508" w:type="dxa"/>
          </w:tcPr>
          <w:p w14:paraId="7086137E" w14:textId="77777777" w:rsidR="00841753" w:rsidRPr="0052597B" w:rsidRDefault="00841753" w:rsidP="00F7162E">
            <w:pPr>
              <w:rPr>
                <w:rFonts w:ascii="Arial" w:hAnsi="Arial" w:cs="Arial"/>
                <w:sz w:val="24"/>
                <w:szCs w:val="24"/>
              </w:rPr>
            </w:pPr>
          </w:p>
        </w:tc>
      </w:tr>
    </w:tbl>
    <w:p w14:paraId="67926B5C" w14:textId="3308D589" w:rsidR="00201D7B" w:rsidRPr="00E06CD4" w:rsidRDefault="00201D7B" w:rsidP="00841753"/>
    <w:p w14:paraId="2134681E" w14:textId="77777777" w:rsidR="00201D7B" w:rsidRPr="00404DAC" w:rsidRDefault="00201D7B">
      <w:pPr>
        <w:rPr>
          <w:rFonts w:ascii="Arial" w:hAnsi="Arial" w:cs="Arial"/>
          <w:sz w:val="24"/>
          <w:szCs w:val="24"/>
        </w:rPr>
      </w:pPr>
    </w:p>
    <w:sectPr w:rsidR="00201D7B" w:rsidRPr="00404DAC">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3DC593" w14:textId="77777777" w:rsidR="00201D7B" w:rsidRDefault="00201D7B" w:rsidP="00201D7B">
      <w:pPr>
        <w:spacing w:after="0" w:line="240" w:lineRule="auto"/>
      </w:pPr>
      <w:r>
        <w:separator/>
      </w:r>
    </w:p>
  </w:endnote>
  <w:endnote w:type="continuationSeparator" w:id="0">
    <w:p w14:paraId="4A59FE34" w14:textId="77777777" w:rsidR="00201D7B" w:rsidRDefault="00201D7B" w:rsidP="00201D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9E9ACD" w14:textId="77777777" w:rsidR="00201D7B" w:rsidRDefault="00201D7B" w:rsidP="00201D7B">
      <w:pPr>
        <w:spacing w:after="0" w:line="240" w:lineRule="auto"/>
      </w:pPr>
      <w:r>
        <w:separator/>
      </w:r>
    </w:p>
  </w:footnote>
  <w:footnote w:type="continuationSeparator" w:id="0">
    <w:p w14:paraId="657EDE07" w14:textId="77777777" w:rsidR="00201D7B" w:rsidRDefault="00201D7B" w:rsidP="00201D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72F53D" w14:textId="738F6C6C" w:rsidR="00201D7B" w:rsidRDefault="00201D7B" w:rsidP="00201D7B">
    <w:pPr>
      <w:pStyle w:val="Header"/>
      <w:jc w:val="right"/>
    </w:pPr>
    <w:r>
      <w:rPr>
        <w:noProof/>
      </w:rPr>
      <w:drawing>
        <wp:inline distT="0" distB="0" distL="0" distR="0" wp14:anchorId="4536EC58" wp14:editId="330641DA">
          <wp:extent cx="1481455" cy="1396365"/>
          <wp:effectExtent l="0" t="0" r="0" b="0"/>
          <wp:docPr id="498233174" name="Picture 498233174" descr="logo Llywodraeth Cym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233174" name="Picture 498233174" descr="logo Llywodraeth Cymru"/>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1455" cy="1396365"/>
                  </a:xfrm>
                  <a:prstGeom prst="rect">
                    <a:avLst/>
                  </a:prstGeom>
                  <a:noFill/>
                </pic:spPr>
              </pic:pic>
            </a:graphicData>
          </a:graphic>
        </wp:inline>
      </w:drawing>
    </w:r>
    <w:r>
      <w:t xml:space="preserve">                                               [</w:t>
    </w:r>
    <w:r>
      <w:rPr>
        <w:rStyle w:val="ui-provider"/>
      </w:rPr>
      <w:t xml:space="preserve">MEWNOSODER LOGO LLYWODRAETH </w:t>
    </w:r>
    <w:r w:rsidR="00864BB4">
      <w:rPr>
        <w:rStyle w:val="ui-provider"/>
      </w:rPr>
      <w:t>LEOL</w:t>
    </w:r>
    <w:r>
      <w:t xml:space="preserve">]  </w:t>
    </w:r>
  </w:p>
  <w:p w14:paraId="07A05EF8" w14:textId="77777777" w:rsidR="00201D7B" w:rsidRDefault="00201D7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DCB7215"/>
    <w:multiLevelType w:val="hybridMultilevel"/>
    <w:tmpl w:val="9F0C342A"/>
    <w:lvl w:ilvl="0" w:tplc="F7C60FF6">
      <w:numFmt w:val="bullet"/>
      <w:lvlText w:val="-"/>
      <w:lvlJc w:val="left"/>
      <w:pPr>
        <w:ind w:left="720" w:hanging="360"/>
      </w:pPr>
      <w:rPr>
        <w:rFonts w:ascii="Arial" w:eastAsiaTheme="minorHAns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86228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1D7B"/>
    <w:rsid w:val="001A2704"/>
    <w:rsid w:val="001D2F72"/>
    <w:rsid w:val="001F476F"/>
    <w:rsid w:val="00201D7B"/>
    <w:rsid w:val="002410BB"/>
    <w:rsid w:val="00291F1C"/>
    <w:rsid w:val="002A6DCD"/>
    <w:rsid w:val="00404DAC"/>
    <w:rsid w:val="004A6020"/>
    <w:rsid w:val="00542F30"/>
    <w:rsid w:val="006D496E"/>
    <w:rsid w:val="006D775D"/>
    <w:rsid w:val="00731720"/>
    <w:rsid w:val="00841753"/>
    <w:rsid w:val="00864BB4"/>
    <w:rsid w:val="00934574"/>
    <w:rsid w:val="009C56C7"/>
    <w:rsid w:val="009E0015"/>
    <w:rsid w:val="00A93E85"/>
    <w:rsid w:val="00AE28CE"/>
    <w:rsid w:val="00B87A2E"/>
    <w:rsid w:val="00D06BB7"/>
    <w:rsid w:val="00D226BE"/>
    <w:rsid w:val="00DE5F46"/>
    <w:rsid w:val="00E71204"/>
    <w:rsid w:val="00FD71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1A5D22"/>
  <w15:chartTrackingRefBased/>
  <w15:docId w15:val="{01449E91-731E-4252-BDA2-D24F9C1DB6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1D7B"/>
    <w:rPr>
      <w:kern w:val="0"/>
      <w:lang w:val="cy-GB"/>
      <w14:ligatures w14:val="none"/>
    </w:rPr>
  </w:style>
  <w:style w:type="paragraph" w:styleId="Heading1">
    <w:name w:val="heading 1"/>
    <w:basedOn w:val="Normal"/>
    <w:next w:val="Normal"/>
    <w:link w:val="Heading1Char"/>
    <w:uiPriority w:val="9"/>
    <w:qFormat/>
    <w:rsid w:val="00201D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01D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01D7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01D7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01D7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01D7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1D7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1D7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1D7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1D7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1D7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01D7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1D7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1D7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1D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1D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1D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1D7B"/>
    <w:rPr>
      <w:rFonts w:eastAsiaTheme="majorEastAsia" w:cstheme="majorBidi"/>
      <w:color w:val="272727" w:themeColor="text1" w:themeTint="D8"/>
    </w:rPr>
  </w:style>
  <w:style w:type="paragraph" w:styleId="Title">
    <w:name w:val="Title"/>
    <w:basedOn w:val="Normal"/>
    <w:next w:val="Normal"/>
    <w:link w:val="TitleChar"/>
    <w:uiPriority w:val="10"/>
    <w:qFormat/>
    <w:rsid w:val="00201D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1D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1D7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1D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1D7B"/>
    <w:pPr>
      <w:spacing w:before="160"/>
      <w:jc w:val="center"/>
    </w:pPr>
    <w:rPr>
      <w:i/>
      <w:iCs/>
      <w:color w:val="404040" w:themeColor="text1" w:themeTint="BF"/>
    </w:rPr>
  </w:style>
  <w:style w:type="character" w:customStyle="1" w:styleId="QuoteChar">
    <w:name w:val="Quote Char"/>
    <w:basedOn w:val="DefaultParagraphFont"/>
    <w:link w:val="Quote"/>
    <w:uiPriority w:val="29"/>
    <w:rsid w:val="00201D7B"/>
    <w:rPr>
      <w:i/>
      <w:iCs/>
      <w:color w:val="404040" w:themeColor="text1" w:themeTint="BF"/>
    </w:rPr>
  </w:style>
  <w:style w:type="paragraph" w:styleId="ListParagraph">
    <w:name w:val="List Paragraph"/>
    <w:basedOn w:val="Normal"/>
    <w:uiPriority w:val="34"/>
    <w:qFormat/>
    <w:rsid w:val="00201D7B"/>
    <w:pPr>
      <w:ind w:left="720"/>
      <w:contextualSpacing/>
    </w:pPr>
  </w:style>
  <w:style w:type="character" w:styleId="IntenseEmphasis">
    <w:name w:val="Intense Emphasis"/>
    <w:basedOn w:val="DefaultParagraphFont"/>
    <w:uiPriority w:val="21"/>
    <w:qFormat/>
    <w:rsid w:val="00201D7B"/>
    <w:rPr>
      <w:i/>
      <w:iCs/>
      <w:color w:val="0F4761" w:themeColor="accent1" w:themeShade="BF"/>
    </w:rPr>
  </w:style>
  <w:style w:type="paragraph" w:styleId="IntenseQuote">
    <w:name w:val="Intense Quote"/>
    <w:basedOn w:val="Normal"/>
    <w:next w:val="Normal"/>
    <w:link w:val="IntenseQuoteChar"/>
    <w:uiPriority w:val="30"/>
    <w:qFormat/>
    <w:rsid w:val="00201D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01D7B"/>
    <w:rPr>
      <w:i/>
      <w:iCs/>
      <w:color w:val="0F4761" w:themeColor="accent1" w:themeShade="BF"/>
    </w:rPr>
  </w:style>
  <w:style w:type="character" w:styleId="IntenseReference">
    <w:name w:val="Intense Reference"/>
    <w:basedOn w:val="DefaultParagraphFont"/>
    <w:uiPriority w:val="32"/>
    <w:qFormat/>
    <w:rsid w:val="00201D7B"/>
    <w:rPr>
      <w:b/>
      <w:bCs/>
      <w:smallCaps/>
      <w:color w:val="0F4761" w:themeColor="accent1" w:themeShade="BF"/>
      <w:spacing w:val="5"/>
    </w:rPr>
  </w:style>
  <w:style w:type="table" w:styleId="TableGrid">
    <w:name w:val="Table Grid"/>
    <w:basedOn w:val="TableNormal"/>
    <w:uiPriority w:val="39"/>
    <w:rsid w:val="00201D7B"/>
    <w:pPr>
      <w:spacing w:after="0" w:line="240" w:lineRule="auto"/>
    </w:pPr>
    <w:rPr>
      <w:kern w:val="0"/>
      <w:lang w:val="cy-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01D7B"/>
    <w:rPr>
      <w:color w:val="0000FF"/>
      <w:u w:val="single"/>
    </w:rPr>
  </w:style>
  <w:style w:type="paragraph" w:styleId="Header">
    <w:name w:val="header"/>
    <w:basedOn w:val="Normal"/>
    <w:link w:val="HeaderChar"/>
    <w:uiPriority w:val="99"/>
    <w:unhideWhenUsed/>
    <w:rsid w:val="00201D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1D7B"/>
    <w:rPr>
      <w:kern w:val="0"/>
      <w:lang w:val="cy-GB"/>
      <w14:ligatures w14:val="none"/>
    </w:rPr>
  </w:style>
  <w:style w:type="paragraph" w:styleId="Footer">
    <w:name w:val="footer"/>
    <w:basedOn w:val="Normal"/>
    <w:link w:val="FooterChar"/>
    <w:uiPriority w:val="99"/>
    <w:unhideWhenUsed/>
    <w:rsid w:val="00201D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1D7B"/>
    <w:rPr>
      <w:kern w:val="0"/>
      <w:lang w:val="cy-GB"/>
      <w14:ligatures w14:val="none"/>
    </w:rPr>
  </w:style>
  <w:style w:type="character" w:customStyle="1" w:styleId="ui-provider">
    <w:name w:val="ui-provider"/>
    <w:basedOn w:val="DefaultParagraphFont"/>
    <w:rsid w:val="00201D7B"/>
  </w:style>
  <w:style w:type="paragraph" w:styleId="Revision">
    <w:name w:val="Revision"/>
    <w:hidden/>
    <w:uiPriority w:val="99"/>
    <w:semiHidden/>
    <w:rsid w:val="002410BB"/>
    <w:pPr>
      <w:spacing w:after="0" w:line="240" w:lineRule="auto"/>
    </w:pPr>
    <w:rPr>
      <w:kern w:val="0"/>
      <w:lang w:val="cy-GB"/>
      <w14:ligatures w14:val="none"/>
    </w:rPr>
  </w:style>
  <w:style w:type="character" w:styleId="CommentReference">
    <w:name w:val="annotation reference"/>
    <w:basedOn w:val="DefaultParagraphFont"/>
    <w:uiPriority w:val="99"/>
    <w:semiHidden/>
    <w:unhideWhenUsed/>
    <w:rsid w:val="002410BB"/>
    <w:rPr>
      <w:sz w:val="16"/>
      <w:szCs w:val="16"/>
    </w:rPr>
  </w:style>
  <w:style w:type="paragraph" w:styleId="CommentText">
    <w:name w:val="annotation text"/>
    <w:basedOn w:val="Normal"/>
    <w:link w:val="CommentTextChar"/>
    <w:uiPriority w:val="99"/>
    <w:unhideWhenUsed/>
    <w:rsid w:val="002410BB"/>
    <w:pPr>
      <w:spacing w:line="240" w:lineRule="auto"/>
    </w:pPr>
    <w:rPr>
      <w:sz w:val="20"/>
      <w:szCs w:val="20"/>
    </w:rPr>
  </w:style>
  <w:style w:type="character" w:customStyle="1" w:styleId="CommentTextChar">
    <w:name w:val="Comment Text Char"/>
    <w:basedOn w:val="DefaultParagraphFont"/>
    <w:link w:val="CommentText"/>
    <w:uiPriority w:val="99"/>
    <w:rsid w:val="002410BB"/>
    <w:rPr>
      <w:kern w:val="0"/>
      <w:sz w:val="20"/>
      <w:szCs w:val="20"/>
      <w:lang w:val="cy-GB"/>
      <w14:ligatures w14:val="none"/>
    </w:rPr>
  </w:style>
  <w:style w:type="paragraph" w:styleId="CommentSubject">
    <w:name w:val="annotation subject"/>
    <w:basedOn w:val="CommentText"/>
    <w:next w:val="CommentText"/>
    <w:link w:val="CommentSubjectChar"/>
    <w:uiPriority w:val="99"/>
    <w:semiHidden/>
    <w:unhideWhenUsed/>
    <w:rsid w:val="002410BB"/>
    <w:rPr>
      <w:b/>
      <w:bCs/>
    </w:rPr>
  </w:style>
  <w:style w:type="character" w:customStyle="1" w:styleId="CommentSubjectChar">
    <w:name w:val="Comment Subject Char"/>
    <w:basedOn w:val="CommentTextChar"/>
    <w:link w:val="CommentSubject"/>
    <w:uiPriority w:val="99"/>
    <w:semiHidden/>
    <w:rsid w:val="002410BB"/>
    <w:rPr>
      <w:b/>
      <w:bCs/>
      <w:kern w:val="0"/>
      <w:sz w:val="20"/>
      <w:szCs w:val="20"/>
      <w:lang w:val="cy-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A56129575</value>
    </field>
    <field name="Objective-Title">
      <value order="0">Acceptable Behaviour Agreement - Dec 2024 Cym</value>
    </field>
    <field name="Objective-Description">
      <value order="0"/>
    </field>
    <field name="Objective-CreationStamp">
      <value order="0">2024-12-13T08:57:48Z</value>
    </field>
    <field name="Objective-IsApproved">
      <value order="0">false</value>
    </field>
    <field name="Objective-IsPublished">
      <value order="0">true</value>
    </field>
    <field name="Objective-DatePublished">
      <value order="0">2024-12-13T09:05:01Z</value>
    </field>
    <field name="Objective-ModificationStamp">
      <value order="0">2024-12-13T09:05:01Z</value>
    </field>
    <field name="Objective-Owner">
      <value order="0">Francis, Kevin (ECWL - Communities &amp; Tackling Poverty - Cohesive Communities Division)</value>
    </field>
    <field name="Objective-Path">
      <value order="0">Objective Global Folder:#Business File Plan:WG Organisational Groups:OLD - Pre April 2024 - Public Services &amp; Welsh Language (PSWL):Communities &amp; Tackling Poverty:Public Services &amp; Welsh Language (PSWL) - Communities &amp; Tackling Poverty - ! Director's Office:1 - Save:Ukraine Humanitarian Response and Support:Ukraine: Humanitarian Response and Support - Transitional Accommodation Division:Ukraine Humanitarian Response - Move on and Accommodation - 2024-2025:Welcome Accommodation Strategy</value>
    </field>
    <field name="Objective-Parent">
      <value order="0">Welcome Accommodation Strategy</value>
    </field>
    <field name="Objective-State">
      <value order="0">Published</value>
    </field>
    <field name="Objective-VersionId">
      <value order="0">vA102034175</value>
    </field>
    <field name="Objective-Version">
      <value order="0">1.0</value>
    </field>
    <field name="Objective-VersionNumber">
      <value order="0">2</value>
    </field>
    <field name="Objective-VersionComment">
      <value order="0">Version 2</value>
    </field>
    <field name="Objective-FileNumber">
      <value order="0">qA2166704</value>
    </field>
    <field name="Objective-Classification">
      <value order="0">Official</value>
    </field>
    <field name="Objective-Caveats">
      <value order="0">Ukraine Response Team &amp; wider partners</value>
    </field>
  </systemFields>
  <catalogues>
    <catalogue name="Document Type Catalogue" type="type" ori="id:cA14">
      <field name="Objective-Date Acquired">
        <value order="0">2024-12-13T00:00:00Z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888</Words>
  <Characters>5067</Characters>
  <Application>Microsoft Office Word</Application>
  <DocSecurity>4</DocSecurity>
  <Lines>42</Lines>
  <Paragraphs>11</Paragraphs>
  <ScaleCrop>false</ScaleCrop>
  <HeadingPairs>
    <vt:vector size="2" baseType="variant">
      <vt:variant>
        <vt:lpstr>Teitl</vt:lpstr>
      </vt:variant>
      <vt:variant>
        <vt:i4>1</vt:i4>
      </vt:variant>
    </vt:vector>
  </HeadingPairs>
  <TitlesOfParts>
    <vt:vector size="1" baseType="lpstr">
      <vt:lpstr/>
    </vt:vector>
  </TitlesOfParts>
  <Company/>
  <LinksUpToDate>false</LinksUpToDate>
  <CharactersWithSpaces>5944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Hughes, Ruth (ESJWL - Ukraine Response - Transitional Accommodation)</dc:creator>
  <cp:keywords/>
  <dc:description/>
  <cp:lastModifiedBy>Fulker, Louise (ECWL - Risk Resilience, Comm Safety, OPS &amp; NW - ECWL Operations Division)</cp:lastModifiedBy>
  <cp:revision>2</cp:revision>
  <dcterms:created xsi:type="dcterms:W3CDTF">2024-12-17T14:30:00Z</dcterms:created>
  <dcterms:modified xsi:type="dcterms:W3CDTF">2024-12-17T14:30:00Z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A56129575</vt:lpwstr>
  </property>
  <property fmtid="{D5CDD505-2E9C-101B-9397-08002B2CF9AE}" pid="4" name="Objective-Title">
    <vt:lpwstr>Acceptable Behaviour Agreement - Dec 2024 Cym</vt:lpwstr>
  </property>
  <property fmtid="{D5CDD505-2E9C-101B-9397-08002B2CF9AE}" pid="5" name="Objective-Description">
    <vt:lpwstr/>
  </property>
  <property fmtid="{D5CDD505-2E9C-101B-9397-08002B2CF9AE}" pid="6" name="Objective-CreationStamp">
    <vt:filetime>2024-12-13T08:57:48Z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2024-12-13T09:05:01Z</vt:filetime>
  </property>
  <property fmtid="{D5CDD505-2E9C-101B-9397-08002B2CF9AE}" pid="10" name="Objective-ModificationStamp">
    <vt:filetime>2024-12-13T09:05:01Z</vt:filetime>
  </property>
  <property fmtid="{D5CDD505-2E9C-101B-9397-08002B2CF9AE}" pid="11" name="Objective-Owner">
    <vt:lpwstr>Francis, Kevin (ECWL - Communities &amp; Tackling Poverty - Cohesive Communities Division)</vt:lpwstr>
  </property>
  <property fmtid="{D5CDD505-2E9C-101B-9397-08002B2CF9AE}" pid="12" name="Objective-Path">
    <vt:lpwstr>Objective Global Folder:#Business File Plan:WG Organisational Groups:OLD - Pre April 2024 - Public Services &amp; Welsh Language (PSWL):Communities &amp; Tackling Poverty:Public Services &amp; Welsh Language (PSWL) - Communities &amp; Tackling Poverty - ! Director's Office:1 - Save:Ukraine Humanitarian Response and Support:Ukraine: Humanitarian Response and Support - Transitional Accommodation Division:Ukraine Humanitarian Response - Move on and Accommodation - 2024-2025:Welcome Accommodation Strategy:</vt:lpwstr>
  </property>
  <property fmtid="{D5CDD505-2E9C-101B-9397-08002B2CF9AE}" pid="13" name="Objective-Parent">
    <vt:lpwstr>Welcome Accommodation Strategy</vt:lpwstr>
  </property>
  <property fmtid="{D5CDD505-2E9C-101B-9397-08002B2CF9AE}" pid="14" name="Objective-State">
    <vt:lpwstr>Published</vt:lpwstr>
  </property>
  <property fmtid="{D5CDD505-2E9C-101B-9397-08002B2CF9AE}" pid="15" name="Objective-VersionId">
    <vt:lpwstr>vA102034175</vt:lpwstr>
  </property>
  <property fmtid="{D5CDD505-2E9C-101B-9397-08002B2CF9AE}" pid="16" name="Objective-Version">
    <vt:lpwstr>1.0</vt:lpwstr>
  </property>
  <property fmtid="{D5CDD505-2E9C-101B-9397-08002B2CF9AE}" pid="17" name="Objective-VersionNumber">
    <vt:r8>2</vt:r8>
  </property>
  <property fmtid="{D5CDD505-2E9C-101B-9397-08002B2CF9AE}" pid="18" name="Objective-VersionComment">
    <vt:lpwstr>Version 2</vt:lpwstr>
  </property>
  <property fmtid="{D5CDD505-2E9C-101B-9397-08002B2CF9AE}" pid="19" name="Objective-FileNumber">
    <vt:lpwstr>qA2166704</vt:lpwstr>
  </property>
  <property fmtid="{D5CDD505-2E9C-101B-9397-08002B2CF9AE}" pid="20" name="Objective-Classification">
    <vt:lpwstr>[Inherited - Official]</vt:lpwstr>
  </property>
  <property fmtid="{D5CDD505-2E9C-101B-9397-08002B2CF9AE}" pid="21" name="Objective-Caveats">
    <vt:lpwstr>group - BFP3 - File Access Control Groups: Ukraine Response Team &amp; wider partners; </vt:lpwstr>
  </property>
  <property fmtid="{D5CDD505-2E9C-101B-9397-08002B2CF9AE}" pid="22" name="Objective-Date Acquired">
    <vt:filetime>2024-12-13T00:00:00Z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